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F154D" w14:textId="0A52A53F" w:rsidR="00693595" w:rsidRPr="00693595" w:rsidRDefault="00693595" w:rsidP="00693595">
      <w:pPr>
        <w:pBdr>
          <w:top w:val="nil"/>
          <w:left w:val="nil"/>
          <w:bottom w:val="nil"/>
          <w:right w:val="nil"/>
          <w:between w:val="nil"/>
          <w:bar w:val="nil"/>
        </w:pBdr>
        <w:spacing w:line="240" w:lineRule="auto"/>
        <w:ind w:firstLine="0"/>
        <w:jc w:val="center"/>
        <w:rPr>
          <w:rFonts w:eastAsia="MS Mincho"/>
          <w:b/>
          <w:sz w:val="28"/>
          <w:szCs w:val="28"/>
          <w:u w:color="000000"/>
          <w:lang w:eastAsia="ja-JP"/>
        </w:rPr>
      </w:pPr>
      <w:r w:rsidRPr="00693595">
        <w:rPr>
          <w:rFonts w:eastAsia="MS Mincho"/>
          <w:b/>
          <w:sz w:val="28"/>
          <w:szCs w:val="28"/>
          <w:u w:color="000000"/>
          <w:lang w:eastAsia="ja-JP"/>
        </w:rPr>
        <w:t xml:space="preserve">Федеральное государственное образовательное бюджетное </w:t>
      </w:r>
      <w:r w:rsidRPr="00693595">
        <w:rPr>
          <w:rFonts w:eastAsia="MS Mincho"/>
          <w:b/>
          <w:sz w:val="28"/>
          <w:szCs w:val="28"/>
          <w:u w:color="000000"/>
          <w:lang w:eastAsia="ja-JP"/>
        </w:rPr>
        <w:br/>
        <w:t>учреждение высшего образования</w:t>
      </w:r>
      <w:r w:rsidRPr="00693595">
        <w:rPr>
          <w:rFonts w:eastAsia="MS Mincho"/>
          <w:b/>
          <w:sz w:val="28"/>
          <w:szCs w:val="28"/>
          <w:u w:color="000000"/>
          <w:lang w:eastAsia="ja-JP"/>
        </w:rPr>
        <w:br/>
        <w:t>«ФИНАНСОВЫЙ УНИВЕРСИТЕТ</w:t>
      </w:r>
      <w:r w:rsidRPr="00693595">
        <w:rPr>
          <w:rFonts w:eastAsia="MS Mincho"/>
          <w:b/>
          <w:sz w:val="28"/>
          <w:szCs w:val="28"/>
          <w:u w:color="000000"/>
          <w:lang w:eastAsia="ja-JP"/>
        </w:rPr>
        <w:br/>
        <w:t>ПРИ ПРАВИТЕЛЬСТВЕ РОССИЙСКОЙ ФЕДЕРАЦИИ»</w:t>
      </w:r>
    </w:p>
    <w:p w14:paraId="40E120D6" w14:textId="77777777" w:rsidR="00693595" w:rsidRPr="00693595" w:rsidRDefault="00693595" w:rsidP="00693595">
      <w:pPr>
        <w:spacing w:line="240" w:lineRule="auto"/>
        <w:ind w:firstLine="0"/>
        <w:jc w:val="center"/>
        <w:rPr>
          <w:rFonts w:eastAsia="MS Mincho"/>
          <w:b/>
          <w:sz w:val="28"/>
          <w:szCs w:val="28"/>
          <w:u w:color="000000"/>
          <w:lang w:eastAsia="ja-JP"/>
        </w:rPr>
      </w:pPr>
      <w:r w:rsidRPr="00693595">
        <w:rPr>
          <w:rFonts w:eastAsia="MS Mincho"/>
          <w:b/>
          <w:sz w:val="28"/>
          <w:szCs w:val="28"/>
          <w:u w:color="000000"/>
          <w:lang w:eastAsia="ja-JP"/>
        </w:rPr>
        <w:t>(Финансовый университет)</w:t>
      </w:r>
    </w:p>
    <w:p w14:paraId="17B580DF" w14:textId="77777777" w:rsidR="00693595" w:rsidRPr="00693595" w:rsidRDefault="00693595" w:rsidP="00693595">
      <w:pPr>
        <w:spacing w:line="240" w:lineRule="auto"/>
        <w:ind w:firstLine="0"/>
        <w:jc w:val="center"/>
        <w:rPr>
          <w:rFonts w:eastAsia="MS Mincho"/>
          <w:b/>
          <w:sz w:val="28"/>
          <w:szCs w:val="28"/>
          <w:u w:color="000000"/>
          <w:lang w:eastAsia="ja-JP"/>
        </w:rPr>
      </w:pPr>
    </w:p>
    <w:p w14:paraId="291D974C" w14:textId="77777777" w:rsidR="00693595" w:rsidRPr="00693595" w:rsidRDefault="00693595" w:rsidP="00693595">
      <w:pPr>
        <w:spacing w:line="240" w:lineRule="auto"/>
        <w:ind w:firstLine="0"/>
        <w:jc w:val="center"/>
        <w:rPr>
          <w:rFonts w:eastAsia="MS Mincho"/>
          <w:b/>
          <w:sz w:val="28"/>
          <w:szCs w:val="28"/>
          <w:u w:color="000000"/>
          <w:lang w:eastAsia="ja-JP"/>
        </w:rPr>
      </w:pPr>
      <w:r w:rsidRPr="00693595">
        <w:rPr>
          <w:rFonts w:eastAsia="MS Mincho"/>
          <w:b/>
          <w:sz w:val="28"/>
          <w:szCs w:val="28"/>
          <w:u w:color="000000"/>
          <w:lang w:eastAsia="ja-JP"/>
        </w:rPr>
        <w:t>Орловский филиал</w:t>
      </w:r>
    </w:p>
    <w:p w14:paraId="6F41FF7F" w14:textId="77777777" w:rsidR="00693595" w:rsidRPr="00693595" w:rsidRDefault="00693595" w:rsidP="00693595">
      <w:pPr>
        <w:spacing w:line="240" w:lineRule="auto"/>
        <w:ind w:firstLine="0"/>
        <w:jc w:val="center"/>
        <w:rPr>
          <w:rFonts w:eastAsia="MS Mincho"/>
          <w:b/>
          <w:sz w:val="28"/>
          <w:szCs w:val="28"/>
          <w:u w:color="000000"/>
          <w:lang w:eastAsia="ja-JP"/>
        </w:rPr>
      </w:pPr>
    </w:p>
    <w:p w14:paraId="0462C92E" w14:textId="31EA9E46" w:rsidR="008658F0" w:rsidRPr="006E28DE" w:rsidRDefault="008658F0" w:rsidP="008658F0">
      <w:pPr>
        <w:spacing w:line="240" w:lineRule="auto"/>
        <w:ind w:firstLine="0"/>
        <w:jc w:val="center"/>
        <w:rPr>
          <w:rFonts w:eastAsia="MS Mincho"/>
          <w:b/>
          <w:sz w:val="28"/>
          <w:szCs w:val="28"/>
          <w:lang w:eastAsia="ja-JP"/>
        </w:rPr>
      </w:pPr>
      <w:r w:rsidRPr="006E28DE">
        <w:rPr>
          <w:rFonts w:eastAsia="MS Mincho"/>
          <w:b/>
          <w:sz w:val="28"/>
          <w:szCs w:val="28"/>
          <w:lang w:eastAsia="ja-JP"/>
        </w:rPr>
        <w:t>Кафедра «Математика</w:t>
      </w:r>
      <w:r>
        <w:rPr>
          <w:rFonts w:eastAsia="MS Mincho"/>
          <w:b/>
          <w:sz w:val="28"/>
          <w:szCs w:val="28"/>
          <w:lang w:eastAsia="ja-JP"/>
        </w:rPr>
        <w:t xml:space="preserve">, </w:t>
      </w:r>
      <w:r w:rsidRPr="006E28DE">
        <w:rPr>
          <w:rFonts w:eastAsia="MS Mincho"/>
          <w:b/>
          <w:sz w:val="28"/>
          <w:szCs w:val="28"/>
          <w:lang w:eastAsia="ja-JP"/>
        </w:rPr>
        <w:t>информатика</w:t>
      </w:r>
      <w:r>
        <w:rPr>
          <w:rFonts w:eastAsia="MS Mincho"/>
          <w:b/>
          <w:sz w:val="28"/>
          <w:szCs w:val="28"/>
          <w:lang w:eastAsia="ja-JP"/>
        </w:rPr>
        <w:t xml:space="preserve"> и общегуманитарные дисциплины</w:t>
      </w:r>
      <w:r w:rsidRPr="006E28DE">
        <w:rPr>
          <w:rFonts w:eastAsia="MS Mincho"/>
          <w:b/>
          <w:sz w:val="28"/>
          <w:szCs w:val="28"/>
          <w:lang w:eastAsia="ja-JP"/>
        </w:rPr>
        <w:t>»</w:t>
      </w:r>
    </w:p>
    <w:p w14:paraId="66191A32" w14:textId="77777777" w:rsidR="00693595" w:rsidRPr="006E28DE" w:rsidRDefault="00693595" w:rsidP="00693595">
      <w:pPr>
        <w:spacing w:line="240" w:lineRule="auto"/>
        <w:ind w:firstLine="0"/>
        <w:jc w:val="center"/>
        <w:rPr>
          <w:rFonts w:eastAsia="MS Mincho"/>
          <w:b/>
          <w:sz w:val="28"/>
          <w:szCs w:val="28"/>
          <w:u w:color="000000"/>
          <w:lang w:eastAsia="ja-JP"/>
        </w:rPr>
      </w:pPr>
    </w:p>
    <w:p w14:paraId="6C0ECD99" w14:textId="77777777" w:rsidR="00693595" w:rsidRPr="006E28DE" w:rsidRDefault="00693595" w:rsidP="00693595">
      <w:pPr>
        <w:pBdr>
          <w:top w:val="nil"/>
          <w:left w:val="nil"/>
          <w:bottom w:val="nil"/>
          <w:right w:val="nil"/>
          <w:between w:val="nil"/>
          <w:bar w:val="nil"/>
        </w:pBdr>
        <w:tabs>
          <w:tab w:val="left" w:pos="4962"/>
        </w:tabs>
        <w:autoSpaceDE w:val="0"/>
        <w:autoSpaceDN w:val="0"/>
        <w:adjustRightInd w:val="0"/>
        <w:spacing w:line="240" w:lineRule="auto"/>
        <w:ind w:firstLine="0"/>
        <w:jc w:val="right"/>
        <w:rPr>
          <w:rFonts w:eastAsia="Helvetica"/>
          <w:b/>
          <w:bCs/>
          <w:sz w:val="28"/>
          <w:szCs w:val="28"/>
          <w:u w:color="000000"/>
          <w:bdr w:val="nil"/>
        </w:rPr>
      </w:pPr>
      <w:r w:rsidRPr="006E28DE">
        <w:rPr>
          <w:rFonts w:eastAsia="Helvetica"/>
          <w:b/>
          <w:bCs/>
          <w:sz w:val="28"/>
          <w:szCs w:val="28"/>
          <w:u w:color="000000"/>
          <w:bdr w:val="nil"/>
        </w:rPr>
        <w:t>УТВЕРЖДАЮ</w:t>
      </w:r>
    </w:p>
    <w:p w14:paraId="0EF253D5" w14:textId="5BC2E2F3" w:rsidR="00693595" w:rsidRPr="006E28DE" w:rsidRDefault="00693595" w:rsidP="00693595">
      <w:pPr>
        <w:pBdr>
          <w:top w:val="nil"/>
          <w:left w:val="nil"/>
          <w:bottom w:val="nil"/>
          <w:right w:val="nil"/>
          <w:between w:val="nil"/>
          <w:bar w:val="nil"/>
        </w:pBdr>
        <w:tabs>
          <w:tab w:val="left" w:pos="4962"/>
          <w:tab w:val="left" w:leader="underscore" w:pos="6048"/>
        </w:tabs>
        <w:autoSpaceDE w:val="0"/>
        <w:autoSpaceDN w:val="0"/>
        <w:adjustRightInd w:val="0"/>
        <w:spacing w:line="240" w:lineRule="auto"/>
        <w:ind w:firstLine="0"/>
        <w:jc w:val="right"/>
        <w:rPr>
          <w:rFonts w:eastAsia="Helvetica"/>
          <w:sz w:val="28"/>
          <w:szCs w:val="28"/>
          <w:u w:color="000000"/>
          <w:bdr w:val="nil"/>
        </w:rPr>
      </w:pPr>
      <w:r w:rsidRPr="006E28DE">
        <w:rPr>
          <w:rFonts w:eastAsia="Helvetica"/>
          <w:sz w:val="28"/>
          <w:szCs w:val="28"/>
          <w:u w:color="000000"/>
          <w:bdr w:val="nil"/>
        </w:rPr>
        <w:t>Директор Орловского филиала</w:t>
      </w:r>
    </w:p>
    <w:p w14:paraId="0186BF6A" w14:textId="77777777" w:rsidR="00693595" w:rsidRPr="006E28DE" w:rsidRDefault="00693595" w:rsidP="00693595">
      <w:pPr>
        <w:pBdr>
          <w:top w:val="nil"/>
          <w:left w:val="nil"/>
          <w:bottom w:val="nil"/>
          <w:right w:val="nil"/>
          <w:between w:val="nil"/>
          <w:bar w:val="nil"/>
        </w:pBdr>
        <w:tabs>
          <w:tab w:val="left" w:pos="4962"/>
          <w:tab w:val="left" w:leader="underscore" w:pos="6048"/>
        </w:tabs>
        <w:autoSpaceDE w:val="0"/>
        <w:autoSpaceDN w:val="0"/>
        <w:adjustRightInd w:val="0"/>
        <w:spacing w:line="240" w:lineRule="auto"/>
        <w:ind w:firstLine="0"/>
        <w:jc w:val="right"/>
        <w:rPr>
          <w:rFonts w:eastAsia="Helvetica"/>
          <w:sz w:val="28"/>
          <w:szCs w:val="28"/>
          <w:u w:color="000000"/>
          <w:bdr w:val="nil"/>
        </w:rPr>
      </w:pPr>
      <w:proofErr w:type="spellStart"/>
      <w:r w:rsidRPr="006E28DE">
        <w:rPr>
          <w:rFonts w:eastAsia="Helvetica"/>
          <w:sz w:val="28"/>
          <w:szCs w:val="28"/>
          <w:u w:color="000000"/>
          <w:bdr w:val="nil"/>
        </w:rPr>
        <w:t>Финуниверситета</w:t>
      </w:r>
      <w:proofErr w:type="spellEnd"/>
    </w:p>
    <w:p w14:paraId="2969FF5B" w14:textId="307DB268" w:rsidR="00693595" w:rsidRPr="006E28DE" w:rsidRDefault="00693595" w:rsidP="00693595">
      <w:pPr>
        <w:pBdr>
          <w:top w:val="nil"/>
          <w:left w:val="nil"/>
          <w:bottom w:val="nil"/>
          <w:right w:val="nil"/>
          <w:between w:val="nil"/>
          <w:bar w:val="nil"/>
        </w:pBdr>
        <w:tabs>
          <w:tab w:val="left" w:pos="4962"/>
          <w:tab w:val="left" w:leader="underscore" w:pos="6048"/>
        </w:tabs>
        <w:autoSpaceDE w:val="0"/>
        <w:autoSpaceDN w:val="0"/>
        <w:adjustRightInd w:val="0"/>
        <w:spacing w:line="240" w:lineRule="auto"/>
        <w:ind w:firstLine="0"/>
        <w:jc w:val="right"/>
        <w:rPr>
          <w:rFonts w:eastAsia="Helvetica"/>
          <w:sz w:val="28"/>
          <w:szCs w:val="28"/>
          <w:u w:color="000000"/>
          <w:bdr w:val="nil"/>
        </w:rPr>
      </w:pPr>
      <w:r w:rsidRPr="006E28DE">
        <w:rPr>
          <w:rFonts w:eastAsia="Helvetica"/>
          <w:sz w:val="28"/>
          <w:szCs w:val="28"/>
          <w:u w:color="000000"/>
          <w:bdr w:val="nil"/>
        </w:rPr>
        <w:t xml:space="preserve">_______________ </w:t>
      </w:r>
      <w:proofErr w:type="gramStart"/>
      <w:r w:rsidR="006678FC">
        <w:rPr>
          <w:rFonts w:eastAsia="Helvetica"/>
          <w:sz w:val="28"/>
          <w:szCs w:val="28"/>
          <w:u w:color="000000"/>
          <w:bdr w:val="nil"/>
        </w:rPr>
        <w:t>А</w:t>
      </w:r>
      <w:r w:rsidRPr="006E28DE">
        <w:rPr>
          <w:rFonts w:eastAsia="Helvetica"/>
          <w:sz w:val="28"/>
          <w:szCs w:val="28"/>
          <w:u w:color="000000"/>
          <w:bdr w:val="nil"/>
        </w:rPr>
        <w:t>.В.</w:t>
      </w:r>
      <w:proofErr w:type="gramEnd"/>
      <w:r w:rsidRPr="006E28DE">
        <w:rPr>
          <w:rFonts w:eastAsia="Helvetica"/>
          <w:sz w:val="28"/>
          <w:szCs w:val="28"/>
          <w:u w:color="000000"/>
          <w:bdr w:val="nil"/>
        </w:rPr>
        <w:t xml:space="preserve"> </w:t>
      </w:r>
      <w:r w:rsidR="006678FC">
        <w:rPr>
          <w:rFonts w:eastAsia="Helvetica"/>
          <w:sz w:val="28"/>
          <w:szCs w:val="28"/>
          <w:u w:color="000000"/>
          <w:bdr w:val="nil"/>
        </w:rPr>
        <w:t>Аг</w:t>
      </w:r>
      <w:r w:rsidRPr="006E28DE">
        <w:rPr>
          <w:rFonts w:eastAsia="Helvetica"/>
          <w:sz w:val="28"/>
          <w:szCs w:val="28"/>
          <w:u w:color="000000"/>
          <w:bdr w:val="nil"/>
        </w:rPr>
        <w:t>еев</w:t>
      </w:r>
    </w:p>
    <w:p w14:paraId="6276023A" w14:textId="57BA5C1D" w:rsidR="00693595" w:rsidRPr="006E28DE" w:rsidRDefault="006560DC" w:rsidP="00693595">
      <w:pPr>
        <w:pBdr>
          <w:top w:val="nil"/>
          <w:left w:val="nil"/>
          <w:bottom w:val="nil"/>
          <w:right w:val="nil"/>
          <w:between w:val="nil"/>
          <w:bar w:val="nil"/>
        </w:pBdr>
        <w:tabs>
          <w:tab w:val="left" w:pos="4962"/>
          <w:tab w:val="left" w:leader="underscore" w:pos="6048"/>
        </w:tabs>
        <w:autoSpaceDE w:val="0"/>
        <w:autoSpaceDN w:val="0"/>
        <w:adjustRightInd w:val="0"/>
        <w:spacing w:line="240" w:lineRule="auto"/>
        <w:ind w:firstLine="0"/>
        <w:jc w:val="right"/>
        <w:rPr>
          <w:rFonts w:eastAsia="Helvetica"/>
          <w:sz w:val="28"/>
          <w:szCs w:val="28"/>
          <w:u w:color="000000"/>
          <w:bdr w:val="nil"/>
        </w:rPr>
      </w:pPr>
      <w:r w:rsidRPr="00B9403D">
        <w:rPr>
          <w:rFonts w:eastAsia="Helvetica"/>
          <w:sz w:val="28"/>
          <w:szCs w:val="28"/>
          <w:u w:color="000000"/>
          <w:bdr w:val="nil"/>
        </w:rPr>
        <w:t>«2</w:t>
      </w:r>
      <w:r w:rsidR="00B80325" w:rsidRPr="00B80325">
        <w:rPr>
          <w:rFonts w:eastAsia="Helvetica"/>
          <w:sz w:val="28"/>
          <w:szCs w:val="28"/>
          <w:u w:color="000000"/>
          <w:bdr w:val="nil"/>
        </w:rPr>
        <w:t>3</w:t>
      </w:r>
      <w:r w:rsidRPr="00B9403D">
        <w:rPr>
          <w:rFonts w:eastAsia="Helvetica"/>
          <w:sz w:val="28"/>
          <w:szCs w:val="28"/>
          <w:u w:color="000000"/>
          <w:bdr w:val="nil"/>
        </w:rPr>
        <w:t>» июня</w:t>
      </w:r>
      <w:r w:rsidR="00693595" w:rsidRPr="00B9403D">
        <w:rPr>
          <w:rFonts w:eastAsia="Helvetica"/>
          <w:sz w:val="28"/>
          <w:szCs w:val="28"/>
          <w:u w:color="000000"/>
          <w:bdr w:val="nil"/>
        </w:rPr>
        <w:t xml:space="preserve"> 20</w:t>
      </w:r>
      <w:r w:rsidR="0074419D">
        <w:rPr>
          <w:rFonts w:eastAsia="Helvetica"/>
          <w:sz w:val="28"/>
          <w:szCs w:val="28"/>
          <w:u w:color="000000"/>
          <w:bdr w:val="nil"/>
        </w:rPr>
        <w:t>2</w:t>
      </w:r>
      <w:r w:rsidR="00B80325" w:rsidRPr="00B80325">
        <w:rPr>
          <w:rFonts w:eastAsia="Helvetica"/>
          <w:sz w:val="28"/>
          <w:szCs w:val="28"/>
          <w:u w:color="000000"/>
          <w:bdr w:val="nil"/>
        </w:rPr>
        <w:t>3</w:t>
      </w:r>
      <w:r w:rsidR="00693595" w:rsidRPr="00B9403D">
        <w:rPr>
          <w:rFonts w:eastAsia="Helvetica"/>
          <w:sz w:val="28"/>
          <w:szCs w:val="28"/>
          <w:u w:color="000000"/>
          <w:bdr w:val="nil"/>
        </w:rPr>
        <w:t xml:space="preserve"> </w:t>
      </w:r>
      <w:r w:rsidR="00693595" w:rsidRPr="006E28DE">
        <w:rPr>
          <w:rFonts w:eastAsia="Helvetica"/>
          <w:sz w:val="28"/>
          <w:szCs w:val="28"/>
          <w:u w:color="000000"/>
          <w:bdr w:val="nil"/>
        </w:rPr>
        <w:t>г.</w:t>
      </w:r>
    </w:p>
    <w:p w14:paraId="64404AF0" w14:textId="0BB7194F" w:rsidR="00693595" w:rsidRPr="006E28DE" w:rsidRDefault="00693595" w:rsidP="00693595">
      <w:pPr>
        <w:spacing w:line="240" w:lineRule="auto"/>
        <w:ind w:firstLine="0"/>
        <w:jc w:val="center"/>
        <w:rPr>
          <w:rFonts w:eastAsia="MS Mincho"/>
          <w:b/>
          <w:sz w:val="28"/>
          <w:szCs w:val="28"/>
          <w:u w:color="000000"/>
          <w:lang w:eastAsia="ja-JP"/>
        </w:rPr>
      </w:pPr>
    </w:p>
    <w:p w14:paraId="34BDD474" w14:textId="397CEEDA" w:rsidR="00693595" w:rsidRPr="00FB112D" w:rsidRDefault="00FB112D" w:rsidP="00272524">
      <w:pPr>
        <w:pStyle w:val="5"/>
        <w:ind w:firstLine="0"/>
        <w:rPr>
          <w:bCs/>
          <w:sz w:val="40"/>
          <w:szCs w:val="40"/>
        </w:rPr>
      </w:pPr>
      <w:r>
        <w:rPr>
          <w:bCs/>
          <w:sz w:val="40"/>
          <w:szCs w:val="40"/>
        </w:rPr>
        <w:t>Филонова Е.С</w:t>
      </w:r>
      <w:r w:rsidR="00C02926" w:rsidRPr="00FB112D">
        <w:rPr>
          <w:bCs/>
          <w:sz w:val="40"/>
          <w:szCs w:val="40"/>
        </w:rPr>
        <w:t>.</w:t>
      </w:r>
    </w:p>
    <w:p w14:paraId="18431A76" w14:textId="303D181F" w:rsidR="00EE3C86" w:rsidRPr="00FB112D" w:rsidRDefault="00D14D3A" w:rsidP="00693595">
      <w:pPr>
        <w:spacing w:line="240" w:lineRule="auto"/>
        <w:ind w:firstLine="0"/>
        <w:jc w:val="center"/>
        <w:rPr>
          <w:b/>
          <w:sz w:val="40"/>
        </w:rPr>
      </w:pPr>
      <w:r>
        <w:rPr>
          <w:b/>
          <w:sz w:val="40"/>
        </w:rPr>
        <w:t>ФИНАНСОВАЯ МАТЕМАТИКА</w:t>
      </w:r>
    </w:p>
    <w:sdt>
      <w:sdtPr>
        <w:rPr>
          <w:b/>
          <w:sz w:val="40"/>
        </w:rPr>
        <w:id w:val="1758555714"/>
        <w:lock w:val="sdtContentLocked"/>
        <w:placeholder>
          <w:docPart w:val="DefaultPlaceholder_1082065158"/>
        </w:placeholder>
        <w:group/>
      </w:sdtPr>
      <w:sdtEndPr>
        <w:rPr>
          <w:b w:val="0"/>
          <w:sz w:val="28"/>
          <w:szCs w:val="28"/>
          <w:u w:color="000000"/>
        </w:rPr>
      </w:sdtEndPr>
      <w:sdtContent>
        <w:p w14:paraId="7853FA50" w14:textId="5710A3CD" w:rsidR="00EE3C86" w:rsidRDefault="00EE3C86" w:rsidP="00693595">
          <w:pPr>
            <w:spacing w:line="240" w:lineRule="auto"/>
            <w:ind w:firstLine="0"/>
            <w:jc w:val="center"/>
            <w:rPr>
              <w:b/>
              <w:sz w:val="40"/>
            </w:rPr>
          </w:pPr>
        </w:p>
        <w:p w14:paraId="45F1FBE8" w14:textId="5F2C0945" w:rsidR="00693595" w:rsidRPr="006E28DE" w:rsidRDefault="00693595" w:rsidP="00693595">
          <w:pPr>
            <w:spacing w:line="240" w:lineRule="auto"/>
            <w:ind w:firstLine="0"/>
            <w:jc w:val="center"/>
            <w:rPr>
              <w:b/>
              <w:szCs w:val="32"/>
              <w:u w:color="000000"/>
            </w:rPr>
          </w:pPr>
          <w:r w:rsidRPr="006E28DE">
            <w:rPr>
              <w:b/>
              <w:szCs w:val="32"/>
              <w:u w:color="000000"/>
            </w:rPr>
            <w:t>Рабочая программа дисциплины</w:t>
          </w:r>
        </w:p>
        <w:p w14:paraId="6F59CC38" w14:textId="7D5593B6" w:rsidR="00693595" w:rsidRPr="006E28DE" w:rsidRDefault="00BA0CCF" w:rsidP="00693595">
          <w:pPr>
            <w:spacing w:line="240" w:lineRule="auto"/>
            <w:ind w:firstLine="0"/>
            <w:jc w:val="center"/>
            <w:rPr>
              <w:sz w:val="28"/>
              <w:szCs w:val="28"/>
              <w:u w:color="000000"/>
            </w:rPr>
          </w:pPr>
        </w:p>
      </w:sdtContent>
    </w:sdt>
    <w:p w14:paraId="3D7439EA" w14:textId="77777777" w:rsidR="0000664F" w:rsidRDefault="00785FE0" w:rsidP="00785FE0">
      <w:pPr>
        <w:spacing w:line="240" w:lineRule="auto"/>
        <w:ind w:firstLine="357"/>
        <w:jc w:val="center"/>
        <w:rPr>
          <w:sz w:val="28"/>
          <w:szCs w:val="28"/>
        </w:rPr>
      </w:pPr>
      <w:r w:rsidRPr="00FB112D">
        <w:rPr>
          <w:sz w:val="28"/>
          <w:szCs w:val="28"/>
        </w:rPr>
        <w:t xml:space="preserve">для студентов,  </w:t>
      </w:r>
    </w:p>
    <w:p w14:paraId="040635E0" w14:textId="5C700031" w:rsidR="00785FE0" w:rsidRPr="00FB112D" w:rsidRDefault="00785FE0" w:rsidP="00785FE0">
      <w:pPr>
        <w:spacing w:line="240" w:lineRule="auto"/>
        <w:ind w:firstLine="357"/>
        <w:jc w:val="center"/>
        <w:rPr>
          <w:sz w:val="28"/>
          <w:szCs w:val="28"/>
        </w:rPr>
      </w:pPr>
      <w:r w:rsidRPr="00FB112D">
        <w:rPr>
          <w:sz w:val="28"/>
          <w:szCs w:val="28"/>
        </w:rPr>
        <w:t>обучающихся по направлению подготовки</w:t>
      </w:r>
      <w:r w:rsidR="0000664F">
        <w:rPr>
          <w:sz w:val="28"/>
          <w:szCs w:val="28"/>
        </w:rPr>
        <w:t xml:space="preserve"> </w:t>
      </w:r>
      <w:r w:rsidRPr="00FB112D">
        <w:rPr>
          <w:sz w:val="28"/>
          <w:szCs w:val="28"/>
        </w:rPr>
        <w:t>38.03.0</w:t>
      </w:r>
      <w:r w:rsidR="00524CEC">
        <w:rPr>
          <w:sz w:val="28"/>
          <w:szCs w:val="28"/>
        </w:rPr>
        <w:t>1</w:t>
      </w:r>
      <w:r w:rsidRPr="00FB112D">
        <w:rPr>
          <w:sz w:val="28"/>
          <w:szCs w:val="28"/>
        </w:rPr>
        <w:t xml:space="preserve"> </w:t>
      </w:r>
      <w:r w:rsidR="00524CEC">
        <w:rPr>
          <w:sz w:val="28"/>
          <w:szCs w:val="28"/>
        </w:rPr>
        <w:t>Экономика</w:t>
      </w:r>
    </w:p>
    <w:p w14:paraId="211923F0" w14:textId="395F3F2D" w:rsidR="00785FE0" w:rsidRPr="00FB112D" w:rsidRDefault="00785FE0" w:rsidP="00785FE0">
      <w:pPr>
        <w:spacing w:line="240" w:lineRule="auto"/>
        <w:ind w:firstLine="357"/>
        <w:jc w:val="center"/>
        <w:rPr>
          <w:sz w:val="28"/>
          <w:szCs w:val="28"/>
        </w:rPr>
      </w:pPr>
      <w:proofErr w:type="gramStart"/>
      <w:r w:rsidRPr="00FB112D">
        <w:rPr>
          <w:sz w:val="28"/>
          <w:szCs w:val="28"/>
        </w:rPr>
        <w:t>Профил</w:t>
      </w:r>
      <w:r w:rsidR="009966B0">
        <w:rPr>
          <w:sz w:val="28"/>
          <w:szCs w:val="28"/>
        </w:rPr>
        <w:t>ь</w:t>
      </w:r>
      <w:r w:rsidRPr="00FB112D">
        <w:rPr>
          <w:sz w:val="28"/>
          <w:szCs w:val="28"/>
        </w:rPr>
        <w:t xml:space="preserve">:  </w:t>
      </w:r>
      <w:r w:rsidR="009966B0" w:rsidRPr="00FB112D">
        <w:rPr>
          <w:sz w:val="28"/>
          <w:szCs w:val="28"/>
        </w:rPr>
        <w:t xml:space="preserve"> </w:t>
      </w:r>
      <w:proofErr w:type="gramEnd"/>
      <w:r w:rsidRPr="00FB112D">
        <w:rPr>
          <w:sz w:val="28"/>
          <w:szCs w:val="28"/>
        </w:rPr>
        <w:t>«</w:t>
      </w:r>
      <w:r w:rsidR="005C5E41">
        <w:rPr>
          <w:sz w:val="28"/>
          <w:szCs w:val="28"/>
        </w:rPr>
        <w:t>Финансы и инвестиции</w:t>
      </w:r>
      <w:r w:rsidRPr="00FB112D">
        <w:rPr>
          <w:sz w:val="28"/>
          <w:szCs w:val="28"/>
        </w:rPr>
        <w:t>»</w:t>
      </w:r>
    </w:p>
    <w:p w14:paraId="02633E6C" w14:textId="77777777" w:rsidR="00693595" w:rsidRPr="008658F0" w:rsidRDefault="00693595" w:rsidP="00693595">
      <w:pPr>
        <w:spacing w:line="240" w:lineRule="auto"/>
        <w:ind w:firstLine="0"/>
        <w:jc w:val="center"/>
        <w:rPr>
          <w:color w:val="FF0000"/>
          <w:sz w:val="28"/>
          <w:szCs w:val="28"/>
          <w:u w:color="000000"/>
        </w:rPr>
      </w:pPr>
    </w:p>
    <w:p w14:paraId="345E76DF" w14:textId="77777777" w:rsidR="00693595" w:rsidRPr="008658F0" w:rsidRDefault="00693595" w:rsidP="00693595">
      <w:pPr>
        <w:pBdr>
          <w:top w:val="nil"/>
          <w:left w:val="nil"/>
          <w:bottom w:val="nil"/>
          <w:right w:val="nil"/>
          <w:between w:val="nil"/>
          <w:bar w:val="nil"/>
        </w:pBdr>
        <w:spacing w:line="240" w:lineRule="auto"/>
        <w:ind w:firstLine="0"/>
        <w:jc w:val="center"/>
        <w:rPr>
          <w:rFonts w:eastAsia="Arial Unicode MS"/>
          <w:i/>
          <w:iCs/>
          <w:color w:val="FF0000"/>
          <w:sz w:val="28"/>
          <w:szCs w:val="28"/>
          <w:u w:color="000000"/>
          <w:bdr w:val="nil"/>
        </w:rPr>
      </w:pPr>
    </w:p>
    <w:p w14:paraId="3911A752" w14:textId="77777777" w:rsidR="0000664F" w:rsidRPr="0000664F" w:rsidRDefault="0000664F" w:rsidP="0000664F">
      <w:pPr>
        <w:spacing w:line="240" w:lineRule="auto"/>
        <w:ind w:firstLine="357"/>
        <w:jc w:val="center"/>
        <w:rPr>
          <w:i/>
          <w:sz w:val="28"/>
          <w:szCs w:val="28"/>
          <w:u w:color="000000"/>
        </w:rPr>
      </w:pPr>
      <w:r w:rsidRPr="0000664F">
        <w:rPr>
          <w:i/>
          <w:sz w:val="28"/>
          <w:szCs w:val="28"/>
          <w:u w:color="000000"/>
        </w:rPr>
        <w:t xml:space="preserve">Рекомендовано Ученым советом Орловского филиала </w:t>
      </w:r>
    </w:p>
    <w:p w14:paraId="754CD525" w14:textId="77777777" w:rsidR="0000664F" w:rsidRPr="0000664F" w:rsidRDefault="0000664F" w:rsidP="0000664F">
      <w:pPr>
        <w:spacing w:line="240" w:lineRule="auto"/>
        <w:ind w:firstLine="357"/>
        <w:jc w:val="center"/>
        <w:rPr>
          <w:i/>
          <w:sz w:val="28"/>
          <w:szCs w:val="28"/>
          <w:u w:color="000000"/>
        </w:rPr>
      </w:pPr>
      <w:r w:rsidRPr="0000664F">
        <w:rPr>
          <w:i/>
          <w:sz w:val="28"/>
          <w:szCs w:val="28"/>
          <w:u w:color="000000"/>
        </w:rPr>
        <w:t>Финансового университета</w:t>
      </w:r>
    </w:p>
    <w:p w14:paraId="1F99DCE9" w14:textId="46F2E839" w:rsidR="0000664F" w:rsidRPr="0000664F" w:rsidRDefault="0000664F" w:rsidP="0000664F">
      <w:pPr>
        <w:spacing w:line="240" w:lineRule="auto"/>
        <w:ind w:firstLine="357"/>
        <w:jc w:val="center"/>
        <w:rPr>
          <w:i/>
          <w:sz w:val="28"/>
          <w:szCs w:val="28"/>
          <w:u w:color="000000"/>
        </w:rPr>
      </w:pPr>
      <w:r w:rsidRPr="0000664F">
        <w:rPr>
          <w:i/>
          <w:sz w:val="28"/>
          <w:szCs w:val="28"/>
          <w:u w:color="000000"/>
        </w:rPr>
        <w:t xml:space="preserve">(протокол № </w:t>
      </w:r>
      <w:r w:rsidR="00B80325">
        <w:rPr>
          <w:i/>
          <w:sz w:val="28"/>
          <w:szCs w:val="28"/>
          <w:u w:color="000000"/>
          <w:lang w:val="en-US"/>
        </w:rPr>
        <w:t>02</w:t>
      </w:r>
      <w:r w:rsidRPr="0000664F">
        <w:rPr>
          <w:i/>
          <w:sz w:val="28"/>
          <w:szCs w:val="28"/>
          <w:u w:color="000000"/>
        </w:rPr>
        <w:t xml:space="preserve"> от </w:t>
      </w:r>
      <w:r w:rsidR="00B80325">
        <w:rPr>
          <w:i/>
          <w:sz w:val="28"/>
          <w:szCs w:val="28"/>
          <w:u w:color="000000"/>
          <w:lang w:val="en-US"/>
        </w:rPr>
        <w:t>23</w:t>
      </w:r>
      <w:r w:rsidRPr="0000664F">
        <w:rPr>
          <w:i/>
          <w:sz w:val="28"/>
          <w:szCs w:val="28"/>
          <w:u w:color="000000"/>
        </w:rPr>
        <w:t xml:space="preserve"> июня 20</w:t>
      </w:r>
      <w:r w:rsidR="0074419D">
        <w:rPr>
          <w:i/>
          <w:sz w:val="28"/>
          <w:szCs w:val="28"/>
          <w:u w:color="000000"/>
        </w:rPr>
        <w:t>2</w:t>
      </w:r>
      <w:r w:rsidR="00B80325">
        <w:rPr>
          <w:i/>
          <w:sz w:val="28"/>
          <w:szCs w:val="28"/>
          <w:u w:color="000000"/>
          <w:lang w:val="en-US"/>
        </w:rPr>
        <w:t>3</w:t>
      </w:r>
      <w:r w:rsidRPr="0000664F">
        <w:rPr>
          <w:i/>
          <w:sz w:val="28"/>
          <w:szCs w:val="28"/>
          <w:u w:color="000000"/>
        </w:rPr>
        <w:t xml:space="preserve"> г.)</w:t>
      </w:r>
    </w:p>
    <w:p w14:paraId="6CBCA2D8" w14:textId="77777777" w:rsidR="0000664F" w:rsidRPr="0000664F" w:rsidRDefault="0000664F" w:rsidP="0000664F">
      <w:pPr>
        <w:spacing w:line="240" w:lineRule="auto"/>
        <w:ind w:firstLine="357"/>
        <w:jc w:val="center"/>
        <w:rPr>
          <w:i/>
          <w:sz w:val="28"/>
          <w:szCs w:val="28"/>
          <w:u w:color="000000"/>
        </w:rPr>
      </w:pPr>
    </w:p>
    <w:p w14:paraId="1BC02E42" w14:textId="77777777" w:rsidR="0000664F" w:rsidRPr="0000664F" w:rsidRDefault="0000664F" w:rsidP="0000664F">
      <w:pPr>
        <w:spacing w:line="240" w:lineRule="auto"/>
        <w:ind w:firstLine="357"/>
        <w:jc w:val="center"/>
        <w:rPr>
          <w:i/>
          <w:sz w:val="28"/>
          <w:szCs w:val="28"/>
          <w:u w:color="000000"/>
        </w:rPr>
      </w:pPr>
      <w:r w:rsidRPr="0000664F">
        <w:rPr>
          <w:i/>
          <w:sz w:val="28"/>
          <w:szCs w:val="28"/>
          <w:u w:color="000000"/>
        </w:rPr>
        <w:t xml:space="preserve">Одобрено кафедрой «Математика, информатика </w:t>
      </w:r>
    </w:p>
    <w:p w14:paraId="36BB6222" w14:textId="77777777" w:rsidR="0000664F" w:rsidRPr="0000664F" w:rsidRDefault="0000664F" w:rsidP="0000664F">
      <w:pPr>
        <w:spacing w:line="240" w:lineRule="auto"/>
        <w:ind w:firstLine="357"/>
        <w:jc w:val="center"/>
        <w:rPr>
          <w:i/>
          <w:sz w:val="28"/>
          <w:szCs w:val="28"/>
          <w:u w:color="000000"/>
        </w:rPr>
      </w:pPr>
      <w:r w:rsidRPr="0000664F">
        <w:rPr>
          <w:i/>
          <w:sz w:val="28"/>
          <w:szCs w:val="28"/>
          <w:u w:color="000000"/>
        </w:rPr>
        <w:t>и общегуманитарные дисциплины»</w:t>
      </w:r>
    </w:p>
    <w:p w14:paraId="4DB0891E" w14:textId="7A2A7242" w:rsidR="0000664F" w:rsidRPr="0000664F" w:rsidRDefault="0000664F" w:rsidP="0000664F">
      <w:pPr>
        <w:spacing w:line="240" w:lineRule="auto"/>
        <w:ind w:firstLine="357"/>
        <w:jc w:val="center"/>
        <w:rPr>
          <w:i/>
          <w:sz w:val="28"/>
          <w:szCs w:val="28"/>
          <w:u w:color="000000"/>
        </w:rPr>
      </w:pPr>
      <w:r w:rsidRPr="0000664F">
        <w:rPr>
          <w:i/>
          <w:sz w:val="28"/>
          <w:szCs w:val="28"/>
          <w:u w:color="000000"/>
        </w:rPr>
        <w:t xml:space="preserve">(протокол № </w:t>
      </w:r>
      <w:r w:rsidR="0074419D">
        <w:rPr>
          <w:i/>
          <w:sz w:val="28"/>
          <w:szCs w:val="28"/>
          <w:u w:color="000000"/>
        </w:rPr>
        <w:t>1</w:t>
      </w:r>
      <w:r w:rsidR="006678FC">
        <w:rPr>
          <w:i/>
          <w:sz w:val="28"/>
          <w:szCs w:val="28"/>
          <w:u w:color="000000"/>
        </w:rPr>
        <w:t>0</w:t>
      </w:r>
      <w:r w:rsidRPr="0000664F">
        <w:rPr>
          <w:i/>
          <w:sz w:val="28"/>
          <w:szCs w:val="28"/>
          <w:u w:color="000000"/>
        </w:rPr>
        <w:t xml:space="preserve"> от </w:t>
      </w:r>
      <w:r w:rsidR="00B80325" w:rsidRPr="00B80325">
        <w:rPr>
          <w:i/>
          <w:sz w:val="28"/>
          <w:szCs w:val="28"/>
          <w:u w:color="000000"/>
        </w:rPr>
        <w:t>21</w:t>
      </w:r>
      <w:r w:rsidRPr="0000664F">
        <w:rPr>
          <w:i/>
          <w:sz w:val="28"/>
          <w:szCs w:val="28"/>
          <w:u w:color="000000"/>
        </w:rPr>
        <w:t xml:space="preserve"> июня 20</w:t>
      </w:r>
      <w:r w:rsidR="0074419D">
        <w:rPr>
          <w:i/>
          <w:sz w:val="28"/>
          <w:szCs w:val="28"/>
          <w:u w:color="000000"/>
        </w:rPr>
        <w:t>2</w:t>
      </w:r>
      <w:r w:rsidR="00B80325" w:rsidRPr="00B80325">
        <w:rPr>
          <w:i/>
          <w:sz w:val="28"/>
          <w:szCs w:val="28"/>
          <w:u w:color="000000"/>
        </w:rPr>
        <w:t>3</w:t>
      </w:r>
      <w:r w:rsidRPr="0000664F">
        <w:rPr>
          <w:i/>
          <w:sz w:val="28"/>
          <w:szCs w:val="28"/>
          <w:u w:color="000000"/>
        </w:rPr>
        <w:t xml:space="preserve"> г.)</w:t>
      </w:r>
    </w:p>
    <w:p w14:paraId="08892AC7" w14:textId="77777777" w:rsidR="0000664F" w:rsidRPr="0000664F" w:rsidRDefault="0000664F" w:rsidP="0000664F">
      <w:pPr>
        <w:spacing w:line="240" w:lineRule="auto"/>
        <w:ind w:firstLine="357"/>
        <w:jc w:val="center"/>
        <w:rPr>
          <w:i/>
          <w:sz w:val="28"/>
          <w:szCs w:val="28"/>
          <w:u w:color="000000"/>
        </w:rPr>
      </w:pPr>
    </w:p>
    <w:p w14:paraId="113AD6D5" w14:textId="77777777" w:rsidR="0000664F" w:rsidRPr="0000664F" w:rsidRDefault="0000664F" w:rsidP="0000664F">
      <w:pPr>
        <w:spacing w:line="240" w:lineRule="auto"/>
        <w:ind w:firstLine="357"/>
        <w:jc w:val="center"/>
        <w:rPr>
          <w:i/>
          <w:sz w:val="28"/>
          <w:szCs w:val="28"/>
          <w:u w:color="000000"/>
        </w:rPr>
      </w:pPr>
    </w:p>
    <w:p w14:paraId="1950683F" w14:textId="77777777" w:rsidR="0000664F" w:rsidRPr="0000664F" w:rsidRDefault="0000664F" w:rsidP="0000664F">
      <w:pPr>
        <w:spacing w:line="240" w:lineRule="auto"/>
        <w:ind w:firstLine="357"/>
        <w:jc w:val="center"/>
        <w:rPr>
          <w:i/>
          <w:sz w:val="28"/>
          <w:szCs w:val="28"/>
          <w:u w:color="000000"/>
        </w:rPr>
      </w:pPr>
    </w:p>
    <w:p w14:paraId="7D4791D7" w14:textId="296EF8CD" w:rsidR="009016D3" w:rsidRDefault="0000664F" w:rsidP="0000664F">
      <w:pPr>
        <w:spacing w:line="240" w:lineRule="auto"/>
        <w:ind w:firstLine="357"/>
        <w:jc w:val="center"/>
        <w:rPr>
          <w:sz w:val="28"/>
          <w:szCs w:val="28"/>
        </w:rPr>
      </w:pPr>
      <w:r w:rsidRPr="0000664F">
        <w:rPr>
          <w:i/>
          <w:sz w:val="28"/>
          <w:szCs w:val="28"/>
          <w:u w:color="000000"/>
        </w:rPr>
        <w:t>Орел 20</w:t>
      </w:r>
      <w:r w:rsidR="0074419D">
        <w:rPr>
          <w:i/>
          <w:sz w:val="28"/>
          <w:szCs w:val="28"/>
          <w:u w:color="000000"/>
        </w:rPr>
        <w:t>2</w:t>
      </w:r>
      <w:r w:rsidR="00B80325" w:rsidRPr="00B80325">
        <w:rPr>
          <w:i/>
          <w:sz w:val="28"/>
          <w:szCs w:val="28"/>
          <w:u w:color="000000"/>
        </w:rPr>
        <w:t>3</w:t>
      </w:r>
      <w:r w:rsidR="009016D3">
        <w:rPr>
          <w:sz w:val="28"/>
          <w:szCs w:val="28"/>
        </w:rPr>
        <w:br w:type="page"/>
      </w:r>
    </w:p>
    <w:p w14:paraId="633C13A4" w14:textId="77777777" w:rsidR="008B7817" w:rsidRDefault="00E9684E" w:rsidP="008B7817">
      <w:pPr>
        <w:pStyle w:val="aff1"/>
        <w:ind w:right="-2"/>
        <w:rPr>
          <w:rFonts w:hAnsi="Times New Roman" w:cs="Times New Roman"/>
          <w:b/>
        </w:rPr>
      </w:pPr>
      <w:r w:rsidRPr="00134AB4">
        <w:rPr>
          <w:rFonts w:hAnsi="Times New Roman" w:cs="Times New Roman"/>
          <w:b/>
        </w:rPr>
        <w:lastRenderedPageBreak/>
        <w:t>СОДЕРЖАНИЕ</w:t>
      </w:r>
    </w:p>
    <w:p w14:paraId="585D25A1" w14:textId="77777777" w:rsidR="00EF2691" w:rsidRPr="0000664F" w:rsidRDefault="00EF2691" w:rsidP="008B7817">
      <w:pPr>
        <w:pStyle w:val="aff1"/>
        <w:ind w:right="-2"/>
        <w:rPr>
          <w:rFonts w:hAnsi="Times New Roman" w:cs="Times New Roman"/>
          <w:b/>
        </w:rPr>
      </w:pPr>
    </w:p>
    <w:p w14:paraId="2D1959CB" w14:textId="24405A46" w:rsidR="00126B72" w:rsidRPr="00126B72" w:rsidRDefault="00E9684E">
      <w:pPr>
        <w:pStyle w:val="13"/>
        <w:rPr>
          <w:rFonts w:asciiTheme="minorHAnsi" w:eastAsiaTheme="minorEastAsia" w:hAnsiTheme="minorHAnsi" w:cstheme="minorBidi"/>
          <w:noProof/>
          <w:sz w:val="24"/>
          <w:szCs w:val="24"/>
        </w:rPr>
      </w:pPr>
      <w:r w:rsidRPr="00126B72">
        <w:rPr>
          <w:rFonts w:eastAsia="Arial Unicode MS" w:hAnsi="Arial Unicode MS" w:cs="Arial Unicode MS"/>
          <w:i/>
          <w:color w:val="000000"/>
          <w:sz w:val="24"/>
          <w:szCs w:val="24"/>
          <w:u w:color="000000"/>
          <w:bdr w:val="nil"/>
        </w:rPr>
        <w:fldChar w:fldCharType="begin"/>
      </w:r>
      <w:r w:rsidRPr="00126B72">
        <w:rPr>
          <w:i/>
          <w:sz w:val="24"/>
          <w:szCs w:val="24"/>
        </w:rPr>
        <w:instrText xml:space="preserve"> TOC \o "1-1" \h \z \u </w:instrText>
      </w:r>
      <w:r w:rsidRPr="00126B72">
        <w:rPr>
          <w:rFonts w:eastAsia="Arial Unicode MS" w:hAnsi="Arial Unicode MS" w:cs="Arial Unicode MS"/>
          <w:i/>
          <w:color w:val="000000"/>
          <w:sz w:val="24"/>
          <w:szCs w:val="24"/>
          <w:u w:color="000000"/>
          <w:bdr w:val="nil"/>
        </w:rPr>
        <w:fldChar w:fldCharType="separate"/>
      </w:r>
      <w:hyperlink w:anchor="_Toc31060140" w:history="1">
        <w:r w:rsidR="00126B72" w:rsidRPr="00126B72">
          <w:rPr>
            <w:rStyle w:val="ad"/>
            <w:rFonts w:eastAsia="MS Mincho"/>
            <w:bCs/>
            <w:noProof/>
            <w:kern w:val="32"/>
            <w:sz w:val="24"/>
            <w:szCs w:val="24"/>
            <w:u w:color="000000"/>
            <w:lang w:eastAsia="ja-JP"/>
          </w:rPr>
          <w:t>1.</w:t>
        </w:r>
        <w:r w:rsidR="00126B72" w:rsidRPr="00126B72">
          <w:rPr>
            <w:rFonts w:asciiTheme="minorHAnsi" w:eastAsiaTheme="minorEastAsia" w:hAnsiTheme="minorHAnsi" w:cstheme="minorBidi"/>
            <w:noProof/>
            <w:sz w:val="24"/>
            <w:szCs w:val="24"/>
          </w:rPr>
          <w:tab/>
        </w:r>
        <w:r w:rsidR="00126B72" w:rsidRPr="00126B72">
          <w:rPr>
            <w:rStyle w:val="ad"/>
            <w:rFonts w:eastAsia="MS Mincho"/>
            <w:bCs/>
            <w:noProof/>
            <w:kern w:val="32"/>
            <w:sz w:val="24"/>
            <w:szCs w:val="24"/>
            <w:u w:color="000000"/>
            <w:lang w:eastAsia="ja-JP"/>
          </w:rPr>
          <w:t>Наименование дисциплины</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_Toc31060140 \h </w:instrText>
        </w:r>
        <w:r w:rsidR="00126B72" w:rsidRPr="00126B72">
          <w:rPr>
            <w:noProof/>
            <w:webHidden/>
            <w:sz w:val="24"/>
            <w:szCs w:val="24"/>
          </w:rPr>
        </w:r>
        <w:r w:rsidR="00126B72" w:rsidRPr="00126B72">
          <w:rPr>
            <w:noProof/>
            <w:webHidden/>
            <w:sz w:val="24"/>
            <w:szCs w:val="24"/>
          </w:rPr>
          <w:fldChar w:fldCharType="separate"/>
        </w:r>
        <w:r w:rsidR="00BA0CCF">
          <w:rPr>
            <w:noProof/>
            <w:webHidden/>
            <w:sz w:val="24"/>
            <w:szCs w:val="24"/>
          </w:rPr>
          <w:t>3</w:t>
        </w:r>
        <w:r w:rsidR="00126B72" w:rsidRPr="00126B72">
          <w:rPr>
            <w:noProof/>
            <w:webHidden/>
            <w:sz w:val="24"/>
            <w:szCs w:val="24"/>
          </w:rPr>
          <w:fldChar w:fldCharType="end"/>
        </w:r>
      </w:hyperlink>
    </w:p>
    <w:p w14:paraId="4096889A" w14:textId="36CA3656" w:rsidR="00126B72" w:rsidRPr="00126B72" w:rsidRDefault="00BA0CCF">
      <w:pPr>
        <w:pStyle w:val="13"/>
        <w:rPr>
          <w:rFonts w:asciiTheme="minorHAnsi" w:eastAsiaTheme="minorEastAsia" w:hAnsiTheme="minorHAnsi" w:cstheme="minorBidi"/>
          <w:noProof/>
          <w:sz w:val="24"/>
          <w:szCs w:val="24"/>
        </w:rPr>
      </w:pPr>
      <w:hyperlink w:anchor="_Toc31060141" w:history="1">
        <w:r w:rsidR="00126B72" w:rsidRPr="00126B72">
          <w:rPr>
            <w:rStyle w:val="ad"/>
            <w:rFonts w:eastAsia="MS Mincho"/>
            <w:bCs/>
            <w:noProof/>
            <w:kern w:val="32"/>
            <w:sz w:val="24"/>
            <w:szCs w:val="24"/>
            <w:u w:color="000000"/>
            <w:lang w:eastAsia="ja-JP"/>
          </w:rPr>
          <w:t>2.</w:t>
        </w:r>
        <w:r w:rsidR="00126B72" w:rsidRPr="00126B72">
          <w:rPr>
            <w:rFonts w:asciiTheme="minorHAnsi" w:eastAsiaTheme="minorEastAsia" w:hAnsiTheme="minorHAnsi" w:cstheme="minorBidi"/>
            <w:noProof/>
            <w:sz w:val="24"/>
            <w:szCs w:val="24"/>
          </w:rPr>
          <w:tab/>
        </w:r>
        <w:r w:rsidR="00126B72" w:rsidRPr="00126B72">
          <w:rPr>
            <w:rStyle w:val="ad"/>
            <w:rFonts w:eastAsia="MS Mincho"/>
            <w:bCs/>
            <w:noProof/>
            <w:kern w:val="32"/>
            <w:sz w:val="24"/>
            <w:szCs w:val="24"/>
            <w:u w:color="000000"/>
            <w:lang w:eastAsia="ja-JP"/>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_Toc31060141 \h </w:instrText>
        </w:r>
        <w:r w:rsidR="00126B72" w:rsidRPr="00126B72">
          <w:rPr>
            <w:noProof/>
            <w:webHidden/>
            <w:sz w:val="24"/>
            <w:szCs w:val="24"/>
          </w:rPr>
        </w:r>
        <w:r w:rsidR="00126B72" w:rsidRPr="00126B72">
          <w:rPr>
            <w:noProof/>
            <w:webHidden/>
            <w:sz w:val="24"/>
            <w:szCs w:val="24"/>
          </w:rPr>
          <w:fldChar w:fldCharType="separate"/>
        </w:r>
        <w:r>
          <w:rPr>
            <w:noProof/>
            <w:webHidden/>
            <w:sz w:val="24"/>
            <w:szCs w:val="24"/>
          </w:rPr>
          <w:t>3</w:t>
        </w:r>
        <w:r w:rsidR="00126B72" w:rsidRPr="00126B72">
          <w:rPr>
            <w:noProof/>
            <w:webHidden/>
            <w:sz w:val="24"/>
            <w:szCs w:val="24"/>
          </w:rPr>
          <w:fldChar w:fldCharType="end"/>
        </w:r>
      </w:hyperlink>
    </w:p>
    <w:p w14:paraId="6A035D33" w14:textId="24B0A3AD" w:rsidR="00126B72" w:rsidRPr="00126B72" w:rsidRDefault="00BA0CCF">
      <w:pPr>
        <w:pStyle w:val="13"/>
        <w:rPr>
          <w:rFonts w:asciiTheme="minorHAnsi" w:eastAsiaTheme="minorEastAsia" w:hAnsiTheme="minorHAnsi" w:cstheme="minorBidi"/>
          <w:noProof/>
          <w:sz w:val="24"/>
          <w:szCs w:val="24"/>
        </w:rPr>
      </w:pPr>
      <w:hyperlink w:anchor="_Toc31060142" w:history="1">
        <w:r w:rsidR="00126B72" w:rsidRPr="00126B72">
          <w:rPr>
            <w:rStyle w:val="ad"/>
            <w:rFonts w:eastAsia="MS Mincho"/>
            <w:bCs/>
            <w:noProof/>
            <w:kern w:val="32"/>
            <w:sz w:val="24"/>
            <w:szCs w:val="24"/>
            <w:u w:color="000000"/>
            <w:lang w:eastAsia="ja-JP"/>
          </w:rPr>
          <w:t>3.</w:t>
        </w:r>
        <w:r w:rsidR="00126B72" w:rsidRPr="00126B72">
          <w:rPr>
            <w:rFonts w:asciiTheme="minorHAnsi" w:eastAsiaTheme="minorEastAsia" w:hAnsiTheme="minorHAnsi" w:cstheme="minorBidi"/>
            <w:noProof/>
            <w:sz w:val="24"/>
            <w:szCs w:val="24"/>
          </w:rPr>
          <w:tab/>
        </w:r>
        <w:r w:rsidR="00126B72" w:rsidRPr="00126B72">
          <w:rPr>
            <w:rStyle w:val="ad"/>
            <w:rFonts w:eastAsia="MS Mincho"/>
            <w:bCs/>
            <w:noProof/>
            <w:kern w:val="32"/>
            <w:sz w:val="24"/>
            <w:szCs w:val="24"/>
            <w:u w:color="000000"/>
            <w:lang w:eastAsia="ja-JP"/>
          </w:rPr>
          <w:t>Место дисциплины в структуре образовательной программы</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_Toc31060142 \h </w:instrText>
        </w:r>
        <w:r w:rsidR="00126B72" w:rsidRPr="00126B72">
          <w:rPr>
            <w:noProof/>
            <w:webHidden/>
            <w:sz w:val="24"/>
            <w:szCs w:val="24"/>
          </w:rPr>
        </w:r>
        <w:r w:rsidR="00126B72" w:rsidRPr="00126B72">
          <w:rPr>
            <w:noProof/>
            <w:webHidden/>
            <w:sz w:val="24"/>
            <w:szCs w:val="24"/>
          </w:rPr>
          <w:fldChar w:fldCharType="separate"/>
        </w:r>
        <w:r>
          <w:rPr>
            <w:noProof/>
            <w:webHidden/>
            <w:sz w:val="24"/>
            <w:szCs w:val="24"/>
          </w:rPr>
          <w:t>5</w:t>
        </w:r>
        <w:r w:rsidR="00126B72" w:rsidRPr="00126B72">
          <w:rPr>
            <w:noProof/>
            <w:webHidden/>
            <w:sz w:val="24"/>
            <w:szCs w:val="24"/>
          </w:rPr>
          <w:fldChar w:fldCharType="end"/>
        </w:r>
      </w:hyperlink>
    </w:p>
    <w:p w14:paraId="1E1B64E4" w14:textId="62C1160B" w:rsidR="00126B72" w:rsidRPr="00126B72" w:rsidRDefault="00BA0CCF">
      <w:pPr>
        <w:pStyle w:val="13"/>
        <w:rPr>
          <w:rFonts w:asciiTheme="minorHAnsi" w:eastAsiaTheme="minorEastAsia" w:hAnsiTheme="minorHAnsi" w:cstheme="minorBidi"/>
          <w:noProof/>
          <w:sz w:val="24"/>
          <w:szCs w:val="24"/>
        </w:rPr>
      </w:pPr>
      <w:hyperlink w:anchor="_Toc31060143" w:history="1">
        <w:r w:rsidR="00126B72" w:rsidRPr="00126B72">
          <w:rPr>
            <w:rStyle w:val="ad"/>
            <w:rFonts w:eastAsia="MS Mincho"/>
            <w:bCs/>
            <w:noProof/>
            <w:kern w:val="32"/>
            <w:sz w:val="24"/>
            <w:szCs w:val="24"/>
            <w:u w:color="000000"/>
            <w:lang w:eastAsia="ja-JP"/>
          </w:rPr>
          <w:t>4.</w:t>
        </w:r>
        <w:r w:rsidR="00126B72" w:rsidRPr="00126B72">
          <w:rPr>
            <w:rFonts w:asciiTheme="minorHAnsi" w:eastAsiaTheme="minorEastAsia" w:hAnsiTheme="minorHAnsi" w:cstheme="minorBidi"/>
            <w:noProof/>
            <w:sz w:val="24"/>
            <w:szCs w:val="24"/>
          </w:rPr>
          <w:tab/>
        </w:r>
        <w:r w:rsidR="00126B72" w:rsidRPr="00126B72">
          <w:rPr>
            <w:rStyle w:val="ad"/>
            <w:rFonts w:eastAsia="MS Mincho"/>
            <w:bCs/>
            <w:noProof/>
            <w:kern w:val="32"/>
            <w:sz w:val="24"/>
            <w:szCs w:val="24"/>
            <w:u w:color="000000"/>
            <w:lang w:eastAsia="ja-JP"/>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_Toc31060143 \h </w:instrText>
        </w:r>
        <w:r w:rsidR="00126B72" w:rsidRPr="00126B72">
          <w:rPr>
            <w:noProof/>
            <w:webHidden/>
            <w:sz w:val="24"/>
            <w:szCs w:val="24"/>
          </w:rPr>
        </w:r>
        <w:r w:rsidR="00126B72" w:rsidRPr="00126B72">
          <w:rPr>
            <w:noProof/>
            <w:webHidden/>
            <w:sz w:val="24"/>
            <w:szCs w:val="24"/>
          </w:rPr>
          <w:fldChar w:fldCharType="separate"/>
        </w:r>
        <w:r>
          <w:rPr>
            <w:noProof/>
            <w:webHidden/>
            <w:sz w:val="24"/>
            <w:szCs w:val="24"/>
          </w:rPr>
          <w:t>6</w:t>
        </w:r>
        <w:r w:rsidR="00126B72" w:rsidRPr="00126B72">
          <w:rPr>
            <w:noProof/>
            <w:webHidden/>
            <w:sz w:val="24"/>
            <w:szCs w:val="24"/>
          </w:rPr>
          <w:fldChar w:fldCharType="end"/>
        </w:r>
      </w:hyperlink>
    </w:p>
    <w:p w14:paraId="1BFA3FDE" w14:textId="7F8A1CD5" w:rsidR="00126B72" w:rsidRPr="00126B72" w:rsidRDefault="00BA0CCF">
      <w:pPr>
        <w:pStyle w:val="13"/>
        <w:rPr>
          <w:rFonts w:asciiTheme="minorHAnsi" w:eastAsiaTheme="minorEastAsia" w:hAnsiTheme="minorHAnsi" w:cstheme="minorBidi"/>
          <w:noProof/>
          <w:sz w:val="24"/>
          <w:szCs w:val="24"/>
        </w:rPr>
      </w:pPr>
      <w:hyperlink w:anchor="_Toc31060144" w:history="1">
        <w:r w:rsidR="00126B72" w:rsidRPr="00126B72">
          <w:rPr>
            <w:rStyle w:val="ad"/>
            <w:rFonts w:eastAsia="MS Mincho"/>
            <w:bCs/>
            <w:noProof/>
            <w:kern w:val="32"/>
            <w:sz w:val="24"/>
            <w:szCs w:val="24"/>
            <w:u w:color="000000"/>
            <w:lang w:eastAsia="ja-JP"/>
          </w:rPr>
          <w:t>5.</w:t>
        </w:r>
        <w:r w:rsidR="00126B72" w:rsidRPr="00126B72">
          <w:rPr>
            <w:rFonts w:asciiTheme="minorHAnsi" w:eastAsiaTheme="minorEastAsia" w:hAnsiTheme="minorHAnsi" w:cstheme="minorBidi"/>
            <w:noProof/>
            <w:sz w:val="24"/>
            <w:szCs w:val="24"/>
          </w:rPr>
          <w:tab/>
        </w:r>
        <w:r w:rsidR="00126B72" w:rsidRPr="00126B72">
          <w:rPr>
            <w:rStyle w:val="ad"/>
            <w:rFonts w:eastAsia="MS Mincho"/>
            <w:bCs/>
            <w:noProof/>
            <w:kern w:val="32"/>
            <w:sz w:val="24"/>
            <w:szCs w:val="24"/>
            <w:u w:color="000000"/>
            <w:lang w:eastAsia="ja-JP"/>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_Toc31060144 \h </w:instrText>
        </w:r>
        <w:r w:rsidR="00126B72" w:rsidRPr="00126B72">
          <w:rPr>
            <w:noProof/>
            <w:webHidden/>
            <w:sz w:val="24"/>
            <w:szCs w:val="24"/>
          </w:rPr>
        </w:r>
        <w:r w:rsidR="00126B72" w:rsidRPr="00126B72">
          <w:rPr>
            <w:noProof/>
            <w:webHidden/>
            <w:sz w:val="24"/>
            <w:szCs w:val="24"/>
          </w:rPr>
          <w:fldChar w:fldCharType="separate"/>
        </w:r>
        <w:r>
          <w:rPr>
            <w:noProof/>
            <w:webHidden/>
            <w:sz w:val="24"/>
            <w:szCs w:val="24"/>
          </w:rPr>
          <w:t>6</w:t>
        </w:r>
        <w:r w:rsidR="00126B72" w:rsidRPr="00126B72">
          <w:rPr>
            <w:noProof/>
            <w:webHidden/>
            <w:sz w:val="24"/>
            <w:szCs w:val="24"/>
          </w:rPr>
          <w:fldChar w:fldCharType="end"/>
        </w:r>
      </w:hyperlink>
    </w:p>
    <w:p w14:paraId="6A70F499" w14:textId="74A87ECF" w:rsidR="00126B72" w:rsidRPr="00126B72" w:rsidRDefault="00BA0CCF">
      <w:pPr>
        <w:pStyle w:val="13"/>
        <w:rPr>
          <w:rFonts w:asciiTheme="minorHAnsi" w:eastAsiaTheme="minorEastAsia" w:hAnsiTheme="minorHAnsi" w:cstheme="minorBidi"/>
          <w:noProof/>
          <w:sz w:val="24"/>
          <w:szCs w:val="24"/>
        </w:rPr>
      </w:pPr>
      <w:hyperlink w:anchor="_Toc31060145" w:history="1">
        <w:r w:rsidR="00126B72" w:rsidRPr="00126B72">
          <w:rPr>
            <w:rStyle w:val="ad"/>
            <w:rFonts w:eastAsia="MS Mincho"/>
            <w:bCs/>
            <w:noProof/>
            <w:kern w:val="32"/>
            <w:sz w:val="24"/>
            <w:szCs w:val="24"/>
            <w:u w:color="000000"/>
            <w:lang w:eastAsia="ja-JP"/>
          </w:rPr>
          <w:t>5.1. Содержание дисциплины</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_Toc31060145 \h </w:instrText>
        </w:r>
        <w:r w:rsidR="00126B72" w:rsidRPr="00126B72">
          <w:rPr>
            <w:noProof/>
            <w:webHidden/>
            <w:sz w:val="24"/>
            <w:szCs w:val="24"/>
          </w:rPr>
        </w:r>
        <w:r w:rsidR="00126B72" w:rsidRPr="00126B72">
          <w:rPr>
            <w:noProof/>
            <w:webHidden/>
            <w:sz w:val="24"/>
            <w:szCs w:val="24"/>
          </w:rPr>
          <w:fldChar w:fldCharType="separate"/>
        </w:r>
        <w:r>
          <w:rPr>
            <w:noProof/>
            <w:webHidden/>
            <w:sz w:val="24"/>
            <w:szCs w:val="24"/>
          </w:rPr>
          <w:t>6</w:t>
        </w:r>
        <w:r w:rsidR="00126B72" w:rsidRPr="00126B72">
          <w:rPr>
            <w:noProof/>
            <w:webHidden/>
            <w:sz w:val="24"/>
            <w:szCs w:val="24"/>
          </w:rPr>
          <w:fldChar w:fldCharType="end"/>
        </w:r>
      </w:hyperlink>
    </w:p>
    <w:p w14:paraId="0A648054" w14:textId="27153B62" w:rsidR="00126B72" w:rsidRPr="00126B72" w:rsidRDefault="00BA0CCF">
      <w:pPr>
        <w:pStyle w:val="13"/>
        <w:rPr>
          <w:rFonts w:asciiTheme="minorHAnsi" w:eastAsiaTheme="minorEastAsia" w:hAnsiTheme="minorHAnsi" w:cstheme="minorBidi"/>
          <w:noProof/>
          <w:sz w:val="24"/>
          <w:szCs w:val="24"/>
        </w:rPr>
      </w:pPr>
      <w:hyperlink w:anchor="_Toc31060146" w:history="1">
        <w:r w:rsidR="00126B72" w:rsidRPr="00126B72">
          <w:rPr>
            <w:rStyle w:val="ad"/>
            <w:rFonts w:eastAsia="MS Mincho"/>
            <w:bCs/>
            <w:noProof/>
            <w:kern w:val="32"/>
            <w:sz w:val="24"/>
            <w:szCs w:val="24"/>
            <w:u w:color="000000"/>
            <w:lang w:eastAsia="ja-JP"/>
          </w:rPr>
          <w:t>5.2. Учебно-тематический план</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_Toc31060146 \h </w:instrText>
        </w:r>
        <w:r w:rsidR="00126B72" w:rsidRPr="00126B72">
          <w:rPr>
            <w:noProof/>
            <w:webHidden/>
            <w:sz w:val="24"/>
            <w:szCs w:val="24"/>
          </w:rPr>
        </w:r>
        <w:r w:rsidR="00126B72" w:rsidRPr="00126B72">
          <w:rPr>
            <w:noProof/>
            <w:webHidden/>
            <w:sz w:val="24"/>
            <w:szCs w:val="24"/>
          </w:rPr>
          <w:fldChar w:fldCharType="separate"/>
        </w:r>
        <w:r>
          <w:rPr>
            <w:noProof/>
            <w:webHidden/>
            <w:sz w:val="24"/>
            <w:szCs w:val="24"/>
          </w:rPr>
          <w:t>8</w:t>
        </w:r>
        <w:r w:rsidR="00126B72" w:rsidRPr="00126B72">
          <w:rPr>
            <w:noProof/>
            <w:webHidden/>
            <w:sz w:val="24"/>
            <w:szCs w:val="24"/>
          </w:rPr>
          <w:fldChar w:fldCharType="end"/>
        </w:r>
      </w:hyperlink>
    </w:p>
    <w:p w14:paraId="4C9BDBD3" w14:textId="2DA2F57A" w:rsidR="00126B72" w:rsidRPr="00126B72" w:rsidRDefault="00BA0CCF">
      <w:pPr>
        <w:pStyle w:val="13"/>
        <w:rPr>
          <w:rFonts w:asciiTheme="minorHAnsi" w:eastAsiaTheme="minorEastAsia" w:hAnsiTheme="minorHAnsi" w:cstheme="minorBidi"/>
          <w:noProof/>
          <w:sz w:val="24"/>
          <w:szCs w:val="24"/>
        </w:rPr>
      </w:pPr>
      <w:hyperlink w:anchor="_Toc31060147" w:history="1">
        <w:r w:rsidR="00126B72" w:rsidRPr="00126B72">
          <w:rPr>
            <w:rStyle w:val="ad"/>
            <w:rFonts w:eastAsia="MS Mincho"/>
            <w:bCs/>
            <w:noProof/>
            <w:kern w:val="32"/>
            <w:sz w:val="24"/>
            <w:szCs w:val="24"/>
            <w:u w:color="000000"/>
            <w:lang w:eastAsia="ja-JP"/>
          </w:rPr>
          <w:t>5.3.</w:t>
        </w:r>
        <w:r w:rsidR="00126B72" w:rsidRPr="00126B72">
          <w:rPr>
            <w:rFonts w:asciiTheme="minorHAnsi" w:eastAsiaTheme="minorEastAsia" w:hAnsiTheme="minorHAnsi" w:cstheme="minorBidi"/>
            <w:noProof/>
            <w:sz w:val="24"/>
            <w:szCs w:val="24"/>
          </w:rPr>
          <w:tab/>
        </w:r>
        <w:r w:rsidR="00126B72" w:rsidRPr="00126B72">
          <w:rPr>
            <w:rStyle w:val="ad"/>
            <w:rFonts w:eastAsia="MS Mincho"/>
            <w:bCs/>
            <w:noProof/>
            <w:kern w:val="32"/>
            <w:sz w:val="24"/>
            <w:szCs w:val="24"/>
            <w:u w:color="000000"/>
            <w:lang w:eastAsia="ja-JP"/>
          </w:rPr>
          <w:t>Содержание семинаров, практических занятий</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_Toc31060147 \h </w:instrText>
        </w:r>
        <w:r w:rsidR="00126B72" w:rsidRPr="00126B72">
          <w:rPr>
            <w:noProof/>
            <w:webHidden/>
            <w:sz w:val="24"/>
            <w:szCs w:val="24"/>
          </w:rPr>
        </w:r>
        <w:r w:rsidR="00126B72" w:rsidRPr="00126B72">
          <w:rPr>
            <w:noProof/>
            <w:webHidden/>
            <w:sz w:val="24"/>
            <w:szCs w:val="24"/>
          </w:rPr>
          <w:fldChar w:fldCharType="separate"/>
        </w:r>
        <w:r>
          <w:rPr>
            <w:noProof/>
            <w:webHidden/>
            <w:sz w:val="24"/>
            <w:szCs w:val="24"/>
          </w:rPr>
          <w:t>9</w:t>
        </w:r>
        <w:r w:rsidR="00126B72" w:rsidRPr="00126B72">
          <w:rPr>
            <w:noProof/>
            <w:webHidden/>
            <w:sz w:val="24"/>
            <w:szCs w:val="24"/>
          </w:rPr>
          <w:fldChar w:fldCharType="end"/>
        </w:r>
      </w:hyperlink>
    </w:p>
    <w:p w14:paraId="124D082B" w14:textId="2201DB09" w:rsidR="00126B72" w:rsidRPr="00126B72" w:rsidRDefault="00BA0CCF">
      <w:pPr>
        <w:pStyle w:val="13"/>
        <w:rPr>
          <w:rFonts w:asciiTheme="minorHAnsi" w:eastAsiaTheme="minorEastAsia" w:hAnsiTheme="minorHAnsi" w:cstheme="minorBidi"/>
          <w:noProof/>
          <w:sz w:val="24"/>
          <w:szCs w:val="24"/>
        </w:rPr>
      </w:pPr>
      <w:hyperlink w:anchor="_Toc31060148" w:history="1">
        <w:r w:rsidR="00126B72" w:rsidRPr="00126B72">
          <w:rPr>
            <w:rStyle w:val="ad"/>
            <w:rFonts w:eastAsia="MS Mincho"/>
            <w:bCs/>
            <w:noProof/>
            <w:kern w:val="32"/>
            <w:sz w:val="24"/>
            <w:szCs w:val="24"/>
            <w:u w:color="000000"/>
            <w:lang w:eastAsia="ja-JP"/>
          </w:rPr>
          <w:t>6.</w:t>
        </w:r>
        <w:r w:rsidR="00126B72" w:rsidRPr="00126B72">
          <w:rPr>
            <w:rFonts w:asciiTheme="minorHAnsi" w:eastAsiaTheme="minorEastAsia" w:hAnsiTheme="minorHAnsi" w:cstheme="minorBidi"/>
            <w:noProof/>
            <w:sz w:val="24"/>
            <w:szCs w:val="24"/>
          </w:rPr>
          <w:tab/>
        </w:r>
        <w:r w:rsidR="00126B72" w:rsidRPr="00126B72">
          <w:rPr>
            <w:rStyle w:val="ad"/>
            <w:rFonts w:eastAsia="MS Mincho"/>
            <w:bCs/>
            <w:noProof/>
            <w:kern w:val="32"/>
            <w:sz w:val="24"/>
            <w:szCs w:val="24"/>
            <w:u w:color="000000"/>
            <w:lang w:eastAsia="ja-JP"/>
          </w:rPr>
          <w:t>Перечень учебно-методического обеспечения для самостоятельной работы обучающихся по дисциплине</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_Toc31060148 \h </w:instrText>
        </w:r>
        <w:r w:rsidR="00126B72" w:rsidRPr="00126B72">
          <w:rPr>
            <w:noProof/>
            <w:webHidden/>
            <w:sz w:val="24"/>
            <w:szCs w:val="24"/>
          </w:rPr>
        </w:r>
        <w:r w:rsidR="00126B72" w:rsidRPr="00126B72">
          <w:rPr>
            <w:noProof/>
            <w:webHidden/>
            <w:sz w:val="24"/>
            <w:szCs w:val="24"/>
          </w:rPr>
          <w:fldChar w:fldCharType="separate"/>
        </w:r>
        <w:r>
          <w:rPr>
            <w:noProof/>
            <w:webHidden/>
            <w:sz w:val="24"/>
            <w:szCs w:val="24"/>
          </w:rPr>
          <w:t>10</w:t>
        </w:r>
        <w:r w:rsidR="00126B72" w:rsidRPr="00126B72">
          <w:rPr>
            <w:noProof/>
            <w:webHidden/>
            <w:sz w:val="24"/>
            <w:szCs w:val="24"/>
          </w:rPr>
          <w:fldChar w:fldCharType="end"/>
        </w:r>
      </w:hyperlink>
    </w:p>
    <w:p w14:paraId="303F1D48" w14:textId="29F31527" w:rsidR="00126B72" w:rsidRPr="00126B72" w:rsidRDefault="00BA0CCF">
      <w:pPr>
        <w:pStyle w:val="13"/>
        <w:rPr>
          <w:rFonts w:asciiTheme="minorHAnsi" w:eastAsiaTheme="minorEastAsia" w:hAnsiTheme="minorHAnsi" w:cstheme="minorBidi"/>
          <w:noProof/>
          <w:sz w:val="24"/>
          <w:szCs w:val="24"/>
        </w:rPr>
      </w:pPr>
      <w:hyperlink w:anchor="_Toc31060149" w:history="1">
        <w:r w:rsidR="00126B72" w:rsidRPr="00126B72">
          <w:rPr>
            <w:rStyle w:val="ad"/>
            <w:rFonts w:eastAsia="MS Mincho"/>
            <w:bCs/>
            <w:noProof/>
            <w:kern w:val="32"/>
            <w:sz w:val="24"/>
            <w:szCs w:val="24"/>
            <w:u w:color="000000"/>
            <w:lang w:eastAsia="ja-JP"/>
          </w:rPr>
          <w:t>6.1. Перечень вопросов, отводимых на самостоятельное освоение дисциплины, формы внеаудиторной самостоятельной работы</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_Toc31060149 \h </w:instrText>
        </w:r>
        <w:r w:rsidR="00126B72" w:rsidRPr="00126B72">
          <w:rPr>
            <w:noProof/>
            <w:webHidden/>
            <w:sz w:val="24"/>
            <w:szCs w:val="24"/>
          </w:rPr>
        </w:r>
        <w:r w:rsidR="00126B72" w:rsidRPr="00126B72">
          <w:rPr>
            <w:noProof/>
            <w:webHidden/>
            <w:sz w:val="24"/>
            <w:szCs w:val="24"/>
          </w:rPr>
          <w:fldChar w:fldCharType="separate"/>
        </w:r>
        <w:r>
          <w:rPr>
            <w:noProof/>
            <w:webHidden/>
            <w:sz w:val="24"/>
            <w:szCs w:val="24"/>
          </w:rPr>
          <w:t>10</w:t>
        </w:r>
        <w:r w:rsidR="00126B72" w:rsidRPr="00126B72">
          <w:rPr>
            <w:noProof/>
            <w:webHidden/>
            <w:sz w:val="24"/>
            <w:szCs w:val="24"/>
          </w:rPr>
          <w:fldChar w:fldCharType="end"/>
        </w:r>
      </w:hyperlink>
    </w:p>
    <w:p w14:paraId="00532DD3" w14:textId="26A4FD8E" w:rsidR="00126B72" w:rsidRPr="00126B72" w:rsidRDefault="00BA0CCF">
      <w:pPr>
        <w:pStyle w:val="13"/>
        <w:rPr>
          <w:rFonts w:asciiTheme="minorHAnsi" w:eastAsiaTheme="minorEastAsia" w:hAnsiTheme="minorHAnsi" w:cstheme="minorBidi"/>
          <w:noProof/>
          <w:sz w:val="24"/>
          <w:szCs w:val="24"/>
        </w:rPr>
      </w:pPr>
      <w:hyperlink w:anchor="_Toc31060150" w:history="1">
        <w:r w:rsidR="00126B72" w:rsidRPr="00126B72">
          <w:rPr>
            <w:rStyle w:val="ad"/>
            <w:rFonts w:eastAsia="MS Mincho"/>
            <w:bCs/>
            <w:noProof/>
            <w:kern w:val="32"/>
            <w:sz w:val="24"/>
            <w:szCs w:val="24"/>
            <w:u w:color="000000"/>
            <w:lang w:eastAsia="ja-JP"/>
          </w:rPr>
          <w:t>6.2. Перечень вопросов, заданий, тем для подготовки к текущему контролю</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_Toc31060150 \h </w:instrText>
        </w:r>
        <w:r w:rsidR="00126B72" w:rsidRPr="00126B72">
          <w:rPr>
            <w:noProof/>
            <w:webHidden/>
            <w:sz w:val="24"/>
            <w:szCs w:val="24"/>
          </w:rPr>
        </w:r>
        <w:r w:rsidR="00126B72" w:rsidRPr="00126B72">
          <w:rPr>
            <w:noProof/>
            <w:webHidden/>
            <w:sz w:val="24"/>
            <w:szCs w:val="24"/>
          </w:rPr>
          <w:fldChar w:fldCharType="separate"/>
        </w:r>
        <w:r>
          <w:rPr>
            <w:noProof/>
            <w:webHidden/>
            <w:sz w:val="24"/>
            <w:szCs w:val="24"/>
          </w:rPr>
          <w:t>12</w:t>
        </w:r>
        <w:r w:rsidR="00126B72" w:rsidRPr="00126B72">
          <w:rPr>
            <w:noProof/>
            <w:webHidden/>
            <w:sz w:val="24"/>
            <w:szCs w:val="24"/>
          </w:rPr>
          <w:fldChar w:fldCharType="end"/>
        </w:r>
      </w:hyperlink>
    </w:p>
    <w:p w14:paraId="1211A2E4" w14:textId="2150FF66" w:rsidR="00126B72" w:rsidRPr="00126B72" w:rsidRDefault="00BA0CCF">
      <w:pPr>
        <w:pStyle w:val="13"/>
        <w:rPr>
          <w:rFonts w:asciiTheme="minorHAnsi" w:eastAsiaTheme="minorEastAsia" w:hAnsiTheme="minorHAnsi" w:cstheme="minorBidi"/>
          <w:noProof/>
          <w:sz w:val="24"/>
          <w:szCs w:val="24"/>
        </w:rPr>
      </w:pPr>
      <w:hyperlink w:anchor="_Toc31060151" w:history="1">
        <w:r w:rsidR="00126B72" w:rsidRPr="00126B72">
          <w:rPr>
            <w:rStyle w:val="ad"/>
            <w:rFonts w:eastAsia="MS Mincho"/>
            <w:bCs/>
            <w:noProof/>
            <w:kern w:val="32"/>
            <w:sz w:val="24"/>
            <w:szCs w:val="24"/>
            <w:u w:color="000000"/>
            <w:lang w:eastAsia="ja-JP"/>
          </w:rPr>
          <w:t>7.</w:t>
        </w:r>
        <w:r w:rsidR="00126B72" w:rsidRPr="00126B72">
          <w:rPr>
            <w:rFonts w:asciiTheme="minorHAnsi" w:eastAsiaTheme="minorEastAsia" w:hAnsiTheme="minorHAnsi" w:cstheme="minorBidi"/>
            <w:noProof/>
            <w:sz w:val="24"/>
            <w:szCs w:val="24"/>
          </w:rPr>
          <w:tab/>
        </w:r>
        <w:r w:rsidR="00126B72" w:rsidRPr="00126B72">
          <w:rPr>
            <w:rStyle w:val="ad"/>
            <w:rFonts w:eastAsia="MS Mincho"/>
            <w:bCs/>
            <w:noProof/>
            <w:kern w:val="32"/>
            <w:sz w:val="24"/>
            <w:szCs w:val="24"/>
            <w:u w:color="000000"/>
            <w:lang w:eastAsia="ja-JP"/>
          </w:rPr>
          <w:t>Фонд оценочных средств для проведения промежуточной аттестации обучающихся по дисциплине</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_Toc31060151 \h </w:instrText>
        </w:r>
        <w:r w:rsidR="00126B72" w:rsidRPr="00126B72">
          <w:rPr>
            <w:noProof/>
            <w:webHidden/>
            <w:sz w:val="24"/>
            <w:szCs w:val="24"/>
          </w:rPr>
        </w:r>
        <w:r w:rsidR="00126B72" w:rsidRPr="00126B72">
          <w:rPr>
            <w:noProof/>
            <w:webHidden/>
            <w:sz w:val="24"/>
            <w:szCs w:val="24"/>
          </w:rPr>
          <w:fldChar w:fldCharType="separate"/>
        </w:r>
        <w:r>
          <w:rPr>
            <w:noProof/>
            <w:webHidden/>
            <w:sz w:val="24"/>
            <w:szCs w:val="24"/>
          </w:rPr>
          <w:t>16</w:t>
        </w:r>
        <w:r w:rsidR="00126B72" w:rsidRPr="00126B72">
          <w:rPr>
            <w:noProof/>
            <w:webHidden/>
            <w:sz w:val="24"/>
            <w:szCs w:val="24"/>
          </w:rPr>
          <w:fldChar w:fldCharType="end"/>
        </w:r>
      </w:hyperlink>
    </w:p>
    <w:p w14:paraId="49A2B0E3" w14:textId="6FB7003E" w:rsidR="00126B72" w:rsidRPr="00126B72" w:rsidRDefault="00BA0CCF">
      <w:pPr>
        <w:pStyle w:val="13"/>
        <w:rPr>
          <w:rFonts w:asciiTheme="minorHAnsi" w:eastAsiaTheme="minorEastAsia" w:hAnsiTheme="minorHAnsi" w:cstheme="minorBidi"/>
          <w:noProof/>
          <w:sz w:val="24"/>
          <w:szCs w:val="24"/>
        </w:rPr>
      </w:pPr>
      <w:hyperlink w:anchor="_Toc31060152" w:history="1">
        <w:r w:rsidR="00126B72" w:rsidRPr="00126B72">
          <w:rPr>
            <w:rStyle w:val="ad"/>
            <w:rFonts w:eastAsia="MS Mincho"/>
            <w:bCs/>
            <w:noProof/>
            <w:kern w:val="32"/>
            <w:sz w:val="24"/>
            <w:szCs w:val="24"/>
            <w:u w:color="000000"/>
            <w:lang w:eastAsia="ja-JP"/>
          </w:rPr>
          <w:t>7.1. Перечень компетенций с указанием индикаторов их достижения в процессе освоения образовательной программы</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_Toc31060152 \h </w:instrText>
        </w:r>
        <w:r w:rsidR="00126B72" w:rsidRPr="00126B72">
          <w:rPr>
            <w:noProof/>
            <w:webHidden/>
            <w:sz w:val="24"/>
            <w:szCs w:val="24"/>
          </w:rPr>
        </w:r>
        <w:r w:rsidR="00126B72" w:rsidRPr="00126B72">
          <w:rPr>
            <w:noProof/>
            <w:webHidden/>
            <w:sz w:val="24"/>
            <w:szCs w:val="24"/>
          </w:rPr>
          <w:fldChar w:fldCharType="separate"/>
        </w:r>
        <w:r>
          <w:rPr>
            <w:noProof/>
            <w:webHidden/>
            <w:sz w:val="24"/>
            <w:szCs w:val="24"/>
          </w:rPr>
          <w:t>16</w:t>
        </w:r>
        <w:r w:rsidR="00126B72" w:rsidRPr="00126B72">
          <w:rPr>
            <w:noProof/>
            <w:webHidden/>
            <w:sz w:val="24"/>
            <w:szCs w:val="24"/>
          </w:rPr>
          <w:fldChar w:fldCharType="end"/>
        </w:r>
      </w:hyperlink>
    </w:p>
    <w:p w14:paraId="0168D52F" w14:textId="7D870392" w:rsidR="00126B72" w:rsidRPr="00126B72" w:rsidRDefault="00BA0CCF">
      <w:pPr>
        <w:pStyle w:val="13"/>
        <w:rPr>
          <w:rFonts w:asciiTheme="minorHAnsi" w:eastAsiaTheme="minorEastAsia" w:hAnsiTheme="minorHAnsi" w:cstheme="minorBidi"/>
          <w:noProof/>
          <w:sz w:val="24"/>
          <w:szCs w:val="24"/>
        </w:rPr>
      </w:pPr>
      <w:hyperlink w:anchor="_Toc31060153" w:history="1">
        <w:r w:rsidR="00126B72" w:rsidRPr="00126B72">
          <w:rPr>
            <w:rStyle w:val="ad"/>
            <w:rFonts w:eastAsia="MS Mincho"/>
            <w:bCs/>
            <w:noProof/>
            <w:kern w:val="32"/>
            <w:sz w:val="24"/>
            <w:szCs w:val="24"/>
            <w:u w:color="000000"/>
            <w:lang w:eastAsia="ja-JP"/>
          </w:rPr>
          <w:t>7.2. Типовые контрольные задания или иные материалы, необходимые для оценки индикаторов достижения компетенций, умений и знаний</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_Toc31060153 \h </w:instrText>
        </w:r>
        <w:r w:rsidR="00126B72" w:rsidRPr="00126B72">
          <w:rPr>
            <w:noProof/>
            <w:webHidden/>
            <w:sz w:val="24"/>
            <w:szCs w:val="24"/>
          </w:rPr>
        </w:r>
        <w:r w:rsidR="00126B72" w:rsidRPr="00126B72">
          <w:rPr>
            <w:noProof/>
            <w:webHidden/>
            <w:sz w:val="24"/>
            <w:szCs w:val="24"/>
          </w:rPr>
          <w:fldChar w:fldCharType="separate"/>
        </w:r>
        <w:r>
          <w:rPr>
            <w:noProof/>
            <w:webHidden/>
            <w:sz w:val="24"/>
            <w:szCs w:val="24"/>
          </w:rPr>
          <w:t>16</w:t>
        </w:r>
        <w:r w:rsidR="00126B72" w:rsidRPr="00126B72">
          <w:rPr>
            <w:noProof/>
            <w:webHidden/>
            <w:sz w:val="24"/>
            <w:szCs w:val="24"/>
          </w:rPr>
          <w:fldChar w:fldCharType="end"/>
        </w:r>
      </w:hyperlink>
    </w:p>
    <w:p w14:paraId="2DC7142A" w14:textId="7876FF1D" w:rsidR="00126B72" w:rsidRPr="00126B72" w:rsidRDefault="00BA0CCF">
      <w:pPr>
        <w:pStyle w:val="13"/>
        <w:rPr>
          <w:rFonts w:asciiTheme="minorHAnsi" w:eastAsiaTheme="minorEastAsia" w:hAnsiTheme="minorHAnsi" w:cstheme="minorBidi"/>
          <w:noProof/>
          <w:sz w:val="24"/>
          <w:szCs w:val="24"/>
        </w:rPr>
      </w:pPr>
      <w:hyperlink w:anchor="_Toc31060154" w:history="1">
        <w:r w:rsidR="00126B72" w:rsidRPr="00126B72">
          <w:rPr>
            <w:rStyle w:val="ad"/>
            <w:rFonts w:eastAsia="MS Mincho"/>
            <w:bCs/>
            <w:noProof/>
            <w:kern w:val="32"/>
            <w:sz w:val="24"/>
            <w:szCs w:val="24"/>
            <w:u w:color="000000"/>
            <w:lang w:eastAsia="ja-JP"/>
          </w:rPr>
          <w:t>7.3. Соответствующие приказы, распоряжения ректората о контроле уровня освоения дисциплин и сформированности компетенций студентов</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_Toc31060154 \h </w:instrText>
        </w:r>
        <w:r w:rsidR="00126B72" w:rsidRPr="00126B72">
          <w:rPr>
            <w:noProof/>
            <w:webHidden/>
            <w:sz w:val="24"/>
            <w:szCs w:val="24"/>
          </w:rPr>
        </w:r>
        <w:r w:rsidR="00126B72" w:rsidRPr="00126B72">
          <w:rPr>
            <w:noProof/>
            <w:webHidden/>
            <w:sz w:val="24"/>
            <w:szCs w:val="24"/>
          </w:rPr>
          <w:fldChar w:fldCharType="separate"/>
        </w:r>
        <w:r>
          <w:rPr>
            <w:noProof/>
            <w:webHidden/>
            <w:sz w:val="24"/>
            <w:szCs w:val="24"/>
          </w:rPr>
          <w:t>29</w:t>
        </w:r>
        <w:r w:rsidR="00126B72" w:rsidRPr="00126B72">
          <w:rPr>
            <w:noProof/>
            <w:webHidden/>
            <w:sz w:val="24"/>
            <w:szCs w:val="24"/>
          </w:rPr>
          <w:fldChar w:fldCharType="end"/>
        </w:r>
      </w:hyperlink>
    </w:p>
    <w:p w14:paraId="495D498E" w14:textId="5DC51FD0" w:rsidR="00126B72" w:rsidRPr="00126B72" w:rsidRDefault="00BA0CCF">
      <w:pPr>
        <w:pStyle w:val="13"/>
        <w:rPr>
          <w:rFonts w:asciiTheme="minorHAnsi" w:eastAsiaTheme="minorEastAsia" w:hAnsiTheme="minorHAnsi" w:cstheme="minorBidi"/>
          <w:noProof/>
          <w:sz w:val="24"/>
          <w:szCs w:val="24"/>
        </w:rPr>
      </w:pPr>
      <w:hyperlink w:anchor="_Toc31060155" w:history="1">
        <w:r w:rsidR="00126B72" w:rsidRPr="00126B72">
          <w:rPr>
            <w:rStyle w:val="ad"/>
            <w:rFonts w:eastAsia="MS Mincho"/>
            <w:bCs/>
            <w:noProof/>
            <w:kern w:val="32"/>
            <w:sz w:val="24"/>
            <w:szCs w:val="24"/>
            <w:u w:color="000000"/>
            <w:lang w:eastAsia="ja-JP"/>
          </w:rPr>
          <w:t>8.</w:t>
        </w:r>
        <w:r w:rsidR="00126B72" w:rsidRPr="00126B72">
          <w:rPr>
            <w:rFonts w:asciiTheme="minorHAnsi" w:eastAsiaTheme="minorEastAsia" w:hAnsiTheme="minorHAnsi" w:cstheme="minorBidi"/>
            <w:noProof/>
            <w:sz w:val="24"/>
            <w:szCs w:val="24"/>
          </w:rPr>
          <w:tab/>
        </w:r>
        <w:r w:rsidR="00126B72" w:rsidRPr="00126B72">
          <w:rPr>
            <w:rStyle w:val="ad"/>
            <w:rFonts w:eastAsia="MS Mincho"/>
            <w:bCs/>
            <w:noProof/>
            <w:kern w:val="32"/>
            <w:sz w:val="24"/>
            <w:szCs w:val="24"/>
            <w:u w:color="000000"/>
            <w:lang w:eastAsia="ja-JP"/>
          </w:rPr>
          <w:t>Перечень основной и дополнительной учебной литературы, необходимой для освоения дисциплины</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_Toc31060155 \h </w:instrText>
        </w:r>
        <w:r w:rsidR="00126B72" w:rsidRPr="00126B72">
          <w:rPr>
            <w:noProof/>
            <w:webHidden/>
            <w:sz w:val="24"/>
            <w:szCs w:val="24"/>
          </w:rPr>
        </w:r>
        <w:r w:rsidR="00126B72" w:rsidRPr="00126B72">
          <w:rPr>
            <w:noProof/>
            <w:webHidden/>
            <w:sz w:val="24"/>
            <w:szCs w:val="24"/>
          </w:rPr>
          <w:fldChar w:fldCharType="separate"/>
        </w:r>
        <w:r>
          <w:rPr>
            <w:noProof/>
            <w:webHidden/>
            <w:sz w:val="24"/>
            <w:szCs w:val="24"/>
          </w:rPr>
          <w:t>29</w:t>
        </w:r>
        <w:r w:rsidR="00126B72" w:rsidRPr="00126B72">
          <w:rPr>
            <w:noProof/>
            <w:webHidden/>
            <w:sz w:val="24"/>
            <w:szCs w:val="24"/>
          </w:rPr>
          <w:fldChar w:fldCharType="end"/>
        </w:r>
      </w:hyperlink>
    </w:p>
    <w:p w14:paraId="1ADB97B4" w14:textId="594EFE50" w:rsidR="00126B72" w:rsidRPr="00126B72" w:rsidRDefault="00BA0CCF">
      <w:pPr>
        <w:pStyle w:val="13"/>
        <w:rPr>
          <w:rFonts w:asciiTheme="minorHAnsi" w:eastAsiaTheme="minorEastAsia" w:hAnsiTheme="minorHAnsi" w:cstheme="minorBidi"/>
          <w:noProof/>
          <w:sz w:val="24"/>
          <w:szCs w:val="24"/>
        </w:rPr>
      </w:pPr>
      <w:hyperlink w:anchor="_Toc31060156" w:history="1">
        <w:r w:rsidR="00126B72" w:rsidRPr="00126B72">
          <w:rPr>
            <w:rStyle w:val="ad"/>
            <w:rFonts w:eastAsia="MS Mincho"/>
            <w:bCs/>
            <w:noProof/>
            <w:kern w:val="32"/>
            <w:sz w:val="24"/>
            <w:szCs w:val="24"/>
            <w:u w:color="000000"/>
            <w:lang w:eastAsia="ja-JP"/>
          </w:rPr>
          <w:t>9.</w:t>
        </w:r>
        <w:r w:rsidR="00126B72" w:rsidRPr="00126B72">
          <w:rPr>
            <w:rFonts w:asciiTheme="minorHAnsi" w:eastAsiaTheme="minorEastAsia" w:hAnsiTheme="minorHAnsi" w:cstheme="minorBidi"/>
            <w:noProof/>
            <w:sz w:val="24"/>
            <w:szCs w:val="24"/>
          </w:rPr>
          <w:tab/>
        </w:r>
        <w:r w:rsidR="00126B72" w:rsidRPr="00126B72">
          <w:rPr>
            <w:rStyle w:val="ad"/>
            <w:rFonts w:eastAsia="MS Mincho"/>
            <w:bCs/>
            <w:noProof/>
            <w:kern w:val="32"/>
            <w:sz w:val="24"/>
            <w:szCs w:val="24"/>
            <w:u w:color="000000"/>
            <w:lang w:eastAsia="ja-JP"/>
          </w:rPr>
          <w:t>Перечень ресурсов информационно-телекоммуникационной сети «Интернет», необходимых для освоения дисциплины</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_Toc31060156 \h </w:instrText>
        </w:r>
        <w:r w:rsidR="00126B72" w:rsidRPr="00126B72">
          <w:rPr>
            <w:noProof/>
            <w:webHidden/>
            <w:sz w:val="24"/>
            <w:szCs w:val="24"/>
          </w:rPr>
        </w:r>
        <w:r w:rsidR="00126B72" w:rsidRPr="00126B72">
          <w:rPr>
            <w:noProof/>
            <w:webHidden/>
            <w:sz w:val="24"/>
            <w:szCs w:val="24"/>
          </w:rPr>
          <w:fldChar w:fldCharType="separate"/>
        </w:r>
        <w:r>
          <w:rPr>
            <w:noProof/>
            <w:webHidden/>
            <w:sz w:val="24"/>
            <w:szCs w:val="24"/>
          </w:rPr>
          <w:t>29</w:t>
        </w:r>
        <w:r w:rsidR="00126B72" w:rsidRPr="00126B72">
          <w:rPr>
            <w:noProof/>
            <w:webHidden/>
            <w:sz w:val="24"/>
            <w:szCs w:val="24"/>
          </w:rPr>
          <w:fldChar w:fldCharType="end"/>
        </w:r>
      </w:hyperlink>
    </w:p>
    <w:p w14:paraId="75579EB7" w14:textId="0D533A62" w:rsidR="00126B72" w:rsidRPr="00126B72" w:rsidRDefault="00BA0CCF">
      <w:pPr>
        <w:pStyle w:val="13"/>
        <w:rPr>
          <w:rFonts w:asciiTheme="minorHAnsi" w:eastAsiaTheme="minorEastAsia" w:hAnsiTheme="minorHAnsi" w:cstheme="minorBidi"/>
          <w:noProof/>
          <w:sz w:val="24"/>
          <w:szCs w:val="24"/>
        </w:rPr>
      </w:pPr>
      <w:hyperlink w:anchor="_Toc31060157" w:history="1">
        <w:r w:rsidR="00126B72" w:rsidRPr="00126B72">
          <w:rPr>
            <w:rStyle w:val="ad"/>
            <w:rFonts w:eastAsia="MS Mincho"/>
            <w:bCs/>
            <w:noProof/>
            <w:kern w:val="32"/>
            <w:sz w:val="24"/>
            <w:szCs w:val="24"/>
            <w:u w:color="000000"/>
            <w:lang w:eastAsia="ja-JP"/>
          </w:rPr>
          <w:t>10.</w:t>
        </w:r>
        <w:r w:rsidR="00126B72" w:rsidRPr="00126B72">
          <w:rPr>
            <w:rFonts w:asciiTheme="minorHAnsi" w:eastAsiaTheme="minorEastAsia" w:hAnsiTheme="minorHAnsi" w:cstheme="minorBidi"/>
            <w:noProof/>
            <w:sz w:val="24"/>
            <w:szCs w:val="24"/>
          </w:rPr>
          <w:tab/>
        </w:r>
        <w:r w:rsidR="00126B72" w:rsidRPr="00126B72">
          <w:rPr>
            <w:rStyle w:val="ad"/>
            <w:rFonts w:eastAsia="MS Mincho"/>
            <w:bCs/>
            <w:noProof/>
            <w:kern w:val="32"/>
            <w:sz w:val="24"/>
            <w:szCs w:val="24"/>
            <w:u w:color="000000"/>
            <w:lang w:eastAsia="ja-JP"/>
          </w:rPr>
          <w:t xml:space="preserve">Методические указания для обучающихся по освоению дисциплины </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_Toc31060157 \h </w:instrText>
        </w:r>
        <w:r w:rsidR="00126B72" w:rsidRPr="00126B72">
          <w:rPr>
            <w:noProof/>
            <w:webHidden/>
            <w:sz w:val="24"/>
            <w:szCs w:val="24"/>
          </w:rPr>
        </w:r>
        <w:r w:rsidR="00126B72" w:rsidRPr="00126B72">
          <w:rPr>
            <w:noProof/>
            <w:webHidden/>
            <w:sz w:val="24"/>
            <w:szCs w:val="24"/>
          </w:rPr>
          <w:fldChar w:fldCharType="separate"/>
        </w:r>
        <w:r>
          <w:rPr>
            <w:noProof/>
            <w:webHidden/>
            <w:sz w:val="24"/>
            <w:szCs w:val="24"/>
          </w:rPr>
          <w:t>30</w:t>
        </w:r>
        <w:r w:rsidR="00126B72" w:rsidRPr="00126B72">
          <w:rPr>
            <w:noProof/>
            <w:webHidden/>
            <w:sz w:val="24"/>
            <w:szCs w:val="24"/>
          </w:rPr>
          <w:fldChar w:fldCharType="end"/>
        </w:r>
      </w:hyperlink>
    </w:p>
    <w:p w14:paraId="3D70D9E0" w14:textId="3BD8690C" w:rsidR="00126B72" w:rsidRPr="00126B72" w:rsidRDefault="00BA0CCF">
      <w:pPr>
        <w:pStyle w:val="13"/>
        <w:rPr>
          <w:rFonts w:asciiTheme="minorHAnsi" w:eastAsiaTheme="minorEastAsia" w:hAnsiTheme="minorHAnsi" w:cstheme="minorBidi"/>
          <w:noProof/>
          <w:sz w:val="24"/>
          <w:szCs w:val="24"/>
        </w:rPr>
      </w:pPr>
      <w:hyperlink w:anchor="_Toc31060158" w:history="1">
        <w:r w:rsidR="00126B72" w:rsidRPr="00126B72">
          <w:rPr>
            <w:rStyle w:val="ad"/>
            <w:rFonts w:eastAsia="MS Mincho"/>
            <w:bCs/>
            <w:noProof/>
            <w:kern w:val="32"/>
            <w:sz w:val="24"/>
            <w:szCs w:val="24"/>
            <w:u w:color="000000"/>
            <w:lang w:eastAsia="ja-JP"/>
          </w:rPr>
          <w:t>11.</w:t>
        </w:r>
        <w:r w:rsidR="00126B72" w:rsidRPr="00126B72">
          <w:rPr>
            <w:rFonts w:asciiTheme="minorHAnsi" w:eastAsiaTheme="minorEastAsia" w:hAnsiTheme="minorHAnsi" w:cstheme="minorBidi"/>
            <w:noProof/>
            <w:sz w:val="24"/>
            <w:szCs w:val="24"/>
          </w:rPr>
          <w:tab/>
        </w:r>
        <w:r w:rsidR="00126B72" w:rsidRPr="00126B72">
          <w:rPr>
            <w:rStyle w:val="ad"/>
            <w:rFonts w:eastAsia="MS Mincho"/>
            <w:bCs/>
            <w:noProof/>
            <w:kern w:val="32"/>
            <w:sz w:val="24"/>
            <w:szCs w:val="24"/>
            <w:u w:color="000000"/>
            <w:lang w:eastAsia="ja-JP"/>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_Toc31060158 \h </w:instrText>
        </w:r>
        <w:r w:rsidR="00126B72" w:rsidRPr="00126B72">
          <w:rPr>
            <w:noProof/>
            <w:webHidden/>
            <w:sz w:val="24"/>
            <w:szCs w:val="24"/>
          </w:rPr>
        </w:r>
        <w:r w:rsidR="00126B72" w:rsidRPr="00126B72">
          <w:rPr>
            <w:noProof/>
            <w:webHidden/>
            <w:sz w:val="24"/>
            <w:szCs w:val="24"/>
          </w:rPr>
          <w:fldChar w:fldCharType="separate"/>
        </w:r>
        <w:r>
          <w:rPr>
            <w:noProof/>
            <w:webHidden/>
            <w:sz w:val="24"/>
            <w:szCs w:val="24"/>
          </w:rPr>
          <w:t>33</w:t>
        </w:r>
        <w:r w:rsidR="00126B72" w:rsidRPr="00126B72">
          <w:rPr>
            <w:noProof/>
            <w:webHidden/>
            <w:sz w:val="24"/>
            <w:szCs w:val="24"/>
          </w:rPr>
          <w:fldChar w:fldCharType="end"/>
        </w:r>
      </w:hyperlink>
    </w:p>
    <w:p w14:paraId="2D6348E8" w14:textId="6649363F" w:rsidR="00126B72" w:rsidRPr="00126B72" w:rsidRDefault="00BA0CCF">
      <w:pPr>
        <w:pStyle w:val="13"/>
        <w:rPr>
          <w:rFonts w:asciiTheme="minorHAnsi" w:eastAsiaTheme="minorEastAsia" w:hAnsiTheme="minorHAnsi" w:cstheme="minorBidi"/>
          <w:noProof/>
          <w:sz w:val="24"/>
          <w:szCs w:val="24"/>
        </w:rPr>
      </w:pPr>
      <w:hyperlink w:anchor="_Toc31060159" w:history="1">
        <w:r w:rsidR="00126B72" w:rsidRPr="00126B72">
          <w:rPr>
            <w:rStyle w:val="ad"/>
            <w:noProof/>
            <w:snapToGrid w:val="0"/>
            <w:sz w:val="24"/>
            <w:szCs w:val="24"/>
          </w:rPr>
          <w:t>11. 1. Комплект лицензионного программного обеспечения</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_Toc31060159 \h </w:instrText>
        </w:r>
        <w:r w:rsidR="00126B72" w:rsidRPr="00126B72">
          <w:rPr>
            <w:noProof/>
            <w:webHidden/>
            <w:sz w:val="24"/>
            <w:szCs w:val="24"/>
          </w:rPr>
        </w:r>
        <w:r w:rsidR="00126B72" w:rsidRPr="00126B72">
          <w:rPr>
            <w:noProof/>
            <w:webHidden/>
            <w:sz w:val="24"/>
            <w:szCs w:val="24"/>
          </w:rPr>
          <w:fldChar w:fldCharType="separate"/>
        </w:r>
        <w:r>
          <w:rPr>
            <w:noProof/>
            <w:webHidden/>
            <w:sz w:val="24"/>
            <w:szCs w:val="24"/>
          </w:rPr>
          <w:t>33</w:t>
        </w:r>
        <w:r w:rsidR="00126B72" w:rsidRPr="00126B72">
          <w:rPr>
            <w:noProof/>
            <w:webHidden/>
            <w:sz w:val="24"/>
            <w:szCs w:val="24"/>
          </w:rPr>
          <w:fldChar w:fldCharType="end"/>
        </w:r>
      </w:hyperlink>
    </w:p>
    <w:p w14:paraId="54F0C0A6" w14:textId="2B0DDB7A" w:rsidR="00126B72" w:rsidRPr="00126B72" w:rsidRDefault="00BA0CCF">
      <w:pPr>
        <w:pStyle w:val="13"/>
        <w:rPr>
          <w:rFonts w:asciiTheme="minorHAnsi" w:eastAsiaTheme="minorEastAsia" w:hAnsiTheme="minorHAnsi" w:cstheme="minorBidi"/>
          <w:noProof/>
          <w:sz w:val="24"/>
          <w:szCs w:val="24"/>
        </w:rPr>
      </w:pPr>
      <w:hyperlink w:anchor="_Toc31060160" w:history="1">
        <w:r w:rsidR="00126B72" w:rsidRPr="00126B72">
          <w:rPr>
            <w:rStyle w:val="ad"/>
            <w:rFonts w:eastAsia="Calibri"/>
            <w:noProof/>
            <w:sz w:val="24"/>
            <w:szCs w:val="24"/>
            <w:lang w:eastAsia="en-US"/>
          </w:rPr>
          <w:t>11.2. Современные профессиональные базы данных и информационные</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_Toc31060160 \h </w:instrText>
        </w:r>
        <w:r w:rsidR="00126B72" w:rsidRPr="00126B72">
          <w:rPr>
            <w:noProof/>
            <w:webHidden/>
            <w:sz w:val="24"/>
            <w:szCs w:val="24"/>
          </w:rPr>
        </w:r>
        <w:r w:rsidR="00126B72" w:rsidRPr="00126B72">
          <w:rPr>
            <w:noProof/>
            <w:webHidden/>
            <w:sz w:val="24"/>
            <w:szCs w:val="24"/>
          </w:rPr>
          <w:fldChar w:fldCharType="separate"/>
        </w:r>
        <w:r>
          <w:rPr>
            <w:noProof/>
            <w:webHidden/>
            <w:sz w:val="24"/>
            <w:szCs w:val="24"/>
          </w:rPr>
          <w:t>33</w:t>
        </w:r>
        <w:r w:rsidR="00126B72" w:rsidRPr="00126B72">
          <w:rPr>
            <w:noProof/>
            <w:webHidden/>
            <w:sz w:val="24"/>
            <w:szCs w:val="24"/>
          </w:rPr>
          <w:fldChar w:fldCharType="end"/>
        </w:r>
      </w:hyperlink>
    </w:p>
    <w:p w14:paraId="331B8E60" w14:textId="5C9B8252" w:rsidR="00126B72" w:rsidRPr="00126B72" w:rsidRDefault="00BA0CCF">
      <w:pPr>
        <w:pStyle w:val="13"/>
        <w:rPr>
          <w:rFonts w:asciiTheme="minorHAnsi" w:eastAsiaTheme="minorEastAsia" w:hAnsiTheme="minorHAnsi" w:cstheme="minorBidi"/>
          <w:noProof/>
          <w:sz w:val="24"/>
          <w:szCs w:val="24"/>
        </w:rPr>
      </w:pPr>
      <w:hyperlink w:anchor="_Toc31060161" w:history="1">
        <w:r w:rsidR="00126B72" w:rsidRPr="00126B72">
          <w:rPr>
            <w:rStyle w:val="ad"/>
            <w:rFonts w:eastAsia="Calibri"/>
            <w:noProof/>
            <w:sz w:val="24"/>
            <w:szCs w:val="24"/>
            <w:lang w:eastAsia="en-US"/>
          </w:rPr>
          <w:t>справочные системы</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_Toc31060161 \h </w:instrText>
        </w:r>
        <w:r w:rsidR="00126B72" w:rsidRPr="00126B72">
          <w:rPr>
            <w:noProof/>
            <w:webHidden/>
            <w:sz w:val="24"/>
            <w:szCs w:val="24"/>
          </w:rPr>
        </w:r>
        <w:r w:rsidR="00126B72" w:rsidRPr="00126B72">
          <w:rPr>
            <w:noProof/>
            <w:webHidden/>
            <w:sz w:val="24"/>
            <w:szCs w:val="24"/>
          </w:rPr>
          <w:fldChar w:fldCharType="separate"/>
        </w:r>
        <w:r>
          <w:rPr>
            <w:noProof/>
            <w:webHidden/>
            <w:sz w:val="24"/>
            <w:szCs w:val="24"/>
          </w:rPr>
          <w:t>33</w:t>
        </w:r>
        <w:r w:rsidR="00126B72" w:rsidRPr="00126B72">
          <w:rPr>
            <w:noProof/>
            <w:webHidden/>
            <w:sz w:val="24"/>
            <w:szCs w:val="24"/>
          </w:rPr>
          <w:fldChar w:fldCharType="end"/>
        </w:r>
      </w:hyperlink>
    </w:p>
    <w:p w14:paraId="4331CC32" w14:textId="0200790F" w:rsidR="00126B72" w:rsidRPr="00126B72" w:rsidRDefault="00BA0CCF">
      <w:pPr>
        <w:pStyle w:val="13"/>
        <w:rPr>
          <w:rFonts w:asciiTheme="minorHAnsi" w:eastAsiaTheme="minorEastAsia" w:hAnsiTheme="minorHAnsi" w:cstheme="minorBidi"/>
          <w:noProof/>
          <w:sz w:val="24"/>
          <w:szCs w:val="24"/>
        </w:rPr>
      </w:pPr>
      <w:hyperlink w:anchor="_Toc31060162" w:history="1">
        <w:r w:rsidR="00126B72" w:rsidRPr="00126B72">
          <w:rPr>
            <w:rStyle w:val="ad"/>
            <w:rFonts w:eastAsia="Calibri"/>
            <w:noProof/>
            <w:sz w:val="24"/>
            <w:szCs w:val="24"/>
            <w:lang w:eastAsia="en-US"/>
          </w:rPr>
          <w:t>11.3. Сертифицированные программные и аппаратные средства защиты информации</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_Toc31060162 \h </w:instrText>
        </w:r>
        <w:r w:rsidR="00126B72" w:rsidRPr="00126B72">
          <w:rPr>
            <w:noProof/>
            <w:webHidden/>
            <w:sz w:val="24"/>
            <w:szCs w:val="24"/>
          </w:rPr>
        </w:r>
        <w:r w:rsidR="00126B72" w:rsidRPr="00126B72">
          <w:rPr>
            <w:noProof/>
            <w:webHidden/>
            <w:sz w:val="24"/>
            <w:szCs w:val="24"/>
          </w:rPr>
          <w:fldChar w:fldCharType="separate"/>
        </w:r>
        <w:r>
          <w:rPr>
            <w:noProof/>
            <w:webHidden/>
            <w:sz w:val="24"/>
            <w:szCs w:val="24"/>
          </w:rPr>
          <w:t>33</w:t>
        </w:r>
        <w:r w:rsidR="00126B72" w:rsidRPr="00126B72">
          <w:rPr>
            <w:noProof/>
            <w:webHidden/>
            <w:sz w:val="24"/>
            <w:szCs w:val="24"/>
          </w:rPr>
          <w:fldChar w:fldCharType="end"/>
        </w:r>
      </w:hyperlink>
    </w:p>
    <w:p w14:paraId="68737367" w14:textId="2AFBE113" w:rsidR="00126B72" w:rsidRPr="00126B72" w:rsidRDefault="00BA0CCF">
      <w:pPr>
        <w:pStyle w:val="13"/>
        <w:rPr>
          <w:rFonts w:asciiTheme="minorHAnsi" w:eastAsiaTheme="minorEastAsia" w:hAnsiTheme="minorHAnsi" w:cstheme="minorBidi"/>
          <w:noProof/>
          <w:sz w:val="24"/>
          <w:szCs w:val="24"/>
        </w:rPr>
      </w:pPr>
      <w:hyperlink w:anchor="_Toc31060163" w:history="1">
        <w:r w:rsidR="00126B72" w:rsidRPr="00126B72">
          <w:rPr>
            <w:rStyle w:val="ad"/>
            <w:rFonts w:eastAsia="MS Mincho"/>
            <w:bCs/>
            <w:noProof/>
            <w:kern w:val="32"/>
            <w:sz w:val="24"/>
            <w:szCs w:val="24"/>
            <w:u w:color="000000"/>
            <w:lang w:eastAsia="ja-JP"/>
          </w:rPr>
          <w:t>12.</w:t>
        </w:r>
        <w:r w:rsidR="00126B72" w:rsidRPr="00126B72">
          <w:rPr>
            <w:rFonts w:asciiTheme="minorHAnsi" w:eastAsiaTheme="minorEastAsia" w:hAnsiTheme="minorHAnsi" w:cstheme="minorBidi"/>
            <w:noProof/>
            <w:sz w:val="24"/>
            <w:szCs w:val="24"/>
          </w:rPr>
          <w:tab/>
        </w:r>
        <w:r w:rsidR="00126B72" w:rsidRPr="00126B72">
          <w:rPr>
            <w:rStyle w:val="ad"/>
            <w:rFonts w:eastAsia="MS Mincho"/>
            <w:bCs/>
            <w:noProof/>
            <w:kern w:val="32"/>
            <w:sz w:val="24"/>
            <w:szCs w:val="24"/>
            <w:u w:color="000000"/>
            <w:lang w:eastAsia="ja-JP"/>
          </w:rPr>
          <w:t xml:space="preserve">Описание материально-технической базы, необходимой для осуществления образовательного процесса по дисциплине </w:t>
        </w:r>
        <w:r w:rsidR="00126B72" w:rsidRPr="00126B72">
          <w:rPr>
            <w:noProof/>
            <w:webHidden/>
            <w:sz w:val="24"/>
            <w:szCs w:val="24"/>
          </w:rPr>
          <w:tab/>
        </w:r>
        <w:r w:rsidR="00126B72" w:rsidRPr="00126B72">
          <w:rPr>
            <w:noProof/>
            <w:webHidden/>
            <w:sz w:val="24"/>
            <w:szCs w:val="24"/>
          </w:rPr>
          <w:fldChar w:fldCharType="begin"/>
        </w:r>
        <w:r w:rsidR="00126B72" w:rsidRPr="00126B72">
          <w:rPr>
            <w:noProof/>
            <w:webHidden/>
            <w:sz w:val="24"/>
            <w:szCs w:val="24"/>
          </w:rPr>
          <w:instrText xml:space="preserve"> PAGEREF _Toc31060163 \h </w:instrText>
        </w:r>
        <w:r w:rsidR="00126B72" w:rsidRPr="00126B72">
          <w:rPr>
            <w:noProof/>
            <w:webHidden/>
            <w:sz w:val="24"/>
            <w:szCs w:val="24"/>
          </w:rPr>
        </w:r>
        <w:r w:rsidR="00126B72" w:rsidRPr="00126B72">
          <w:rPr>
            <w:noProof/>
            <w:webHidden/>
            <w:sz w:val="24"/>
            <w:szCs w:val="24"/>
          </w:rPr>
          <w:fldChar w:fldCharType="separate"/>
        </w:r>
        <w:r>
          <w:rPr>
            <w:noProof/>
            <w:webHidden/>
            <w:sz w:val="24"/>
            <w:szCs w:val="24"/>
          </w:rPr>
          <w:t>34</w:t>
        </w:r>
        <w:r w:rsidR="00126B72" w:rsidRPr="00126B72">
          <w:rPr>
            <w:noProof/>
            <w:webHidden/>
            <w:sz w:val="24"/>
            <w:szCs w:val="24"/>
          </w:rPr>
          <w:fldChar w:fldCharType="end"/>
        </w:r>
      </w:hyperlink>
    </w:p>
    <w:p w14:paraId="1C0D66DC" w14:textId="77777777" w:rsidR="00E9684E" w:rsidRDefault="00E9684E" w:rsidP="008B7817">
      <w:pPr>
        <w:pStyle w:val="13"/>
      </w:pPr>
      <w:r w:rsidRPr="00126B72">
        <w:rPr>
          <w:sz w:val="24"/>
          <w:szCs w:val="24"/>
        </w:rPr>
        <w:fldChar w:fldCharType="end"/>
      </w:r>
      <w:r>
        <w:br w:type="page"/>
      </w:r>
    </w:p>
    <w:p w14:paraId="25EA3EC7" w14:textId="0BE879E4" w:rsidR="00290B82" w:rsidRPr="004B6C04" w:rsidRDefault="00F5595D"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bookmarkStart w:id="0" w:name="_Toc31060140"/>
      <w:r>
        <w:rPr>
          <w:rFonts w:eastAsia="MS Mincho"/>
          <w:bCs/>
          <w:kern w:val="32"/>
          <w:sz w:val="28"/>
          <w:szCs w:val="28"/>
          <w:u w:color="000000"/>
          <w:lang w:eastAsia="ja-JP"/>
        </w:rPr>
        <w:lastRenderedPageBreak/>
        <w:t xml:space="preserve"> </w:t>
      </w:r>
      <w:sdt>
        <w:sdtPr>
          <w:rPr>
            <w:rFonts w:eastAsia="MS Mincho"/>
            <w:bCs/>
            <w:kern w:val="32"/>
            <w:sz w:val="28"/>
            <w:szCs w:val="28"/>
            <w:u w:color="000000"/>
            <w:lang w:eastAsia="ja-JP"/>
          </w:rPr>
          <w:id w:val="-1959944186"/>
          <w:lock w:val="sdtContentLocked"/>
          <w:placeholder>
            <w:docPart w:val="DefaultPlaceholder_1082065158"/>
          </w:placeholder>
          <w:group/>
        </w:sdtPr>
        <w:sdtEndPr/>
        <w:sdtContent>
          <w:r w:rsidR="00290B82" w:rsidRPr="004B6C04">
            <w:rPr>
              <w:rFonts w:eastAsia="MS Mincho"/>
              <w:bCs/>
              <w:kern w:val="32"/>
              <w:sz w:val="28"/>
              <w:szCs w:val="28"/>
              <w:u w:color="000000"/>
              <w:lang w:eastAsia="ja-JP"/>
            </w:rPr>
            <w:t>Наименование дисциплины</w:t>
          </w:r>
        </w:sdtContent>
      </w:sdt>
      <w:bookmarkEnd w:id="0"/>
    </w:p>
    <w:p w14:paraId="58EE60F2" w14:textId="6A43A5A5" w:rsidR="00727B47" w:rsidRDefault="00D14D3A" w:rsidP="0044074D">
      <w:pPr>
        <w:pStyle w:val="a7"/>
        <w:jc w:val="center"/>
        <w:rPr>
          <w:snapToGrid w:val="0"/>
          <w:sz w:val="28"/>
          <w:szCs w:val="28"/>
        </w:rPr>
      </w:pPr>
      <w:r>
        <w:rPr>
          <w:snapToGrid w:val="0"/>
          <w:sz w:val="28"/>
          <w:szCs w:val="28"/>
        </w:rPr>
        <w:t>Финансовая математика</w:t>
      </w:r>
      <w:r w:rsidR="0044074D" w:rsidRPr="0044074D">
        <w:rPr>
          <w:snapToGrid w:val="0"/>
          <w:sz w:val="28"/>
          <w:szCs w:val="28"/>
        </w:rPr>
        <w:t>.</w:t>
      </w:r>
    </w:p>
    <w:p w14:paraId="35B133BE" w14:textId="77777777" w:rsidR="0000664F" w:rsidRDefault="0000664F" w:rsidP="0000664F">
      <w:pPr>
        <w:pStyle w:val="1"/>
        <w:keepLines w:val="0"/>
        <w:numPr>
          <w:ilvl w:val="0"/>
          <w:numId w:val="1"/>
        </w:numPr>
        <w:spacing w:before="240" w:after="120" w:line="240" w:lineRule="auto"/>
        <w:ind w:left="360"/>
        <w:jc w:val="left"/>
        <w:rPr>
          <w:rFonts w:eastAsia="MS Mincho"/>
          <w:bCs/>
          <w:kern w:val="32"/>
          <w:sz w:val="28"/>
          <w:szCs w:val="28"/>
          <w:u w:color="000000"/>
          <w:lang w:eastAsia="ja-JP"/>
        </w:rPr>
      </w:pPr>
      <w:bookmarkStart w:id="1" w:name="_Toc14894720"/>
      <w:bookmarkStart w:id="2" w:name="_Toc15219960"/>
      <w:bookmarkStart w:id="3" w:name="_Toc31060141"/>
      <w:r w:rsidRPr="009016D3">
        <w:rPr>
          <w:rFonts w:eastAsia="MS Mincho"/>
          <w:bCs/>
          <w:kern w:val="32"/>
          <w:sz w:val="28"/>
          <w:szCs w:val="28"/>
          <w:u w:color="000000"/>
          <w:lang w:eastAsia="ja-JP"/>
        </w:rPr>
        <w:t>Перечень планируемых результатов освоения образовательной программы (</w:t>
      </w:r>
      <w:r>
        <w:rPr>
          <w:rFonts w:eastAsia="MS Mincho"/>
          <w:bCs/>
          <w:kern w:val="32"/>
          <w:sz w:val="28"/>
          <w:szCs w:val="28"/>
          <w:u w:color="000000"/>
          <w:lang w:eastAsia="ja-JP"/>
        </w:rPr>
        <w:t xml:space="preserve">перечень </w:t>
      </w:r>
      <w:r w:rsidRPr="009016D3">
        <w:rPr>
          <w:rFonts w:eastAsia="MS Mincho"/>
          <w:bCs/>
          <w:kern w:val="32"/>
          <w:sz w:val="28"/>
          <w:szCs w:val="28"/>
          <w:u w:color="000000"/>
          <w:lang w:eastAsia="ja-JP"/>
        </w:rPr>
        <w:t>компетенций) с указанием индикаторов их достижения</w:t>
      </w:r>
      <w:r>
        <w:rPr>
          <w:rFonts w:eastAsia="MS Mincho"/>
          <w:bCs/>
          <w:kern w:val="32"/>
          <w:sz w:val="28"/>
          <w:szCs w:val="28"/>
          <w:u w:color="000000"/>
          <w:lang w:eastAsia="ja-JP"/>
        </w:rPr>
        <w:t xml:space="preserve"> и</w:t>
      </w:r>
      <w:r w:rsidRPr="009016D3">
        <w:rPr>
          <w:rFonts w:eastAsia="MS Mincho"/>
          <w:bCs/>
          <w:kern w:val="32"/>
          <w:sz w:val="28"/>
          <w:szCs w:val="28"/>
          <w:u w:color="000000"/>
          <w:lang w:eastAsia="ja-JP"/>
        </w:rPr>
        <w:t xml:space="preserve"> планируемы</w:t>
      </w:r>
      <w:r>
        <w:rPr>
          <w:rFonts w:eastAsia="MS Mincho"/>
          <w:bCs/>
          <w:kern w:val="32"/>
          <w:sz w:val="28"/>
          <w:szCs w:val="28"/>
          <w:u w:color="000000"/>
          <w:lang w:eastAsia="ja-JP"/>
        </w:rPr>
        <w:t>х</w:t>
      </w:r>
      <w:r w:rsidRPr="009016D3">
        <w:rPr>
          <w:rFonts w:eastAsia="MS Mincho"/>
          <w:bCs/>
          <w:kern w:val="32"/>
          <w:sz w:val="28"/>
          <w:szCs w:val="28"/>
          <w:u w:color="000000"/>
          <w:lang w:eastAsia="ja-JP"/>
        </w:rPr>
        <w:t xml:space="preserve"> результат</w:t>
      </w:r>
      <w:r>
        <w:rPr>
          <w:rFonts w:eastAsia="MS Mincho"/>
          <w:bCs/>
          <w:kern w:val="32"/>
          <w:sz w:val="28"/>
          <w:szCs w:val="28"/>
          <w:u w:color="000000"/>
          <w:lang w:eastAsia="ja-JP"/>
        </w:rPr>
        <w:t>ов</w:t>
      </w:r>
      <w:r w:rsidRPr="009016D3">
        <w:rPr>
          <w:rFonts w:eastAsia="MS Mincho"/>
          <w:bCs/>
          <w:kern w:val="32"/>
          <w:sz w:val="28"/>
          <w:szCs w:val="28"/>
          <w:u w:color="000000"/>
          <w:lang w:eastAsia="ja-JP"/>
        </w:rPr>
        <w:t xml:space="preserve"> обучения по дисциплине</w:t>
      </w:r>
      <w:bookmarkEnd w:id="1"/>
      <w:bookmarkEnd w:id="2"/>
      <w:bookmarkEnd w:id="3"/>
    </w:p>
    <w:p w14:paraId="1E2E7AEF" w14:textId="2647077B" w:rsidR="000C42CA" w:rsidRDefault="000C42CA" w:rsidP="000C42CA">
      <w:pPr>
        <w:pStyle w:val="a7"/>
        <w:ind w:firstLine="357"/>
        <w:jc w:val="both"/>
        <w:rPr>
          <w:snapToGrid w:val="0"/>
          <w:sz w:val="28"/>
          <w:szCs w:val="28"/>
        </w:rPr>
      </w:pPr>
      <w:r w:rsidRPr="00141434">
        <w:rPr>
          <w:bCs/>
          <w:i/>
          <w:snapToGrid w:val="0"/>
          <w:sz w:val="28"/>
          <w:szCs w:val="28"/>
        </w:rPr>
        <w:t>Цель</w:t>
      </w:r>
      <w:r w:rsidRPr="00141434">
        <w:rPr>
          <w:i/>
          <w:snapToGrid w:val="0"/>
          <w:sz w:val="28"/>
          <w:szCs w:val="28"/>
        </w:rPr>
        <w:t xml:space="preserve"> </w:t>
      </w:r>
      <w:proofErr w:type="gramStart"/>
      <w:r w:rsidRPr="00141434">
        <w:rPr>
          <w:i/>
          <w:snapToGrid w:val="0"/>
          <w:sz w:val="28"/>
          <w:szCs w:val="28"/>
        </w:rPr>
        <w:t>дисциплины</w:t>
      </w:r>
      <w:r>
        <w:rPr>
          <w:snapToGrid w:val="0"/>
          <w:sz w:val="28"/>
          <w:szCs w:val="28"/>
        </w:rPr>
        <w:t xml:space="preserve">  –</w:t>
      </w:r>
      <w:proofErr w:type="gramEnd"/>
      <w:r>
        <w:rPr>
          <w:snapToGrid w:val="0"/>
          <w:sz w:val="28"/>
          <w:szCs w:val="28"/>
        </w:rPr>
        <w:t xml:space="preserve"> формирование у студентов</w:t>
      </w:r>
      <w:r w:rsidRPr="00410FB6">
        <w:rPr>
          <w:snapToGrid w:val="0"/>
          <w:sz w:val="28"/>
          <w:szCs w:val="28"/>
        </w:rPr>
        <w:t xml:space="preserve"> </w:t>
      </w:r>
      <w:r>
        <w:rPr>
          <w:snapToGrid w:val="0"/>
          <w:sz w:val="28"/>
          <w:szCs w:val="28"/>
        </w:rPr>
        <w:t>целостного представления</w:t>
      </w:r>
      <w:r w:rsidRPr="00410FB6">
        <w:rPr>
          <w:snapToGrid w:val="0"/>
          <w:sz w:val="28"/>
          <w:szCs w:val="28"/>
        </w:rPr>
        <w:t xml:space="preserve"> о </w:t>
      </w:r>
      <w:r w:rsidR="00F5595D">
        <w:rPr>
          <w:snapToGrid w:val="0"/>
          <w:sz w:val="28"/>
          <w:szCs w:val="28"/>
        </w:rPr>
        <w:t xml:space="preserve">технологиях </w:t>
      </w:r>
      <w:r w:rsidR="00F5595D" w:rsidRPr="00F5595D">
        <w:rPr>
          <w:snapToGrid w:val="0"/>
          <w:sz w:val="28"/>
          <w:szCs w:val="28"/>
        </w:rPr>
        <w:t xml:space="preserve">количественных методов анализа финансовой информации </w:t>
      </w:r>
      <w:r>
        <w:rPr>
          <w:snapToGrid w:val="0"/>
          <w:sz w:val="28"/>
          <w:szCs w:val="28"/>
        </w:rPr>
        <w:t>и возможностях их применения</w:t>
      </w:r>
      <w:r w:rsidRPr="00410FB6">
        <w:rPr>
          <w:snapToGrid w:val="0"/>
          <w:sz w:val="28"/>
          <w:szCs w:val="28"/>
        </w:rPr>
        <w:t xml:space="preserve"> для решения прикладных финансово-экономических задач. </w:t>
      </w:r>
    </w:p>
    <w:p w14:paraId="782ED2A0" w14:textId="77777777" w:rsidR="000C42CA" w:rsidRPr="00141434" w:rsidRDefault="000C42CA" w:rsidP="000C42CA">
      <w:pPr>
        <w:pStyle w:val="a7"/>
        <w:ind w:firstLine="357"/>
        <w:rPr>
          <w:i/>
          <w:snapToGrid w:val="0"/>
          <w:sz w:val="28"/>
          <w:szCs w:val="28"/>
        </w:rPr>
      </w:pPr>
      <w:r w:rsidRPr="00141434">
        <w:rPr>
          <w:i/>
          <w:snapToGrid w:val="0"/>
          <w:sz w:val="28"/>
          <w:szCs w:val="28"/>
        </w:rPr>
        <w:t>Задачи дисциплины:</w:t>
      </w:r>
    </w:p>
    <w:p w14:paraId="37533FFB" w14:textId="2405B927" w:rsidR="000C42CA" w:rsidRPr="00141434" w:rsidRDefault="000C42CA" w:rsidP="000C42CA">
      <w:pPr>
        <w:pStyle w:val="a7"/>
        <w:ind w:firstLine="357"/>
        <w:jc w:val="both"/>
        <w:rPr>
          <w:snapToGrid w:val="0"/>
          <w:sz w:val="28"/>
          <w:szCs w:val="28"/>
        </w:rPr>
      </w:pPr>
      <w:r w:rsidRPr="00141434">
        <w:rPr>
          <w:snapToGrid w:val="0"/>
          <w:sz w:val="28"/>
          <w:szCs w:val="28"/>
        </w:rPr>
        <w:t>1) научить студентов использовать в своей практической деятель</w:t>
      </w:r>
      <w:r w:rsidRPr="00141434">
        <w:rPr>
          <w:snapToGrid w:val="0"/>
          <w:sz w:val="28"/>
          <w:szCs w:val="28"/>
        </w:rPr>
        <w:softHyphen/>
        <w:t xml:space="preserve">ности современные </w:t>
      </w:r>
      <w:r w:rsidR="00D14D3A">
        <w:rPr>
          <w:snapToGrid w:val="0"/>
          <w:sz w:val="28"/>
          <w:szCs w:val="28"/>
        </w:rPr>
        <w:t>Финансовая математика</w:t>
      </w:r>
      <w:r w:rsidRPr="00141434">
        <w:rPr>
          <w:snapToGrid w:val="0"/>
          <w:sz w:val="28"/>
          <w:szCs w:val="28"/>
        </w:rPr>
        <w:t xml:space="preserve">; </w:t>
      </w:r>
    </w:p>
    <w:p w14:paraId="0FCA63C4" w14:textId="0A1DC2BB" w:rsidR="000C42CA" w:rsidRPr="00141434" w:rsidRDefault="000C42CA" w:rsidP="000C42CA">
      <w:pPr>
        <w:pStyle w:val="a7"/>
        <w:ind w:firstLine="357"/>
        <w:jc w:val="both"/>
        <w:rPr>
          <w:snapToGrid w:val="0"/>
          <w:sz w:val="28"/>
          <w:szCs w:val="28"/>
        </w:rPr>
      </w:pPr>
      <w:r w:rsidRPr="00141434">
        <w:rPr>
          <w:snapToGrid w:val="0"/>
          <w:sz w:val="28"/>
          <w:szCs w:val="28"/>
        </w:rPr>
        <w:t xml:space="preserve">2) привить умение и навыки самостоятельно изучать литературу по математическим методам </w:t>
      </w:r>
      <w:r w:rsidR="00F5595D">
        <w:rPr>
          <w:snapToGrid w:val="0"/>
          <w:sz w:val="28"/>
          <w:szCs w:val="28"/>
        </w:rPr>
        <w:t>анализа финансовой информации</w:t>
      </w:r>
      <w:r w:rsidRPr="00141434">
        <w:rPr>
          <w:snapToGrid w:val="0"/>
          <w:sz w:val="28"/>
          <w:szCs w:val="28"/>
        </w:rPr>
        <w:t>;</w:t>
      </w:r>
    </w:p>
    <w:p w14:paraId="6262190A" w14:textId="01AE4425" w:rsidR="000C42CA" w:rsidRPr="00141434" w:rsidRDefault="000C42CA" w:rsidP="000C42CA">
      <w:pPr>
        <w:pStyle w:val="a7"/>
        <w:ind w:firstLine="357"/>
        <w:jc w:val="both"/>
        <w:rPr>
          <w:snapToGrid w:val="0"/>
          <w:sz w:val="28"/>
          <w:szCs w:val="28"/>
        </w:rPr>
      </w:pPr>
      <w:r w:rsidRPr="00141434">
        <w:rPr>
          <w:snapToGrid w:val="0"/>
          <w:sz w:val="28"/>
          <w:szCs w:val="28"/>
        </w:rPr>
        <w:t xml:space="preserve">3) научить </w:t>
      </w:r>
      <w:r>
        <w:rPr>
          <w:snapToGrid w:val="0"/>
          <w:sz w:val="28"/>
          <w:szCs w:val="28"/>
        </w:rPr>
        <w:t xml:space="preserve">студентов </w:t>
      </w:r>
      <w:r w:rsidRPr="00141434">
        <w:rPr>
          <w:snapToGrid w:val="0"/>
          <w:sz w:val="28"/>
          <w:szCs w:val="28"/>
        </w:rPr>
        <w:t xml:space="preserve">использовать программные средства реализации </w:t>
      </w:r>
      <w:r w:rsidR="00F5595D" w:rsidRPr="00F5595D">
        <w:rPr>
          <w:snapToGrid w:val="0"/>
          <w:sz w:val="28"/>
          <w:szCs w:val="28"/>
        </w:rPr>
        <w:t>математически</w:t>
      </w:r>
      <w:r w:rsidR="00F5595D">
        <w:rPr>
          <w:snapToGrid w:val="0"/>
          <w:sz w:val="28"/>
          <w:szCs w:val="28"/>
        </w:rPr>
        <w:t>х</w:t>
      </w:r>
      <w:r w:rsidR="00F5595D" w:rsidRPr="00F5595D">
        <w:rPr>
          <w:snapToGrid w:val="0"/>
          <w:sz w:val="28"/>
          <w:szCs w:val="28"/>
        </w:rPr>
        <w:t xml:space="preserve"> метод</w:t>
      </w:r>
      <w:r w:rsidR="00F5595D">
        <w:rPr>
          <w:snapToGrid w:val="0"/>
          <w:sz w:val="28"/>
          <w:szCs w:val="28"/>
        </w:rPr>
        <w:t>ов</w:t>
      </w:r>
      <w:r w:rsidR="00F5595D" w:rsidRPr="00F5595D">
        <w:rPr>
          <w:snapToGrid w:val="0"/>
          <w:sz w:val="28"/>
          <w:szCs w:val="28"/>
        </w:rPr>
        <w:t xml:space="preserve"> анализа финансовой информации</w:t>
      </w:r>
      <w:r w:rsidRPr="00141434">
        <w:rPr>
          <w:snapToGrid w:val="0"/>
          <w:sz w:val="28"/>
          <w:szCs w:val="28"/>
        </w:rPr>
        <w:t>.</w:t>
      </w:r>
      <w:r w:rsidRPr="00141434">
        <w:rPr>
          <w:snapToGrid w:val="0"/>
          <w:sz w:val="28"/>
          <w:szCs w:val="28"/>
        </w:rPr>
        <w:tab/>
      </w:r>
    </w:p>
    <w:p w14:paraId="5704D71F" w14:textId="30F086F9" w:rsidR="0044074D" w:rsidRDefault="0044074D" w:rsidP="000C42CA">
      <w:pPr>
        <w:pStyle w:val="a7"/>
        <w:ind w:firstLine="357"/>
        <w:jc w:val="both"/>
        <w:rPr>
          <w:rStyle w:val="FontStyle429"/>
          <w:sz w:val="28"/>
          <w:szCs w:val="28"/>
        </w:rPr>
      </w:pPr>
      <w:r w:rsidRPr="00141434">
        <w:rPr>
          <w:snapToGrid w:val="0"/>
          <w:sz w:val="28"/>
          <w:szCs w:val="28"/>
        </w:rPr>
        <w:tab/>
      </w:r>
      <w:r w:rsidRPr="009B6E0F">
        <w:rPr>
          <w:rStyle w:val="FontStyle429"/>
          <w:sz w:val="28"/>
          <w:szCs w:val="28"/>
        </w:rPr>
        <w:t xml:space="preserve">В результате изучения </w:t>
      </w:r>
      <w:proofErr w:type="gramStart"/>
      <w:r w:rsidRPr="009B6E0F">
        <w:rPr>
          <w:rStyle w:val="FontStyle429"/>
          <w:sz w:val="28"/>
          <w:szCs w:val="28"/>
        </w:rPr>
        <w:t>дисциплины  у</w:t>
      </w:r>
      <w:proofErr w:type="gramEnd"/>
      <w:r w:rsidRPr="009B6E0F">
        <w:rPr>
          <w:rStyle w:val="FontStyle429"/>
          <w:sz w:val="28"/>
          <w:szCs w:val="28"/>
        </w:rPr>
        <w:t xml:space="preserve"> студентов должны быть сформированы следующие компетенции:</w:t>
      </w:r>
    </w:p>
    <w:p w14:paraId="2E76A38E" w14:textId="77777777" w:rsidR="00E31975" w:rsidRDefault="00E31975" w:rsidP="00E31975">
      <w:pPr>
        <w:pStyle w:val="a7"/>
        <w:ind w:firstLine="708"/>
        <w:jc w:val="both"/>
        <w:rPr>
          <w:rStyle w:val="FontStyle429"/>
          <w:sz w:val="28"/>
          <w:szCs w:val="28"/>
        </w:rPr>
      </w:pPr>
    </w:p>
    <w:tbl>
      <w:tblPr>
        <w:tblStyle w:val="310"/>
        <w:tblW w:w="9747" w:type="dxa"/>
        <w:tblLayout w:type="fixed"/>
        <w:tblLook w:val="04A0" w:firstRow="1" w:lastRow="0" w:firstColumn="1" w:lastColumn="0" w:noHBand="0" w:noVBand="1"/>
      </w:tblPr>
      <w:tblGrid>
        <w:gridCol w:w="959"/>
        <w:gridCol w:w="2268"/>
        <w:gridCol w:w="2722"/>
        <w:gridCol w:w="3798"/>
      </w:tblGrid>
      <w:tr w:rsidR="00D7338C" w:rsidRPr="00D7338C" w14:paraId="67A20DA9" w14:textId="77777777" w:rsidTr="00127FC7">
        <w:tc>
          <w:tcPr>
            <w:tcW w:w="959" w:type="dxa"/>
          </w:tcPr>
          <w:p w14:paraId="65345E51" w14:textId="77777777" w:rsidR="00D7338C" w:rsidRPr="00D7338C" w:rsidRDefault="00D7338C" w:rsidP="00D7338C">
            <w:pPr>
              <w:tabs>
                <w:tab w:val="left" w:pos="540"/>
              </w:tabs>
              <w:spacing w:line="240" w:lineRule="auto"/>
              <w:ind w:firstLine="0"/>
              <w:contextualSpacing/>
              <w:jc w:val="center"/>
              <w:rPr>
                <w:rFonts w:ascii="Times New Roman" w:hAnsi="Times New Roman"/>
                <w:sz w:val="24"/>
              </w:rPr>
            </w:pPr>
            <w:r w:rsidRPr="00D7338C">
              <w:rPr>
                <w:rFonts w:ascii="Times New Roman" w:hAnsi="Times New Roman"/>
                <w:sz w:val="24"/>
              </w:rPr>
              <w:t xml:space="preserve">Код </w:t>
            </w:r>
            <w:proofErr w:type="gramStart"/>
            <w:r w:rsidRPr="00D7338C">
              <w:rPr>
                <w:rFonts w:ascii="Times New Roman" w:hAnsi="Times New Roman"/>
                <w:sz w:val="24"/>
              </w:rPr>
              <w:t>компе-</w:t>
            </w:r>
            <w:proofErr w:type="spellStart"/>
            <w:r w:rsidRPr="00D7338C">
              <w:rPr>
                <w:rFonts w:ascii="Times New Roman" w:hAnsi="Times New Roman"/>
                <w:sz w:val="24"/>
              </w:rPr>
              <w:t>тенции</w:t>
            </w:r>
            <w:proofErr w:type="spellEnd"/>
            <w:proofErr w:type="gramEnd"/>
          </w:p>
        </w:tc>
        <w:tc>
          <w:tcPr>
            <w:tcW w:w="2268" w:type="dxa"/>
          </w:tcPr>
          <w:p w14:paraId="25132FB4" w14:textId="77777777" w:rsidR="00D7338C" w:rsidRPr="00D7338C" w:rsidRDefault="00D7338C" w:rsidP="00D7338C">
            <w:pPr>
              <w:tabs>
                <w:tab w:val="left" w:pos="540"/>
              </w:tabs>
              <w:spacing w:line="240" w:lineRule="auto"/>
              <w:ind w:firstLine="0"/>
              <w:contextualSpacing/>
              <w:jc w:val="center"/>
              <w:rPr>
                <w:rFonts w:ascii="Times New Roman" w:hAnsi="Times New Roman"/>
                <w:sz w:val="24"/>
              </w:rPr>
            </w:pPr>
            <w:r w:rsidRPr="00D7338C">
              <w:rPr>
                <w:rFonts w:ascii="Times New Roman" w:hAnsi="Times New Roman"/>
                <w:sz w:val="24"/>
              </w:rPr>
              <w:t>Наименование компетенции</w:t>
            </w:r>
          </w:p>
        </w:tc>
        <w:tc>
          <w:tcPr>
            <w:tcW w:w="2722" w:type="dxa"/>
          </w:tcPr>
          <w:p w14:paraId="6C19E3E8" w14:textId="77777777" w:rsidR="00D7338C" w:rsidRPr="00D7338C" w:rsidRDefault="00D7338C" w:rsidP="00D7338C">
            <w:pPr>
              <w:tabs>
                <w:tab w:val="left" w:pos="540"/>
              </w:tabs>
              <w:spacing w:line="240" w:lineRule="auto"/>
              <w:ind w:firstLine="0"/>
              <w:contextualSpacing/>
              <w:jc w:val="center"/>
              <w:rPr>
                <w:rFonts w:ascii="Times New Roman" w:hAnsi="Times New Roman"/>
                <w:sz w:val="24"/>
              </w:rPr>
            </w:pPr>
            <w:r w:rsidRPr="00D7338C">
              <w:rPr>
                <w:rFonts w:ascii="Times New Roman" w:hAnsi="Times New Roman"/>
                <w:sz w:val="24"/>
              </w:rPr>
              <w:t>Индикаторы достижения компетенции</w:t>
            </w:r>
          </w:p>
        </w:tc>
        <w:tc>
          <w:tcPr>
            <w:tcW w:w="3798" w:type="dxa"/>
          </w:tcPr>
          <w:p w14:paraId="38491B1E" w14:textId="77777777" w:rsidR="00D7338C" w:rsidRPr="00D7338C" w:rsidRDefault="00D7338C" w:rsidP="00D7338C">
            <w:pPr>
              <w:tabs>
                <w:tab w:val="left" w:pos="540"/>
              </w:tabs>
              <w:spacing w:line="240" w:lineRule="auto"/>
              <w:ind w:firstLine="0"/>
              <w:contextualSpacing/>
              <w:jc w:val="center"/>
              <w:rPr>
                <w:rFonts w:ascii="Times New Roman" w:hAnsi="Times New Roman"/>
                <w:sz w:val="24"/>
              </w:rPr>
            </w:pPr>
            <w:r w:rsidRPr="00D7338C">
              <w:rPr>
                <w:rFonts w:ascii="Times New Roman" w:hAnsi="Times New Roman"/>
                <w:sz w:val="24"/>
              </w:rPr>
              <w:t>Результаты обучения (умения и знания), соотнесенные с компетенциями / индикаторами достижения компетенции</w:t>
            </w:r>
          </w:p>
        </w:tc>
      </w:tr>
      <w:tr w:rsidR="00D7338C" w:rsidRPr="00D7338C" w14:paraId="767E69C2" w14:textId="77777777" w:rsidTr="00127FC7">
        <w:trPr>
          <w:trHeight w:val="558"/>
        </w:trPr>
        <w:tc>
          <w:tcPr>
            <w:tcW w:w="959" w:type="dxa"/>
            <w:vMerge w:val="restart"/>
          </w:tcPr>
          <w:p w14:paraId="4EF2FC56"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ПКН-3</w:t>
            </w:r>
          </w:p>
          <w:p w14:paraId="5AC75751"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p>
          <w:p w14:paraId="2C6DA3BB" w14:textId="77777777" w:rsidR="00D7338C" w:rsidRPr="00D7338C" w:rsidRDefault="00D7338C" w:rsidP="00D7338C">
            <w:pPr>
              <w:spacing w:line="240" w:lineRule="auto"/>
              <w:ind w:firstLine="0"/>
              <w:jc w:val="left"/>
              <w:rPr>
                <w:rFonts w:ascii="Times New Roman" w:hAnsi="Times New Roman"/>
                <w:sz w:val="24"/>
              </w:rPr>
            </w:pPr>
          </w:p>
        </w:tc>
        <w:tc>
          <w:tcPr>
            <w:tcW w:w="2268" w:type="dxa"/>
            <w:vMerge w:val="restart"/>
          </w:tcPr>
          <w:p w14:paraId="052F0698"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Способность осуществлять</w:t>
            </w:r>
          </w:p>
          <w:p w14:paraId="781C9788"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сбор, обработку и</w:t>
            </w:r>
          </w:p>
          <w:p w14:paraId="7BEE43F3"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статистический анализ данных,</w:t>
            </w:r>
          </w:p>
          <w:p w14:paraId="7EB1B1BE"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применять математические</w:t>
            </w:r>
          </w:p>
          <w:p w14:paraId="01FCB898"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методы для решения</w:t>
            </w:r>
          </w:p>
          <w:p w14:paraId="5742485A"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стандартных</w:t>
            </w:r>
          </w:p>
          <w:p w14:paraId="24DE9A30"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профессиональных финансово-экономических</w:t>
            </w:r>
          </w:p>
          <w:p w14:paraId="0ACDE6BA"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задач,</w:t>
            </w:r>
          </w:p>
          <w:p w14:paraId="18192565"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интерпретировать полученные</w:t>
            </w:r>
          </w:p>
          <w:p w14:paraId="17BC5388"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результаты</w:t>
            </w:r>
          </w:p>
        </w:tc>
        <w:tc>
          <w:tcPr>
            <w:tcW w:w="2722" w:type="dxa"/>
          </w:tcPr>
          <w:p w14:paraId="2EDD58F5" w14:textId="77777777" w:rsidR="00D7338C" w:rsidRPr="00D7338C" w:rsidRDefault="00D7338C" w:rsidP="00D7338C">
            <w:pPr>
              <w:shd w:val="clear" w:color="auto" w:fill="FFFFFF"/>
              <w:spacing w:line="240" w:lineRule="auto"/>
              <w:ind w:firstLine="0"/>
              <w:contextualSpacing/>
              <w:jc w:val="left"/>
              <w:rPr>
                <w:rFonts w:ascii="Times New Roman" w:hAnsi="Times New Roman"/>
                <w:sz w:val="24"/>
              </w:rPr>
            </w:pPr>
            <w:r w:rsidRPr="00D7338C">
              <w:rPr>
                <w:rFonts w:ascii="Times New Roman" w:hAnsi="Times New Roman"/>
                <w:sz w:val="24"/>
              </w:rPr>
              <w:t>1. Проводит сбор, обработку и статистический анализ</w:t>
            </w:r>
          </w:p>
          <w:p w14:paraId="7CAA6C97" w14:textId="77777777" w:rsidR="00D7338C" w:rsidRPr="00D7338C" w:rsidRDefault="00D7338C" w:rsidP="00D7338C">
            <w:pPr>
              <w:shd w:val="clear" w:color="auto" w:fill="FFFFFF"/>
              <w:spacing w:line="240" w:lineRule="auto"/>
              <w:ind w:firstLine="0"/>
              <w:contextualSpacing/>
              <w:jc w:val="left"/>
              <w:rPr>
                <w:rFonts w:ascii="Times New Roman" w:hAnsi="Times New Roman"/>
                <w:sz w:val="24"/>
              </w:rPr>
            </w:pPr>
            <w:r w:rsidRPr="00D7338C">
              <w:rPr>
                <w:rFonts w:ascii="Times New Roman" w:hAnsi="Times New Roman"/>
                <w:sz w:val="24"/>
              </w:rPr>
              <w:t>данных для решения финансово-экономических задач.</w:t>
            </w:r>
          </w:p>
        </w:tc>
        <w:tc>
          <w:tcPr>
            <w:tcW w:w="3798" w:type="dxa"/>
          </w:tcPr>
          <w:p w14:paraId="3114E8E6"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 xml:space="preserve">Знать: </w:t>
            </w:r>
          </w:p>
          <w:p w14:paraId="0A3785C4"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 математические и статистические методы анализа данных, применяемые при решении финансово-экономических задач;</w:t>
            </w:r>
          </w:p>
          <w:p w14:paraId="0F136B40"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p>
          <w:p w14:paraId="77062ED1"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Уметь:</w:t>
            </w:r>
          </w:p>
          <w:p w14:paraId="433F0D73" w14:textId="77777777" w:rsidR="00D7338C" w:rsidRPr="00D7338C" w:rsidRDefault="00D7338C" w:rsidP="00D7338C">
            <w:pPr>
              <w:shd w:val="clear" w:color="auto" w:fill="FFFFFF"/>
              <w:spacing w:line="240" w:lineRule="auto"/>
              <w:ind w:firstLine="0"/>
              <w:contextualSpacing/>
              <w:jc w:val="left"/>
              <w:rPr>
                <w:rFonts w:ascii="Times New Roman" w:hAnsi="Times New Roman"/>
                <w:sz w:val="24"/>
              </w:rPr>
            </w:pPr>
            <w:r w:rsidRPr="00D7338C">
              <w:rPr>
                <w:rFonts w:ascii="Times New Roman" w:hAnsi="Times New Roman"/>
                <w:sz w:val="24"/>
              </w:rPr>
              <w:t>- проводить сбор, обработку и статистический анализ</w:t>
            </w:r>
          </w:p>
          <w:p w14:paraId="64F3C2A0"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данных для решения финансово-экономических задач;</w:t>
            </w:r>
          </w:p>
        </w:tc>
      </w:tr>
      <w:tr w:rsidR="00D7338C" w:rsidRPr="00D7338C" w14:paraId="0526E0CE" w14:textId="77777777" w:rsidTr="00127FC7">
        <w:trPr>
          <w:trHeight w:val="558"/>
        </w:trPr>
        <w:tc>
          <w:tcPr>
            <w:tcW w:w="959" w:type="dxa"/>
            <w:vMerge/>
          </w:tcPr>
          <w:p w14:paraId="6AAC3E6C" w14:textId="77777777" w:rsidR="00D7338C" w:rsidRPr="00D7338C" w:rsidRDefault="00D7338C" w:rsidP="00D7338C">
            <w:pPr>
              <w:spacing w:line="240" w:lineRule="auto"/>
              <w:ind w:firstLine="0"/>
              <w:jc w:val="left"/>
              <w:rPr>
                <w:rFonts w:ascii="Times New Roman" w:hAnsi="Times New Roman"/>
                <w:sz w:val="24"/>
              </w:rPr>
            </w:pPr>
          </w:p>
        </w:tc>
        <w:tc>
          <w:tcPr>
            <w:tcW w:w="2268" w:type="dxa"/>
            <w:vMerge/>
          </w:tcPr>
          <w:p w14:paraId="6CE39451"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p>
        </w:tc>
        <w:tc>
          <w:tcPr>
            <w:tcW w:w="2722" w:type="dxa"/>
          </w:tcPr>
          <w:p w14:paraId="71BDD485" w14:textId="77777777" w:rsidR="00D7338C" w:rsidRPr="00D7338C" w:rsidRDefault="00D7338C" w:rsidP="00D7338C">
            <w:pPr>
              <w:tabs>
                <w:tab w:val="left" w:pos="993"/>
              </w:tabs>
              <w:spacing w:line="240" w:lineRule="auto"/>
              <w:ind w:firstLine="0"/>
              <w:jc w:val="left"/>
              <w:rPr>
                <w:rFonts w:ascii="Times New Roman" w:hAnsi="Times New Roman"/>
                <w:sz w:val="24"/>
              </w:rPr>
            </w:pPr>
            <w:r w:rsidRPr="00D7338C">
              <w:rPr>
                <w:rFonts w:ascii="Times New Roman" w:hAnsi="Times New Roman"/>
                <w:sz w:val="24"/>
              </w:rPr>
              <w:t>2. Формулирует математические постановки финансово-экономических</w:t>
            </w:r>
          </w:p>
          <w:p w14:paraId="1A8EDE24" w14:textId="77777777" w:rsidR="00D7338C" w:rsidRPr="00D7338C" w:rsidRDefault="00D7338C" w:rsidP="00D7338C">
            <w:pPr>
              <w:tabs>
                <w:tab w:val="left" w:pos="993"/>
              </w:tabs>
              <w:spacing w:line="240" w:lineRule="auto"/>
              <w:ind w:firstLine="0"/>
              <w:jc w:val="left"/>
              <w:rPr>
                <w:rFonts w:ascii="Times New Roman" w:hAnsi="Times New Roman"/>
                <w:sz w:val="24"/>
              </w:rPr>
            </w:pPr>
            <w:r w:rsidRPr="00D7338C">
              <w:rPr>
                <w:rFonts w:ascii="Times New Roman" w:hAnsi="Times New Roman"/>
                <w:sz w:val="24"/>
              </w:rPr>
              <w:t>задач, переходит от экономических</w:t>
            </w:r>
          </w:p>
          <w:p w14:paraId="75ECCD3D" w14:textId="77777777" w:rsidR="00D7338C" w:rsidRPr="00D7338C" w:rsidRDefault="00D7338C" w:rsidP="00D7338C">
            <w:pPr>
              <w:tabs>
                <w:tab w:val="left" w:pos="993"/>
              </w:tabs>
              <w:spacing w:line="240" w:lineRule="auto"/>
              <w:ind w:firstLine="0"/>
              <w:jc w:val="left"/>
              <w:rPr>
                <w:rFonts w:ascii="Times New Roman" w:hAnsi="Times New Roman"/>
                <w:sz w:val="24"/>
              </w:rPr>
            </w:pPr>
            <w:r w:rsidRPr="00D7338C">
              <w:rPr>
                <w:rFonts w:ascii="Times New Roman" w:hAnsi="Times New Roman"/>
                <w:sz w:val="24"/>
              </w:rPr>
              <w:t>постановок задач к математическим моделям.</w:t>
            </w:r>
          </w:p>
        </w:tc>
        <w:tc>
          <w:tcPr>
            <w:tcW w:w="3798" w:type="dxa"/>
          </w:tcPr>
          <w:p w14:paraId="188A85EA"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Знать:</w:t>
            </w:r>
          </w:p>
          <w:p w14:paraId="15401317"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 принципы построения математических моделей финансово-экономических задач;</w:t>
            </w:r>
          </w:p>
          <w:p w14:paraId="56290BDB"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p>
          <w:p w14:paraId="7FB8BABA"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Уметь:</w:t>
            </w:r>
          </w:p>
          <w:p w14:paraId="6CE08088"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 формулировать математические постановки финансово-экономических</w:t>
            </w:r>
          </w:p>
          <w:p w14:paraId="7BAFD11F"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задач;</w:t>
            </w:r>
          </w:p>
          <w:p w14:paraId="22F68BDF"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 переходить от экономических</w:t>
            </w:r>
          </w:p>
          <w:p w14:paraId="6760BC5B" w14:textId="77777777" w:rsidR="00D7338C" w:rsidRPr="00D7338C" w:rsidRDefault="00D7338C" w:rsidP="00D7338C">
            <w:pPr>
              <w:tabs>
                <w:tab w:val="left" w:pos="540"/>
              </w:tabs>
              <w:spacing w:line="240" w:lineRule="auto"/>
              <w:ind w:firstLine="0"/>
              <w:contextualSpacing/>
              <w:jc w:val="left"/>
              <w:rPr>
                <w:rFonts w:ascii="Times New Roman" w:hAnsi="Times New Roman"/>
                <w:i/>
                <w:sz w:val="24"/>
              </w:rPr>
            </w:pPr>
            <w:r w:rsidRPr="00D7338C">
              <w:rPr>
                <w:rFonts w:ascii="Times New Roman" w:hAnsi="Times New Roman"/>
                <w:sz w:val="24"/>
              </w:rPr>
              <w:lastRenderedPageBreak/>
              <w:t>постановок задач к математическим моделям;</w:t>
            </w:r>
          </w:p>
        </w:tc>
      </w:tr>
      <w:tr w:rsidR="00D7338C" w:rsidRPr="00D7338C" w14:paraId="3EE17CE9" w14:textId="77777777" w:rsidTr="00127FC7">
        <w:trPr>
          <w:trHeight w:val="1123"/>
        </w:trPr>
        <w:tc>
          <w:tcPr>
            <w:tcW w:w="959" w:type="dxa"/>
            <w:vMerge/>
          </w:tcPr>
          <w:p w14:paraId="3F8AE7F9" w14:textId="77777777" w:rsidR="00D7338C" w:rsidRPr="00D7338C" w:rsidRDefault="00D7338C" w:rsidP="00D7338C">
            <w:pPr>
              <w:spacing w:line="240" w:lineRule="auto"/>
              <w:ind w:firstLine="0"/>
              <w:jc w:val="left"/>
              <w:rPr>
                <w:rFonts w:ascii="Times New Roman" w:hAnsi="Times New Roman"/>
                <w:sz w:val="24"/>
              </w:rPr>
            </w:pPr>
          </w:p>
        </w:tc>
        <w:tc>
          <w:tcPr>
            <w:tcW w:w="2268" w:type="dxa"/>
            <w:vMerge/>
          </w:tcPr>
          <w:p w14:paraId="4EF20A95"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p>
        </w:tc>
        <w:tc>
          <w:tcPr>
            <w:tcW w:w="2722" w:type="dxa"/>
          </w:tcPr>
          <w:p w14:paraId="368CC8C7" w14:textId="77777777" w:rsidR="00D7338C" w:rsidRPr="00D7338C" w:rsidRDefault="00D7338C" w:rsidP="00D7338C">
            <w:pPr>
              <w:shd w:val="clear" w:color="auto" w:fill="FFFFFF"/>
              <w:spacing w:line="240" w:lineRule="auto"/>
              <w:ind w:firstLine="0"/>
              <w:contextualSpacing/>
              <w:jc w:val="left"/>
              <w:rPr>
                <w:rFonts w:ascii="Times New Roman" w:hAnsi="Times New Roman"/>
                <w:sz w:val="24"/>
              </w:rPr>
            </w:pPr>
            <w:r w:rsidRPr="00D7338C">
              <w:rPr>
                <w:rFonts w:ascii="Times New Roman" w:hAnsi="Times New Roman"/>
                <w:sz w:val="24"/>
              </w:rPr>
              <w:t>3. Системно подходит к выбору математических</w:t>
            </w:r>
          </w:p>
          <w:p w14:paraId="51FF3B2E" w14:textId="77777777" w:rsidR="00D7338C" w:rsidRPr="00D7338C" w:rsidRDefault="00D7338C" w:rsidP="00D7338C">
            <w:pPr>
              <w:shd w:val="clear" w:color="auto" w:fill="FFFFFF"/>
              <w:spacing w:line="240" w:lineRule="auto"/>
              <w:ind w:firstLine="0"/>
              <w:contextualSpacing/>
              <w:jc w:val="left"/>
              <w:rPr>
                <w:rFonts w:ascii="Times New Roman" w:hAnsi="Times New Roman"/>
                <w:sz w:val="24"/>
              </w:rPr>
            </w:pPr>
            <w:r w:rsidRPr="00D7338C">
              <w:rPr>
                <w:rFonts w:ascii="Times New Roman" w:hAnsi="Times New Roman"/>
                <w:sz w:val="24"/>
              </w:rPr>
              <w:t>методов и информационных технологий для решения</w:t>
            </w:r>
          </w:p>
          <w:p w14:paraId="478E3917" w14:textId="77777777" w:rsidR="00D7338C" w:rsidRPr="00D7338C" w:rsidRDefault="00D7338C" w:rsidP="00D7338C">
            <w:pPr>
              <w:shd w:val="clear" w:color="auto" w:fill="FFFFFF"/>
              <w:spacing w:line="240" w:lineRule="auto"/>
              <w:ind w:firstLine="0"/>
              <w:contextualSpacing/>
              <w:jc w:val="left"/>
              <w:rPr>
                <w:rFonts w:ascii="Times New Roman" w:hAnsi="Times New Roman"/>
                <w:sz w:val="24"/>
              </w:rPr>
            </w:pPr>
            <w:r w:rsidRPr="00D7338C">
              <w:rPr>
                <w:rFonts w:ascii="Times New Roman" w:hAnsi="Times New Roman"/>
                <w:sz w:val="24"/>
              </w:rPr>
              <w:t>конкретных финансово-экономических задач в</w:t>
            </w:r>
          </w:p>
          <w:p w14:paraId="3630F7FB" w14:textId="77777777" w:rsidR="00D7338C" w:rsidRPr="00D7338C" w:rsidRDefault="00D7338C" w:rsidP="00D7338C">
            <w:pPr>
              <w:shd w:val="clear" w:color="auto" w:fill="FFFFFF"/>
              <w:spacing w:line="240" w:lineRule="auto"/>
              <w:ind w:firstLine="0"/>
              <w:contextualSpacing/>
              <w:jc w:val="left"/>
              <w:rPr>
                <w:rFonts w:ascii="Times New Roman" w:hAnsi="Times New Roman"/>
                <w:sz w:val="24"/>
              </w:rPr>
            </w:pPr>
            <w:r w:rsidRPr="00D7338C">
              <w:rPr>
                <w:rFonts w:ascii="Times New Roman" w:hAnsi="Times New Roman"/>
                <w:sz w:val="24"/>
              </w:rPr>
              <w:t>профессиональной области.</w:t>
            </w:r>
          </w:p>
        </w:tc>
        <w:tc>
          <w:tcPr>
            <w:tcW w:w="3798" w:type="dxa"/>
          </w:tcPr>
          <w:p w14:paraId="0FA61CBF"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Знать:</w:t>
            </w:r>
          </w:p>
          <w:p w14:paraId="72A98694"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 математические</w:t>
            </w:r>
          </w:p>
          <w:p w14:paraId="6C9CC8A2"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методы финансовых расчетов и информационные технологии для решения</w:t>
            </w:r>
          </w:p>
          <w:p w14:paraId="55C9EC35"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конкретных финансово-экономических задач в</w:t>
            </w:r>
          </w:p>
          <w:p w14:paraId="3E7782BF"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профессиональной области;</w:t>
            </w:r>
          </w:p>
          <w:p w14:paraId="09DFBCE5"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p>
          <w:p w14:paraId="675E590F"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Уметь:</w:t>
            </w:r>
          </w:p>
          <w:p w14:paraId="298B734F"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 системно подходить к выбору математических</w:t>
            </w:r>
          </w:p>
          <w:p w14:paraId="65D375E3"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методов финансовых расчетов и информационных технологий для решения</w:t>
            </w:r>
          </w:p>
          <w:p w14:paraId="7C5E7DA5"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конкретных финансово-экономических задач в</w:t>
            </w:r>
          </w:p>
          <w:p w14:paraId="500730A1" w14:textId="77777777" w:rsidR="00D7338C" w:rsidRPr="00D7338C" w:rsidRDefault="00D7338C" w:rsidP="00D7338C">
            <w:pPr>
              <w:tabs>
                <w:tab w:val="left" w:pos="540"/>
              </w:tabs>
              <w:spacing w:line="240" w:lineRule="auto"/>
              <w:ind w:firstLine="0"/>
              <w:contextualSpacing/>
              <w:jc w:val="left"/>
              <w:rPr>
                <w:rFonts w:ascii="Times New Roman" w:hAnsi="Times New Roman"/>
                <w:i/>
                <w:sz w:val="24"/>
              </w:rPr>
            </w:pPr>
            <w:r w:rsidRPr="00D7338C">
              <w:rPr>
                <w:rFonts w:ascii="Times New Roman" w:hAnsi="Times New Roman"/>
                <w:sz w:val="24"/>
              </w:rPr>
              <w:t>профессиональной области;</w:t>
            </w:r>
          </w:p>
        </w:tc>
      </w:tr>
      <w:tr w:rsidR="00D7338C" w:rsidRPr="00D7338C" w14:paraId="6FC67C26" w14:textId="77777777" w:rsidTr="00127FC7">
        <w:trPr>
          <w:trHeight w:val="416"/>
        </w:trPr>
        <w:tc>
          <w:tcPr>
            <w:tcW w:w="959" w:type="dxa"/>
            <w:vMerge/>
          </w:tcPr>
          <w:p w14:paraId="6B81CA1D" w14:textId="77777777" w:rsidR="00D7338C" w:rsidRPr="00D7338C" w:rsidRDefault="00D7338C" w:rsidP="00D7338C">
            <w:pPr>
              <w:spacing w:line="240" w:lineRule="auto"/>
              <w:ind w:firstLine="0"/>
              <w:jc w:val="left"/>
              <w:rPr>
                <w:rFonts w:ascii="Times New Roman" w:hAnsi="Times New Roman"/>
                <w:sz w:val="24"/>
              </w:rPr>
            </w:pPr>
          </w:p>
        </w:tc>
        <w:tc>
          <w:tcPr>
            <w:tcW w:w="2268" w:type="dxa"/>
            <w:vMerge/>
          </w:tcPr>
          <w:p w14:paraId="6D33A1B6"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p>
        </w:tc>
        <w:tc>
          <w:tcPr>
            <w:tcW w:w="2722" w:type="dxa"/>
          </w:tcPr>
          <w:p w14:paraId="70CFA199" w14:textId="77777777" w:rsidR="00D7338C" w:rsidRPr="00D7338C" w:rsidRDefault="00D7338C" w:rsidP="00D7338C">
            <w:pPr>
              <w:shd w:val="clear" w:color="auto" w:fill="FFFFFF"/>
              <w:spacing w:line="240" w:lineRule="auto"/>
              <w:ind w:firstLine="0"/>
              <w:contextualSpacing/>
              <w:jc w:val="left"/>
              <w:rPr>
                <w:rFonts w:ascii="Times New Roman" w:hAnsi="Times New Roman"/>
                <w:sz w:val="24"/>
              </w:rPr>
            </w:pPr>
            <w:r w:rsidRPr="00D7338C">
              <w:rPr>
                <w:rFonts w:ascii="Times New Roman" w:hAnsi="Times New Roman"/>
                <w:sz w:val="24"/>
              </w:rPr>
              <w:t>4. Анализирует результаты исследования</w:t>
            </w:r>
          </w:p>
          <w:p w14:paraId="68776CBB" w14:textId="77777777" w:rsidR="00D7338C" w:rsidRPr="00D7338C" w:rsidRDefault="00D7338C" w:rsidP="00D7338C">
            <w:pPr>
              <w:shd w:val="clear" w:color="auto" w:fill="FFFFFF"/>
              <w:spacing w:line="240" w:lineRule="auto"/>
              <w:ind w:firstLine="0"/>
              <w:contextualSpacing/>
              <w:jc w:val="left"/>
              <w:rPr>
                <w:rFonts w:ascii="Times New Roman" w:hAnsi="Times New Roman"/>
                <w:sz w:val="24"/>
              </w:rPr>
            </w:pPr>
            <w:r w:rsidRPr="00D7338C">
              <w:rPr>
                <w:rFonts w:ascii="Times New Roman" w:hAnsi="Times New Roman"/>
                <w:sz w:val="24"/>
              </w:rPr>
              <w:t>математических моделей финансово-экономических</w:t>
            </w:r>
          </w:p>
          <w:p w14:paraId="48932F67" w14:textId="77777777" w:rsidR="00D7338C" w:rsidRPr="00D7338C" w:rsidRDefault="00D7338C" w:rsidP="00D7338C">
            <w:pPr>
              <w:shd w:val="clear" w:color="auto" w:fill="FFFFFF"/>
              <w:spacing w:line="240" w:lineRule="auto"/>
              <w:ind w:firstLine="0"/>
              <w:contextualSpacing/>
              <w:jc w:val="left"/>
              <w:rPr>
                <w:rFonts w:ascii="Times New Roman" w:hAnsi="Times New Roman"/>
                <w:sz w:val="24"/>
              </w:rPr>
            </w:pPr>
            <w:r w:rsidRPr="00D7338C">
              <w:rPr>
                <w:rFonts w:ascii="Times New Roman" w:hAnsi="Times New Roman"/>
                <w:sz w:val="24"/>
              </w:rPr>
              <w:t>задач и делает на их основании количественные и</w:t>
            </w:r>
          </w:p>
          <w:p w14:paraId="518E6AB8" w14:textId="77777777" w:rsidR="00D7338C" w:rsidRPr="00D7338C" w:rsidRDefault="00D7338C" w:rsidP="00D7338C">
            <w:pPr>
              <w:shd w:val="clear" w:color="auto" w:fill="FFFFFF"/>
              <w:spacing w:line="240" w:lineRule="auto"/>
              <w:ind w:firstLine="0"/>
              <w:contextualSpacing/>
              <w:jc w:val="left"/>
              <w:rPr>
                <w:rFonts w:ascii="Times New Roman" w:hAnsi="Times New Roman"/>
                <w:sz w:val="24"/>
              </w:rPr>
            </w:pPr>
            <w:r w:rsidRPr="00D7338C">
              <w:rPr>
                <w:rFonts w:ascii="Times New Roman" w:hAnsi="Times New Roman"/>
                <w:sz w:val="24"/>
              </w:rPr>
              <w:t>качественные выводы и рекомендации по принятию</w:t>
            </w:r>
          </w:p>
          <w:p w14:paraId="5FA0E8B0" w14:textId="77777777" w:rsidR="00D7338C" w:rsidRPr="00D7338C" w:rsidRDefault="00D7338C" w:rsidP="00D7338C">
            <w:pPr>
              <w:shd w:val="clear" w:color="auto" w:fill="FFFFFF"/>
              <w:spacing w:line="240" w:lineRule="auto"/>
              <w:ind w:firstLine="0"/>
              <w:contextualSpacing/>
              <w:jc w:val="left"/>
              <w:rPr>
                <w:rFonts w:ascii="Times New Roman" w:hAnsi="Times New Roman"/>
                <w:sz w:val="24"/>
              </w:rPr>
            </w:pPr>
            <w:r w:rsidRPr="00D7338C">
              <w:rPr>
                <w:rFonts w:ascii="Times New Roman" w:hAnsi="Times New Roman"/>
                <w:sz w:val="24"/>
              </w:rPr>
              <w:t>финансово-экономических решений.</w:t>
            </w:r>
          </w:p>
        </w:tc>
        <w:tc>
          <w:tcPr>
            <w:tcW w:w="3798" w:type="dxa"/>
          </w:tcPr>
          <w:p w14:paraId="3B0B8B98"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Знать:</w:t>
            </w:r>
          </w:p>
          <w:p w14:paraId="44F71006"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 возможные интерпретации результатов, полученных на основе применения математических методов финансовых расчетов;</w:t>
            </w:r>
          </w:p>
          <w:p w14:paraId="552E8CCC"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p>
          <w:p w14:paraId="75DC470C"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Уметь:</w:t>
            </w:r>
          </w:p>
          <w:p w14:paraId="1E9E8881" w14:textId="77777777" w:rsidR="00D7338C" w:rsidRPr="00D7338C" w:rsidRDefault="00D7338C" w:rsidP="00D7338C">
            <w:pPr>
              <w:shd w:val="clear" w:color="auto" w:fill="FFFFFF"/>
              <w:spacing w:line="240" w:lineRule="auto"/>
              <w:ind w:firstLine="0"/>
              <w:contextualSpacing/>
              <w:jc w:val="left"/>
              <w:rPr>
                <w:rFonts w:ascii="Times New Roman" w:hAnsi="Times New Roman"/>
                <w:sz w:val="24"/>
              </w:rPr>
            </w:pPr>
            <w:r w:rsidRPr="00D7338C">
              <w:rPr>
                <w:rFonts w:ascii="Times New Roman" w:hAnsi="Times New Roman"/>
                <w:sz w:val="24"/>
              </w:rPr>
              <w:t>- анализировать результаты исследования</w:t>
            </w:r>
          </w:p>
          <w:p w14:paraId="42E77B21" w14:textId="77777777" w:rsidR="00D7338C" w:rsidRPr="00D7338C" w:rsidRDefault="00D7338C" w:rsidP="00D7338C">
            <w:pPr>
              <w:shd w:val="clear" w:color="auto" w:fill="FFFFFF"/>
              <w:spacing w:line="240" w:lineRule="auto"/>
              <w:ind w:firstLine="0"/>
              <w:contextualSpacing/>
              <w:jc w:val="left"/>
              <w:rPr>
                <w:rFonts w:ascii="Times New Roman" w:hAnsi="Times New Roman"/>
                <w:sz w:val="24"/>
              </w:rPr>
            </w:pPr>
            <w:r w:rsidRPr="00D7338C">
              <w:rPr>
                <w:rFonts w:ascii="Times New Roman" w:hAnsi="Times New Roman"/>
                <w:sz w:val="24"/>
              </w:rPr>
              <w:t>математических моделей финансово-экономических</w:t>
            </w:r>
          </w:p>
          <w:p w14:paraId="456B78A8" w14:textId="77777777" w:rsidR="00D7338C" w:rsidRPr="00D7338C" w:rsidRDefault="00D7338C" w:rsidP="00D7338C">
            <w:pPr>
              <w:shd w:val="clear" w:color="auto" w:fill="FFFFFF"/>
              <w:spacing w:line="240" w:lineRule="auto"/>
              <w:ind w:firstLine="0"/>
              <w:contextualSpacing/>
              <w:jc w:val="left"/>
              <w:rPr>
                <w:rFonts w:ascii="Times New Roman" w:hAnsi="Times New Roman"/>
                <w:sz w:val="24"/>
              </w:rPr>
            </w:pPr>
            <w:r w:rsidRPr="00D7338C">
              <w:rPr>
                <w:rFonts w:ascii="Times New Roman" w:hAnsi="Times New Roman"/>
                <w:sz w:val="24"/>
              </w:rPr>
              <w:t>задач;</w:t>
            </w:r>
          </w:p>
          <w:p w14:paraId="47008C70" w14:textId="77777777" w:rsidR="00D7338C" w:rsidRPr="00D7338C" w:rsidRDefault="00D7338C" w:rsidP="00D7338C">
            <w:pPr>
              <w:shd w:val="clear" w:color="auto" w:fill="FFFFFF"/>
              <w:spacing w:line="240" w:lineRule="auto"/>
              <w:ind w:firstLine="0"/>
              <w:contextualSpacing/>
              <w:jc w:val="left"/>
              <w:rPr>
                <w:rFonts w:ascii="Times New Roman" w:hAnsi="Times New Roman"/>
                <w:sz w:val="24"/>
              </w:rPr>
            </w:pPr>
            <w:r w:rsidRPr="00D7338C">
              <w:rPr>
                <w:rFonts w:ascii="Times New Roman" w:hAnsi="Times New Roman"/>
                <w:sz w:val="24"/>
              </w:rPr>
              <w:t>- делать на их основании количественные и</w:t>
            </w:r>
          </w:p>
          <w:p w14:paraId="7B18827F" w14:textId="77777777" w:rsidR="00D7338C" w:rsidRPr="00D7338C" w:rsidRDefault="00D7338C" w:rsidP="00D7338C">
            <w:pPr>
              <w:shd w:val="clear" w:color="auto" w:fill="FFFFFF"/>
              <w:spacing w:line="240" w:lineRule="auto"/>
              <w:ind w:firstLine="0"/>
              <w:contextualSpacing/>
              <w:jc w:val="left"/>
              <w:rPr>
                <w:rFonts w:ascii="Times New Roman" w:hAnsi="Times New Roman"/>
                <w:sz w:val="24"/>
              </w:rPr>
            </w:pPr>
            <w:r w:rsidRPr="00D7338C">
              <w:rPr>
                <w:rFonts w:ascii="Times New Roman" w:hAnsi="Times New Roman"/>
                <w:sz w:val="24"/>
              </w:rPr>
              <w:t>качественные выводы и рекомендации по принятию</w:t>
            </w:r>
          </w:p>
          <w:p w14:paraId="76532BDC" w14:textId="77777777" w:rsidR="00D7338C" w:rsidRPr="00D7338C" w:rsidRDefault="00D7338C" w:rsidP="00D7338C">
            <w:pPr>
              <w:tabs>
                <w:tab w:val="left" w:pos="540"/>
              </w:tabs>
              <w:spacing w:line="240" w:lineRule="auto"/>
              <w:ind w:firstLine="0"/>
              <w:contextualSpacing/>
              <w:jc w:val="left"/>
              <w:rPr>
                <w:rFonts w:ascii="Times New Roman" w:hAnsi="Times New Roman"/>
                <w:sz w:val="24"/>
              </w:rPr>
            </w:pPr>
            <w:r w:rsidRPr="00D7338C">
              <w:rPr>
                <w:rFonts w:ascii="Times New Roman" w:hAnsi="Times New Roman"/>
                <w:sz w:val="24"/>
              </w:rPr>
              <w:t>финансово-экономических решений;</w:t>
            </w:r>
          </w:p>
        </w:tc>
      </w:tr>
      <w:tr w:rsidR="0076189A" w:rsidRPr="00D7338C" w14:paraId="4BC10CBB" w14:textId="77777777" w:rsidTr="00127FC7">
        <w:trPr>
          <w:trHeight w:val="230"/>
        </w:trPr>
        <w:tc>
          <w:tcPr>
            <w:tcW w:w="959" w:type="dxa"/>
            <w:vMerge w:val="restart"/>
          </w:tcPr>
          <w:p w14:paraId="2C95A6EE" w14:textId="42804AB3" w:rsidR="0076189A" w:rsidRPr="00D7338C" w:rsidRDefault="0076189A" w:rsidP="00D7338C">
            <w:pPr>
              <w:spacing w:line="240" w:lineRule="auto"/>
              <w:ind w:firstLine="0"/>
              <w:jc w:val="left"/>
              <w:rPr>
                <w:rFonts w:ascii="Times New Roman" w:hAnsi="Times New Roman"/>
                <w:sz w:val="24"/>
              </w:rPr>
            </w:pPr>
            <w:r w:rsidRPr="00D7338C">
              <w:rPr>
                <w:rFonts w:ascii="Times New Roman" w:hAnsi="Times New Roman"/>
                <w:sz w:val="24"/>
              </w:rPr>
              <w:t>ПК</w:t>
            </w:r>
            <w:r>
              <w:rPr>
                <w:rFonts w:ascii="Times New Roman" w:hAnsi="Times New Roman"/>
                <w:sz w:val="24"/>
              </w:rPr>
              <w:t>П</w:t>
            </w:r>
            <w:r w:rsidRPr="00D7338C">
              <w:rPr>
                <w:rFonts w:ascii="Times New Roman" w:hAnsi="Times New Roman"/>
                <w:sz w:val="24"/>
              </w:rPr>
              <w:t>-</w:t>
            </w:r>
            <w:r>
              <w:rPr>
                <w:rFonts w:ascii="Times New Roman" w:hAnsi="Times New Roman"/>
                <w:sz w:val="24"/>
              </w:rPr>
              <w:t>2</w:t>
            </w:r>
          </w:p>
        </w:tc>
        <w:tc>
          <w:tcPr>
            <w:tcW w:w="2268" w:type="dxa"/>
            <w:vMerge w:val="restart"/>
          </w:tcPr>
          <w:p w14:paraId="3015B6F0" w14:textId="77777777" w:rsidR="0076189A" w:rsidRPr="00D30E5D" w:rsidRDefault="0076189A" w:rsidP="00D30E5D">
            <w:pPr>
              <w:tabs>
                <w:tab w:val="left" w:pos="540"/>
              </w:tabs>
              <w:spacing w:line="240" w:lineRule="auto"/>
              <w:ind w:firstLine="0"/>
              <w:contextualSpacing/>
              <w:rPr>
                <w:rFonts w:ascii="Times New Roman" w:hAnsi="Times New Roman"/>
                <w:sz w:val="24"/>
              </w:rPr>
            </w:pPr>
            <w:r w:rsidRPr="00D30E5D">
              <w:rPr>
                <w:rFonts w:ascii="Times New Roman" w:hAnsi="Times New Roman"/>
                <w:sz w:val="24"/>
              </w:rPr>
              <w:t xml:space="preserve">Способность разрабатывать обоснованные </w:t>
            </w:r>
          </w:p>
          <w:p w14:paraId="4C17D374" w14:textId="77777777" w:rsidR="0076189A" w:rsidRPr="00D30E5D" w:rsidRDefault="0076189A" w:rsidP="00D30E5D">
            <w:pPr>
              <w:tabs>
                <w:tab w:val="left" w:pos="540"/>
              </w:tabs>
              <w:spacing w:line="240" w:lineRule="auto"/>
              <w:ind w:firstLine="0"/>
              <w:contextualSpacing/>
              <w:rPr>
                <w:rFonts w:ascii="Times New Roman" w:hAnsi="Times New Roman"/>
                <w:sz w:val="24"/>
              </w:rPr>
            </w:pPr>
            <w:r w:rsidRPr="00D30E5D">
              <w:rPr>
                <w:rFonts w:ascii="Times New Roman" w:hAnsi="Times New Roman"/>
                <w:sz w:val="24"/>
              </w:rPr>
              <w:t xml:space="preserve">финансовые и инвестиционные решения, </w:t>
            </w:r>
          </w:p>
          <w:p w14:paraId="4917E0CE" w14:textId="77777777" w:rsidR="0076189A" w:rsidRPr="00D30E5D" w:rsidRDefault="0076189A" w:rsidP="00D30E5D">
            <w:pPr>
              <w:tabs>
                <w:tab w:val="left" w:pos="540"/>
              </w:tabs>
              <w:spacing w:line="240" w:lineRule="auto"/>
              <w:ind w:firstLine="0"/>
              <w:contextualSpacing/>
              <w:rPr>
                <w:rFonts w:ascii="Times New Roman" w:hAnsi="Times New Roman"/>
                <w:sz w:val="24"/>
              </w:rPr>
            </w:pPr>
            <w:r w:rsidRPr="00D30E5D">
              <w:rPr>
                <w:rFonts w:ascii="Times New Roman" w:hAnsi="Times New Roman"/>
                <w:sz w:val="24"/>
              </w:rPr>
              <w:t xml:space="preserve">направленные на рост стоимости </w:t>
            </w:r>
          </w:p>
          <w:p w14:paraId="37141569" w14:textId="34182C9B" w:rsidR="0076189A" w:rsidRPr="00D7338C" w:rsidRDefault="0076189A" w:rsidP="00D30E5D">
            <w:pPr>
              <w:tabs>
                <w:tab w:val="left" w:pos="540"/>
              </w:tabs>
              <w:spacing w:line="240" w:lineRule="auto"/>
              <w:ind w:firstLine="0"/>
              <w:contextualSpacing/>
              <w:rPr>
                <w:rFonts w:ascii="Times New Roman" w:hAnsi="Times New Roman"/>
                <w:sz w:val="24"/>
              </w:rPr>
            </w:pPr>
            <w:r w:rsidRPr="00D30E5D">
              <w:rPr>
                <w:rFonts w:ascii="Times New Roman" w:hAnsi="Times New Roman"/>
                <w:sz w:val="24"/>
              </w:rPr>
              <w:t>организации</w:t>
            </w:r>
          </w:p>
        </w:tc>
        <w:tc>
          <w:tcPr>
            <w:tcW w:w="2722" w:type="dxa"/>
          </w:tcPr>
          <w:p w14:paraId="2796EE74" w14:textId="77777777" w:rsidR="0076189A" w:rsidRPr="00D30E5D" w:rsidRDefault="0076189A" w:rsidP="00D30E5D">
            <w:pPr>
              <w:shd w:val="clear" w:color="auto" w:fill="FFFFFF"/>
              <w:spacing w:line="240" w:lineRule="auto"/>
              <w:ind w:firstLine="0"/>
              <w:contextualSpacing/>
              <w:rPr>
                <w:rFonts w:ascii="Times New Roman" w:hAnsi="Times New Roman"/>
                <w:sz w:val="24"/>
              </w:rPr>
            </w:pPr>
            <w:r w:rsidRPr="00D7338C">
              <w:rPr>
                <w:rFonts w:ascii="Times New Roman" w:hAnsi="Times New Roman"/>
                <w:sz w:val="24"/>
              </w:rPr>
              <w:t xml:space="preserve">1. </w:t>
            </w:r>
            <w:r w:rsidRPr="00D30E5D">
              <w:rPr>
                <w:rFonts w:ascii="Times New Roman" w:hAnsi="Times New Roman"/>
                <w:sz w:val="24"/>
              </w:rPr>
              <w:t xml:space="preserve">Применяет современные методы и </w:t>
            </w:r>
          </w:p>
          <w:p w14:paraId="6446A949" w14:textId="77777777" w:rsidR="0076189A" w:rsidRPr="00D30E5D" w:rsidRDefault="0076189A" w:rsidP="00D30E5D">
            <w:pPr>
              <w:shd w:val="clear" w:color="auto" w:fill="FFFFFF"/>
              <w:spacing w:line="240" w:lineRule="auto"/>
              <w:ind w:firstLine="0"/>
              <w:contextualSpacing/>
              <w:rPr>
                <w:rFonts w:ascii="Times New Roman" w:hAnsi="Times New Roman"/>
                <w:sz w:val="24"/>
              </w:rPr>
            </w:pPr>
            <w:r w:rsidRPr="00D30E5D">
              <w:rPr>
                <w:rFonts w:ascii="Times New Roman" w:hAnsi="Times New Roman"/>
                <w:sz w:val="24"/>
              </w:rPr>
              <w:t xml:space="preserve">методики для обоснования финансовых и </w:t>
            </w:r>
          </w:p>
          <w:p w14:paraId="05D94ADC" w14:textId="77777777" w:rsidR="0076189A" w:rsidRPr="00D30E5D" w:rsidRDefault="0076189A" w:rsidP="00D30E5D">
            <w:pPr>
              <w:shd w:val="clear" w:color="auto" w:fill="FFFFFF"/>
              <w:spacing w:line="240" w:lineRule="auto"/>
              <w:ind w:firstLine="0"/>
              <w:contextualSpacing/>
              <w:rPr>
                <w:rFonts w:ascii="Times New Roman" w:hAnsi="Times New Roman"/>
                <w:sz w:val="24"/>
              </w:rPr>
            </w:pPr>
            <w:r w:rsidRPr="00D30E5D">
              <w:rPr>
                <w:rFonts w:ascii="Times New Roman" w:hAnsi="Times New Roman"/>
                <w:sz w:val="24"/>
              </w:rPr>
              <w:t xml:space="preserve">инвестиционных решений, направленных </w:t>
            </w:r>
          </w:p>
          <w:p w14:paraId="085DD315" w14:textId="7C199EA1" w:rsidR="0076189A" w:rsidRPr="00D7338C" w:rsidRDefault="0076189A" w:rsidP="00D30E5D">
            <w:pPr>
              <w:shd w:val="clear" w:color="auto" w:fill="FFFFFF"/>
              <w:spacing w:line="240" w:lineRule="auto"/>
              <w:ind w:firstLine="0"/>
              <w:contextualSpacing/>
              <w:rPr>
                <w:rFonts w:ascii="Times New Roman" w:hAnsi="Times New Roman"/>
                <w:sz w:val="24"/>
              </w:rPr>
            </w:pPr>
            <w:r w:rsidRPr="00D30E5D">
              <w:rPr>
                <w:rFonts w:ascii="Times New Roman" w:hAnsi="Times New Roman"/>
                <w:sz w:val="24"/>
              </w:rPr>
              <w:t>на рост стоимости организации.</w:t>
            </w:r>
          </w:p>
        </w:tc>
        <w:tc>
          <w:tcPr>
            <w:tcW w:w="3798" w:type="dxa"/>
          </w:tcPr>
          <w:p w14:paraId="127775D8" w14:textId="77777777" w:rsidR="0076189A" w:rsidRPr="00D7338C" w:rsidRDefault="0076189A" w:rsidP="00D7338C">
            <w:pPr>
              <w:tabs>
                <w:tab w:val="left" w:pos="540"/>
              </w:tabs>
              <w:spacing w:line="240" w:lineRule="auto"/>
              <w:ind w:firstLine="0"/>
              <w:contextualSpacing/>
              <w:rPr>
                <w:rFonts w:ascii="Times New Roman" w:hAnsi="Times New Roman"/>
                <w:sz w:val="24"/>
              </w:rPr>
            </w:pPr>
            <w:r w:rsidRPr="00D7338C">
              <w:rPr>
                <w:rFonts w:ascii="Times New Roman" w:hAnsi="Times New Roman"/>
                <w:sz w:val="24"/>
              </w:rPr>
              <w:t>Знать:</w:t>
            </w:r>
          </w:p>
          <w:p w14:paraId="0BF0A632" w14:textId="5E647722" w:rsidR="0076189A" w:rsidRPr="00D7338C" w:rsidRDefault="0076189A" w:rsidP="008E393A">
            <w:pPr>
              <w:shd w:val="clear" w:color="auto" w:fill="FFFFFF"/>
              <w:spacing w:line="240" w:lineRule="auto"/>
              <w:ind w:firstLine="0"/>
              <w:contextualSpacing/>
              <w:rPr>
                <w:rFonts w:ascii="Times New Roman" w:hAnsi="Times New Roman"/>
                <w:sz w:val="24"/>
              </w:rPr>
            </w:pPr>
            <w:r w:rsidRPr="00D7338C">
              <w:rPr>
                <w:rFonts w:ascii="Times New Roman" w:hAnsi="Times New Roman"/>
                <w:sz w:val="24"/>
              </w:rPr>
              <w:t>- математические методы</w:t>
            </w:r>
            <w:r>
              <w:rPr>
                <w:rFonts w:ascii="Times New Roman" w:hAnsi="Times New Roman"/>
                <w:sz w:val="24"/>
              </w:rPr>
              <w:t>, применяемые для оценки показателей роста стоимости организации</w:t>
            </w:r>
            <w:r w:rsidRPr="00D7338C">
              <w:rPr>
                <w:rFonts w:ascii="Times New Roman" w:hAnsi="Times New Roman"/>
                <w:sz w:val="24"/>
              </w:rPr>
              <w:t xml:space="preserve">; </w:t>
            </w:r>
          </w:p>
          <w:p w14:paraId="2A248260" w14:textId="519943A6" w:rsidR="0076189A" w:rsidRPr="00D7338C" w:rsidRDefault="0076189A" w:rsidP="00D7338C">
            <w:pPr>
              <w:tabs>
                <w:tab w:val="left" w:pos="540"/>
              </w:tabs>
              <w:spacing w:line="240" w:lineRule="auto"/>
              <w:ind w:firstLine="0"/>
              <w:contextualSpacing/>
              <w:rPr>
                <w:rFonts w:ascii="Times New Roman" w:hAnsi="Times New Roman"/>
                <w:sz w:val="24"/>
              </w:rPr>
            </w:pPr>
            <w:r w:rsidRPr="00D7338C">
              <w:rPr>
                <w:rFonts w:ascii="Times New Roman" w:hAnsi="Times New Roman"/>
                <w:sz w:val="24"/>
              </w:rPr>
              <w:t xml:space="preserve">- </w:t>
            </w:r>
            <w:r>
              <w:rPr>
                <w:rFonts w:ascii="Times New Roman" w:hAnsi="Times New Roman"/>
                <w:sz w:val="24"/>
              </w:rPr>
              <w:t xml:space="preserve">формальные </w:t>
            </w:r>
            <w:r w:rsidRPr="00D7338C">
              <w:rPr>
                <w:rFonts w:ascii="Times New Roman" w:hAnsi="Times New Roman"/>
                <w:sz w:val="24"/>
              </w:rPr>
              <w:t xml:space="preserve">приемы </w:t>
            </w:r>
          </w:p>
          <w:p w14:paraId="79566528" w14:textId="77777777" w:rsidR="0076189A" w:rsidRPr="008E393A" w:rsidRDefault="0076189A" w:rsidP="008E393A">
            <w:pPr>
              <w:tabs>
                <w:tab w:val="left" w:pos="540"/>
              </w:tabs>
              <w:spacing w:line="240" w:lineRule="auto"/>
              <w:ind w:firstLine="0"/>
              <w:contextualSpacing/>
              <w:rPr>
                <w:rFonts w:ascii="Times New Roman" w:hAnsi="Times New Roman"/>
                <w:sz w:val="24"/>
              </w:rPr>
            </w:pPr>
            <w:r w:rsidRPr="008E393A">
              <w:rPr>
                <w:rFonts w:ascii="Times New Roman" w:hAnsi="Times New Roman"/>
                <w:sz w:val="24"/>
              </w:rPr>
              <w:t xml:space="preserve">обоснования финансовых и </w:t>
            </w:r>
          </w:p>
          <w:p w14:paraId="02739BE2" w14:textId="77777777" w:rsidR="0076189A" w:rsidRPr="008E393A" w:rsidRDefault="0076189A" w:rsidP="008E393A">
            <w:pPr>
              <w:tabs>
                <w:tab w:val="left" w:pos="540"/>
              </w:tabs>
              <w:spacing w:line="240" w:lineRule="auto"/>
              <w:ind w:firstLine="0"/>
              <w:contextualSpacing/>
              <w:rPr>
                <w:rFonts w:ascii="Times New Roman" w:hAnsi="Times New Roman"/>
                <w:sz w:val="24"/>
              </w:rPr>
            </w:pPr>
            <w:r w:rsidRPr="008E393A">
              <w:rPr>
                <w:rFonts w:ascii="Times New Roman" w:hAnsi="Times New Roman"/>
                <w:sz w:val="24"/>
              </w:rPr>
              <w:t xml:space="preserve">инвестиционных решений, направленных </w:t>
            </w:r>
          </w:p>
          <w:p w14:paraId="071EF1A7" w14:textId="282FD364" w:rsidR="0076189A" w:rsidRPr="00D7338C" w:rsidRDefault="0076189A" w:rsidP="008E393A">
            <w:pPr>
              <w:tabs>
                <w:tab w:val="left" w:pos="540"/>
              </w:tabs>
              <w:spacing w:line="240" w:lineRule="auto"/>
              <w:ind w:firstLine="0"/>
              <w:contextualSpacing/>
              <w:rPr>
                <w:rFonts w:ascii="Times New Roman" w:hAnsi="Times New Roman"/>
                <w:sz w:val="24"/>
              </w:rPr>
            </w:pPr>
            <w:r w:rsidRPr="008E393A">
              <w:rPr>
                <w:rFonts w:ascii="Times New Roman" w:hAnsi="Times New Roman"/>
                <w:sz w:val="24"/>
              </w:rPr>
              <w:t>на рост стоимости организации</w:t>
            </w:r>
            <w:r w:rsidRPr="00D7338C">
              <w:rPr>
                <w:rFonts w:ascii="Times New Roman" w:hAnsi="Times New Roman"/>
                <w:sz w:val="24"/>
              </w:rPr>
              <w:t>;</w:t>
            </w:r>
          </w:p>
          <w:p w14:paraId="4929492B" w14:textId="77777777" w:rsidR="0076189A" w:rsidRPr="00D7338C" w:rsidRDefault="0076189A" w:rsidP="00D7338C">
            <w:pPr>
              <w:tabs>
                <w:tab w:val="left" w:pos="540"/>
              </w:tabs>
              <w:spacing w:line="240" w:lineRule="auto"/>
              <w:ind w:firstLine="0"/>
              <w:contextualSpacing/>
              <w:rPr>
                <w:rFonts w:ascii="Times New Roman" w:hAnsi="Times New Roman"/>
                <w:sz w:val="24"/>
              </w:rPr>
            </w:pPr>
          </w:p>
          <w:p w14:paraId="4FE8C49F" w14:textId="77777777" w:rsidR="0076189A" w:rsidRPr="00D7338C" w:rsidRDefault="0076189A" w:rsidP="00D7338C">
            <w:pPr>
              <w:tabs>
                <w:tab w:val="left" w:pos="540"/>
              </w:tabs>
              <w:spacing w:line="240" w:lineRule="auto"/>
              <w:ind w:firstLine="0"/>
              <w:contextualSpacing/>
              <w:rPr>
                <w:rFonts w:ascii="Times New Roman" w:hAnsi="Times New Roman"/>
                <w:sz w:val="24"/>
              </w:rPr>
            </w:pPr>
            <w:r w:rsidRPr="00D7338C">
              <w:rPr>
                <w:rFonts w:ascii="Times New Roman" w:hAnsi="Times New Roman"/>
                <w:sz w:val="24"/>
              </w:rPr>
              <w:t>Уметь:</w:t>
            </w:r>
          </w:p>
          <w:p w14:paraId="342878D1" w14:textId="3C54B580" w:rsidR="0076189A" w:rsidRPr="000922B4" w:rsidRDefault="0076189A" w:rsidP="000922B4">
            <w:pPr>
              <w:tabs>
                <w:tab w:val="left" w:pos="540"/>
              </w:tabs>
              <w:spacing w:line="240" w:lineRule="auto"/>
              <w:ind w:firstLine="0"/>
              <w:contextualSpacing/>
              <w:rPr>
                <w:rFonts w:ascii="Times New Roman" w:hAnsi="Times New Roman"/>
                <w:sz w:val="24"/>
              </w:rPr>
            </w:pPr>
            <w:r w:rsidRPr="00D7338C">
              <w:rPr>
                <w:rFonts w:ascii="Times New Roman" w:hAnsi="Times New Roman"/>
                <w:sz w:val="24"/>
              </w:rPr>
              <w:lastRenderedPageBreak/>
              <w:t xml:space="preserve">- </w:t>
            </w:r>
            <w:r>
              <w:rPr>
                <w:rFonts w:ascii="Times New Roman" w:hAnsi="Times New Roman"/>
                <w:sz w:val="24"/>
              </w:rPr>
              <w:t xml:space="preserve">применять </w:t>
            </w:r>
            <w:r w:rsidRPr="000922B4">
              <w:rPr>
                <w:rFonts w:ascii="Times New Roman" w:hAnsi="Times New Roman"/>
                <w:sz w:val="24"/>
              </w:rPr>
              <w:t xml:space="preserve">математические методы, </w:t>
            </w:r>
            <w:r>
              <w:rPr>
                <w:rFonts w:ascii="Times New Roman" w:hAnsi="Times New Roman"/>
                <w:sz w:val="24"/>
              </w:rPr>
              <w:t>используемые</w:t>
            </w:r>
            <w:r w:rsidRPr="000922B4">
              <w:rPr>
                <w:rFonts w:ascii="Times New Roman" w:hAnsi="Times New Roman"/>
                <w:sz w:val="24"/>
              </w:rPr>
              <w:t xml:space="preserve"> для оценки показателей роста стоимости организации; </w:t>
            </w:r>
          </w:p>
          <w:p w14:paraId="63F91341" w14:textId="07AD65C7" w:rsidR="0076189A" w:rsidRPr="000922B4" w:rsidRDefault="0076189A" w:rsidP="000922B4">
            <w:pPr>
              <w:tabs>
                <w:tab w:val="left" w:pos="540"/>
              </w:tabs>
              <w:spacing w:line="240" w:lineRule="auto"/>
              <w:ind w:firstLine="0"/>
              <w:contextualSpacing/>
              <w:rPr>
                <w:rFonts w:ascii="Times New Roman" w:hAnsi="Times New Roman"/>
                <w:sz w:val="24"/>
              </w:rPr>
            </w:pPr>
            <w:r w:rsidRPr="000922B4">
              <w:rPr>
                <w:rFonts w:ascii="Times New Roman" w:hAnsi="Times New Roman"/>
                <w:sz w:val="24"/>
              </w:rPr>
              <w:t xml:space="preserve">- </w:t>
            </w:r>
            <w:r>
              <w:rPr>
                <w:rFonts w:ascii="Times New Roman" w:hAnsi="Times New Roman"/>
                <w:sz w:val="24"/>
              </w:rPr>
              <w:t xml:space="preserve">формально </w:t>
            </w:r>
            <w:r w:rsidRPr="000922B4">
              <w:rPr>
                <w:rFonts w:ascii="Times New Roman" w:hAnsi="Times New Roman"/>
                <w:sz w:val="24"/>
              </w:rPr>
              <w:t>обоснова</w:t>
            </w:r>
            <w:r>
              <w:rPr>
                <w:rFonts w:ascii="Times New Roman" w:hAnsi="Times New Roman"/>
                <w:sz w:val="24"/>
              </w:rPr>
              <w:t xml:space="preserve">ть </w:t>
            </w:r>
            <w:r w:rsidRPr="000922B4">
              <w:rPr>
                <w:rFonts w:ascii="Times New Roman" w:hAnsi="Times New Roman"/>
                <w:sz w:val="24"/>
              </w:rPr>
              <w:t>финансовы</w:t>
            </w:r>
            <w:r>
              <w:rPr>
                <w:rFonts w:ascii="Times New Roman" w:hAnsi="Times New Roman"/>
                <w:sz w:val="24"/>
              </w:rPr>
              <w:t>е</w:t>
            </w:r>
            <w:r w:rsidRPr="000922B4">
              <w:rPr>
                <w:rFonts w:ascii="Times New Roman" w:hAnsi="Times New Roman"/>
                <w:sz w:val="24"/>
              </w:rPr>
              <w:t xml:space="preserve"> и </w:t>
            </w:r>
          </w:p>
          <w:p w14:paraId="65648F62" w14:textId="0201F7BB" w:rsidR="0076189A" w:rsidRPr="000922B4" w:rsidRDefault="0076189A" w:rsidP="000922B4">
            <w:pPr>
              <w:tabs>
                <w:tab w:val="left" w:pos="540"/>
              </w:tabs>
              <w:spacing w:line="240" w:lineRule="auto"/>
              <w:ind w:firstLine="0"/>
              <w:contextualSpacing/>
              <w:rPr>
                <w:rFonts w:ascii="Times New Roman" w:hAnsi="Times New Roman"/>
                <w:sz w:val="24"/>
              </w:rPr>
            </w:pPr>
            <w:r w:rsidRPr="000922B4">
              <w:rPr>
                <w:rFonts w:ascii="Times New Roman" w:hAnsi="Times New Roman"/>
                <w:sz w:val="24"/>
              </w:rPr>
              <w:t>инвестиционны</w:t>
            </w:r>
            <w:r>
              <w:rPr>
                <w:rFonts w:ascii="Times New Roman" w:hAnsi="Times New Roman"/>
                <w:sz w:val="24"/>
              </w:rPr>
              <w:t>е</w:t>
            </w:r>
            <w:r w:rsidRPr="000922B4">
              <w:rPr>
                <w:rFonts w:ascii="Times New Roman" w:hAnsi="Times New Roman"/>
                <w:sz w:val="24"/>
              </w:rPr>
              <w:t xml:space="preserve"> решени</w:t>
            </w:r>
            <w:r>
              <w:rPr>
                <w:rFonts w:ascii="Times New Roman" w:hAnsi="Times New Roman"/>
                <w:sz w:val="24"/>
              </w:rPr>
              <w:t>я</w:t>
            </w:r>
            <w:r w:rsidRPr="000922B4">
              <w:rPr>
                <w:rFonts w:ascii="Times New Roman" w:hAnsi="Times New Roman"/>
                <w:sz w:val="24"/>
              </w:rPr>
              <w:t>, направленны</w:t>
            </w:r>
            <w:r>
              <w:rPr>
                <w:rFonts w:ascii="Times New Roman" w:hAnsi="Times New Roman"/>
                <w:sz w:val="24"/>
              </w:rPr>
              <w:t>е</w:t>
            </w:r>
            <w:r w:rsidRPr="000922B4">
              <w:rPr>
                <w:rFonts w:ascii="Times New Roman" w:hAnsi="Times New Roman"/>
                <w:sz w:val="24"/>
              </w:rPr>
              <w:t xml:space="preserve"> </w:t>
            </w:r>
          </w:p>
          <w:p w14:paraId="18BDFDDF" w14:textId="5DDD9C95" w:rsidR="0076189A" w:rsidRPr="00D7338C" w:rsidRDefault="0076189A" w:rsidP="000922B4">
            <w:pPr>
              <w:tabs>
                <w:tab w:val="left" w:pos="540"/>
              </w:tabs>
              <w:spacing w:line="240" w:lineRule="auto"/>
              <w:ind w:firstLine="0"/>
              <w:contextualSpacing/>
              <w:rPr>
                <w:rFonts w:ascii="Times New Roman" w:hAnsi="Times New Roman"/>
                <w:sz w:val="24"/>
              </w:rPr>
            </w:pPr>
            <w:r w:rsidRPr="000922B4">
              <w:rPr>
                <w:rFonts w:ascii="Times New Roman" w:hAnsi="Times New Roman"/>
                <w:sz w:val="24"/>
              </w:rPr>
              <w:t>на рост стоимости организации</w:t>
            </w:r>
            <w:r>
              <w:rPr>
                <w:rFonts w:ascii="Times New Roman" w:hAnsi="Times New Roman"/>
                <w:sz w:val="24"/>
              </w:rPr>
              <w:t>.</w:t>
            </w:r>
          </w:p>
        </w:tc>
      </w:tr>
      <w:tr w:rsidR="0076189A" w:rsidRPr="00D7338C" w14:paraId="69499397" w14:textId="77777777" w:rsidTr="00127FC7">
        <w:trPr>
          <w:trHeight w:val="230"/>
        </w:trPr>
        <w:tc>
          <w:tcPr>
            <w:tcW w:w="959" w:type="dxa"/>
            <w:vMerge/>
          </w:tcPr>
          <w:p w14:paraId="0FFC54EF" w14:textId="77777777" w:rsidR="0076189A" w:rsidRPr="00D7338C" w:rsidRDefault="0076189A" w:rsidP="00D7338C">
            <w:pPr>
              <w:spacing w:line="240" w:lineRule="auto"/>
              <w:ind w:firstLine="0"/>
              <w:jc w:val="left"/>
              <w:rPr>
                <w:sz w:val="24"/>
              </w:rPr>
            </w:pPr>
          </w:p>
        </w:tc>
        <w:tc>
          <w:tcPr>
            <w:tcW w:w="2268" w:type="dxa"/>
            <w:vMerge/>
          </w:tcPr>
          <w:p w14:paraId="5E530AB2" w14:textId="77777777" w:rsidR="0076189A" w:rsidRPr="00304393" w:rsidRDefault="0076189A" w:rsidP="00304393">
            <w:pPr>
              <w:tabs>
                <w:tab w:val="left" w:pos="540"/>
              </w:tabs>
              <w:spacing w:line="240" w:lineRule="auto"/>
              <w:ind w:firstLine="0"/>
              <w:contextualSpacing/>
              <w:rPr>
                <w:sz w:val="24"/>
              </w:rPr>
            </w:pPr>
          </w:p>
        </w:tc>
        <w:tc>
          <w:tcPr>
            <w:tcW w:w="2722" w:type="dxa"/>
          </w:tcPr>
          <w:p w14:paraId="16458BBC" w14:textId="77777777" w:rsidR="0076189A" w:rsidRPr="00D30E5D" w:rsidRDefault="0076189A" w:rsidP="00D30E5D">
            <w:pPr>
              <w:shd w:val="clear" w:color="auto" w:fill="FFFFFF"/>
              <w:spacing w:line="240" w:lineRule="auto"/>
              <w:ind w:firstLine="0"/>
              <w:contextualSpacing/>
              <w:rPr>
                <w:rFonts w:ascii="Times New Roman" w:hAnsi="Times New Roman"/>
                <w:sz w:val="24"/>
              </w:rPr>
            </w:pPr>
            <w:r w:rsidRPr="00304393">
              <w:rPr>
                <w:rFonts w:ascii="Times New Roman" w:hAnsi="Times New Roman"/>
                <w:sz w:val="24"/>
              </w:rPr>
              <w:t xml:space="preserve">2. </w:t>
            </w:r>
            <w:r w:rsidRPr="00D30E5D">
              <w:rPr>
                <w:rFonts w:ascii="Times New Roman" w:hAnsi="Times New Roman"/>
                <w:sz w:val="24"/>
              </w:rPr>
              <w:t xml:space="preserve">Предлагает финансовые и </w:t>
            </w:r>
          </w:p>
          <w:p w14:paraId="050E63A6" w14:textId="77777777" w:rsidR="0076189A" w:rsidRPr="00D30E5D" w:rsidRDefault="0076189A" w:rsidP="00D30E5D">
            <w:pPr>
              <w:shd w:val="clear" w:color="auto" w:fill="FFFFFF"/>
              <w:spacing w:line="240" w:lineRule="auto"/>
              <w:ind w:firstLine="0"/>
              <w:contextualSpacing/>
              <w:rPr>
                <w:rFonts w:ascii="Times New Roman" w:hAnsi="Times New Roman"/>
                <w:sz w:val="24"/>
              </w:rPr>
            </w:pPr>
            <w:r w:rsidRPr="00D30E5D">
              <w:rPr>
                <w:rFonts w:ascii="Times New Roman" w:hAnsi="Times New Roman"/>
                <w:sz w:val="24"/>
              </w:rPr>
              <w:t xml:space="preserve">инвестиционные решения, направленные на </w:t>
            </w:r>
          </w:p>
          <w:p w14:paraId="14117B33" w14:textId="77777777" w:rsidR="0076189A" w:rsidRPr="00D30E5D" w:rsidRDefault="0076189A" w:rsidP="00D30E5D">
            <w:pPr>
              <w:shd w:val="clear" w:color="auto" w:fill="FFFFFF"/>
              <w:spacing w:line="240" w:lineRule="auto"/>
              <w:ind w:firstLine="0"/>
              <w:contextualSpacing/>
              <w:rPr>
                <w:rFonts w:ascii="Times New Roman" w:hAnsi="Times New Roman"/>
                <w:sz w:val="24"/>
              </w:rPr>
            </w:pPr>
            <w:r w:rsidRPr="00D30E5D">
              <w:rPr>
                <w:rFonts w:ascii="Times New Roman" w:hAnsi="Times New Roman"/>
                <w:sz w:val="24"/>
              </w:rPr>
              <w:t>рост стоимости организации.</w:t>
            </w:r>
          </w:p>
          <w:p w14:paraId="32CE3F82" w14:textId="79E28DEC" w:rsidR="0076189A" w:rsidRPr="00304393" w:rsidRDefault="0076189A" w:rsidP="00D30E5D">
            <w:pPr>
              <w:shd w:val="clear" w:color="auto" w:fill="FFFFFF"/>
              <w:spacing w:line="240" w:lineRule="auto"/>
              <w:ind w:firstLine="0"/>
              <w:contextualSpacing/>
              <w:rPr>
                <w:rFonts w:ascii="Times New Roman" w:hAnsi="Times New Roman"/>
                <w:sz w:val="24"/>
              </w:rPr>
            </w:pPr>
          </w:p>
        </w:tc>
        <w:tc>
          <w:tcPr>
            <w:tcW w:w="3798" w:type="dxa"/>
          </w:tcPr>
          <w:p w14:paraId="5DC9AF72" w14:textId="77777777" w:rsidR="0076189A" w:rsidRPr="00F0306F" w:rsidRDefault="0076189A" w:rsidP="00F0306F">
            <w:pPr>
              <w:tabs>
                <w:tab w:val="left" w:pos="540"/>
              </w:tabs>
              <w:spacing w:line="240" w:lineRule="auto"/>
              <w:ind w:firstLine="0"/>
              <w:contextualSpacing/>
              <w:rPr>
                <w:rFonts w:ascii="Times New Roman" w:hAnsi="Times New Roman"/>
                <w:sz w:val="24"/>
              </w:rPr>
            </w:pPr>
            <w:r w:rsidRPr="00F0306F">
              <w:rPr>
                <w:rFonts w:ascii="Times New Roman" w:hAnsi="Times New Roman"/>
                <w:sz w:val="24"/>
              </w:rPr>
              <w:t>Знать:</w:t>
            </w:r>
          </w:p>
          <w:p w14:paraId="02218FDE" w14:textId="77777777" w:rsidR="0076189A" w:rsidRDefault="0076189A" w:rsidP="00F0306F">
            <w:pPr>
              <w:tabs>
                <w:tab w:val="left" w:pos="540"/>
              </w:tabs>
              <w:spacing w:line="240" w:lineRule="auto"/>
              <w:ind w:firstLine="0"/>
              <w:contextualSpacing/>
              <w:rPr>
                <w:rFonts w:ascii="Times New Roman" w:hAnsi="Times New Roman"/>
                <w:sz w:val="24"/>
              </w:rPr>
            </w:pPr>
            <w:r w:rsidRPr="00F0306F">
              <w:rPr>
                <w:rFonts w:ascii="Times New Roman" w:hAnsi="Times New Roman"/>
                <w:sz w:val="24"/>
              </w:rPr>
              <w:t xml:space="preserve">- </w:t>
            </w:r>
            <w:r>
              <w:rPr>
                <w:rFonts w:ascii="Times New Roman" w:hAnsi="Times New Roman"/>
                <w:sz w:val="24"/>
              </w:rPr>
              <w:t>методы финансовой математики</w:t>
            </w:r>
            <w:r w:rsidRPr="00065B67">
              <w:rPr>
                <w:rFonts w:ascii="Times New Roman" w:hAnsi="Times New Roman"/>
                <w:sz w:val="24"/>
              </w:rPr>
              <w:t xml:space="preserve">, применяемые для оценки показателей роста стоимости организации; </w:t>
            </w:r>
          </w:p>
          <w:p w14:paraId="026AD8DD" w14:textId="7C5FCBFC" w:rsidR="0076189A" w:rsidRPr="00F0306F" w:rsidRDefault="0076189A" w:rsidP="00F0306F">
            <w:pPr>
              <w:tabs>
                <w:tab w:val="left" w:pos="540"/>
              </w:tabs>
              <w:spacing w:line="240" w:lineRule="auto"/>
              <w:ind w:firstLine="0"/>
              <w:contextualSpacing/>
              <w:rPr>
                <w:rFonts w:ascii="Times New Roman" w:hAnsi="Times New Roman"/>
                <w:sz w:val="24"/>
              </w:rPr>
            </w:pPr>
            <w:r w:rsidRPr="00F0306F">
              <w:rPr>
                <w:rFonts w:ascii="Times New Roman" w:hAnsi="Times New Roman"/>
                <w:sz w:val="24"/>
              </w:rPr>
              <w:t>Уметь:</w:t>
            </w:r>
          </w:p>
          <w:p w14:paraId="2D6726D5" w14:textId="539BBAEA" w:rsidR="0076189A" w:rsidRPr="00F0306F" w:rsidRDefault="0076189A" w:rsidP="00F0306F">
            <w:pPr>
              <w:tabs>
                <w:tab w:val="left" w:pos="540"/>
              </w:tabs>
              <w:spacing w:line="240" w:lineRule="auto"/>
              <w:ind w:firstLine="0"/>
              <w:contextualSpacing/>
              <w:rPr>
                <w:rFonts w:ascii="Times New Roman" w:hAnsi="Times New Roman"/>
                <w:sz w:val="24"/>
              </w:rPr>
            </w:pPr>
            <w:r w:rsidRPr="00F0306F">
              <w:rPr>
                <w:rFonts w:ascii="Times New Roman" w:hAnsi="Times New Roman"/>
                <w:sz w:val="24"/>
              </w:rPr>
              <w:t xml:space="preserve">- применять </w:t>
            </w:r>
            <w:r w:rsidRPr="00065B67">
              <w:rPr>
                <w:rFonts w:ascii="Times New Roman" w:hAnsi="Times New Roman"/>
                <w:sz w:val="24"/>
              </w:rPr>
              <w:t xml:space="preserve">методы финансовой математики, </w:t>
            </w:r>
            <w:r>
              <w:rPr>
                <w:rFonts w:ascii="Times New Roman" w:hAnsi="Times New Roman"/>
                <w:sz w:val="24"/>
              </w:rPr>
              <w:t>способствующие</w:t>
            </w:r>
            <w:r w:rsidRPr="00065B67">
              <w:rPr>
                <w:rFonts w:ascii="Times New Roman" w:hAnsi="Times New Roman"/>
                <w:sz w:val="24"/>
              </w:rPr>
              <w:t xml:space="preserve"> </w:t>
            </w:r>
            <w:r>
              <w:rPr>
                <w:rFonts w:ascii="Times New Roman" w:hAnsi="Times New Roman"/>
                <w:sz w:val="24"/>
              </w:rPr>
              <w:t xml:space="preserve">принятию финансовых и инвестиционных решений, направленных на </w:t>
            </w:r>
            <w:r w:rsidRPr="00065B67">
              <w:rPr>
                <w:rFonts w:ascii="Times New Roman" w:hAnsi="Times New Roman"/>
                <w:sz w:val="24"/>
              </w:rPr>
              <w:t>оценк</w:t>
            </w:r>
            <w:r>
              <w:rPr>
                <w:rFonts w:ascii="Times New Roman" w:hAnsi="Times New Roman"/>
                <w:sz w:val="24"/>
              </w:rPr>
              <w:t>у</w:t>
            </w:r>
            <w:r w:rsidRPr="00065B67">
              <w:rPr>
                <w:rFonts w:ascii="Times New Roman" w:hAnsi="Times New Roman"/>
                <w:sz w:val="24"/>
              </w:rPr>
              <w:t xml:space="preserve"> роста стоимости организации</w:t>
            </w:r>
            <w:r w:rsidRPr="00F0306F">
              <w:rPr>
                <w:rFonts w:ascii="Times New Roman" w:hAnsi="Times New Roman"/>
                <w:sz w:val="24"/>
              </w:rPr>
              <w:t>.</w:t>
            </w:r>
          </w:p>
        </w:tc>
      </w:tr>
      <w:tr w:rsidR="0076189A" w:rsidRPr="00D7338C" w14:paraId="2D0766FF" w14:textId="77777777" w:rsidTr="00127FC7">
        <w:trPr>
          <w:trHeight w:val="230"/>
        </w:trPr>
        <w:tc>
          <w:tcPr>
            <w:tcW w:w="959" w:type="dxa"/>
            <w:vMerge/>
          </w:tcPr>
          <w:p w14:paraId="60F9F270" w14:textId="77777777" w:rsidR="0076189A" w:rsidRPr="00D7338C" w:rsidRDefault="0076189A" w:rsidP="00B64E32">
            <w:pPr>
              <w:spacing w:line="240" w:lineRule="auto"/>
              <w:ind w:firstLine="0"/>
              <w:jc w:val="left"/>
              <w:rPr>
                <w:sz w:val="24"/>
              </w:rPr>
            </w:pPr>
          </w:p>
        </w:tc>
        <w:tc>
          <w:tcPr>
            <w:tcW w:w="2268" w:type="dxa"/>
            <w:vMerge/>
          </w:tcPr>
          <w:p w14:paraId="6FD6ABD8" w14:textId="77777777" w:rsidR="0076189A" w:rsidRPr="00304393" w:rsidRDefault="0076189A" w:rsidP="00B64E32">
            <w:pPr>
              <w:tabs>
                <w:tab w:val="left" w:pos="540"/>
              </w:tabs>
              <w:spacing w:line="240" w:lineRule="auto"/>
              <w:ind w:firstLine="0"/>
              <w:contextualSpacing/>
              <w:rPr>
                <w:sz w:val="24"/>
              </w:rPr>
            </w:pPr>
          </w:p>
        </w:tc>
        <w:tc>
          <w:tcPr>
            <w:tcW w:w="2722" w:type="dxa"/>
          </w:tcPr>
          <w:p w14:paraId="29A01192" w14:textId="77777777" w:rsidR="0076189A" w:rsidRPr="00D30E5D" w:rsidRDefault="0076189A" w:rsidP="00B64E32">
            <w:pPr>
              <w:shd w:val="clear" w:color="auto" w:fill="FFFFFF"/>
              <w:spacing w:line="240" w:lineRule="auto"/>
              <w:ind w:firstLine="0"/>
              <w:contextualSpacing/>
              <w:rPr>
                <w:rFonts w:ascii="Times New Roman" w:hAnsi="Times New Roman"/>
                <w:sz w:val="24"/>
              </w:rPr>
            </w:pPr>
            <w:r>
              <w:rPr>
                <w:sz w:val="24"/>
              </w:rPr>
              <w:t xml:space="preserve">3. </w:t>
            </w:r>
            <w:r w:rsidRPr="00D30E5D">
              <w:rPr>
                <w:rFonts w:ascii="Times New Roman" w:hAnsi="Times New Roman"/>
                <w:sz w:val="24"/>
              </w:rPr>
              <w:t xml:space="preserve">Использует современные </w:t>
            </w:r>
          </w:p>
          <w:p w14:paraId="7CCED165" w14:textId="77777777" w:rsidR="0076189A" w:rsidRPr="00D30E5D" w:rsidRDefault="0076189A" w:rsidP="00B64E32">
            <w:pPr>
              <w:shd w:val="clear" w:color="auto" w:fill="FFFFFF"/>
              <w:spacing w:line="240" w:lineRule="auto"/>
              <w:ind w:firstLine="0"/>
              <w:contextualSpacing/>
              <w:rPr>
                <w:rFonts w:ascii="Times New Roman" w:hAnsi="Times New Roman"/>
                <w:sz w:val="24"/>
              </w:rPr>
            </w:pPr>
            <w:r w:rsidRPr="00D30E5D">
              <w:rPr>
                <w:rFonts w:ascii="Times New Roman" w:hAnsi="Times New Roman"/>
                <w:sz w:val="24"/>
              </w:rPr>
              <w:t xml:space="preserve">информационные технологии для </w:t>
            </w:r>
          </w:p>
          <w:p w14:paraId="25441B36" w14:textId="77777777" w:rsidR="0076189A" w:rsidRPr="00D30E5D" w:rsidRDefault="0076189A" w:rsidP="00B64E32">
            <w:pPr>
              <w:shd w:val="clear" w:color="auto" w:fill="FFFFFF"/>
              <w:spacing w:line="240" w:lineRule="auto"/>
              <w:ind w:firstLine="0"/>
              <w:contextualSpacing/>
              <w:rPr>
                <w:rFonts w:ascii="Times New Roman" w:hAnsi="Times New Roman"/>
                <w:sz w:val="24"/>
              </w:rPr>
            </w:pPr>
            <w:r w:rsidRPr="00D30E5D">
              <w:rPr>
                <w:rFonts w:ascii="Times New Roman" w:hAnsi="Times New Roman"/>
                <w:sz w:val="24"/>
              </w:rPr>
              <w:t xml:space="preserve">разработки и обоснования финансовых и </w:t>
            </w:r>
          </w:p>
          <w:p w14:paraId="198B72A9" w14:textId="7F47ABD6" w:rsidR="0076189A" w:rsidRPr="00304393" w:rsidRDefault="0076189A" w:rsidP="00B64E32">
            <w:pPr>
              <w:shd w:val="clear" w:color="auto" w:fill="FFFFFF"/>
              <w:spacing w:line="240" w:lineRule="auto"/>
              <w:ind w:firstLine="0"/>
              <w:contextualSpacing/>
              <w:rPr>
                <w:sz w:val="24"/>
              </w:rPr>
            </w:pPr>
            <w:r w:rsidRPr="00D30E5D">
              <w:rPr>
                <w:rFonts w:ascii="Times New Roman" w:hAnsi="Times New Roman"/>
                <w:sz w:val="24"/>
              </w:rPr>
              <w:t>инвестиционных решений.</w:t>
            </w:r>
          </w:p>
        </w:tc>
        <w:tc>
          <w:tcPr>
            <w:tcW w:w="3798" w:type="dxa"/>
          </w:tcPr>
          <w:p w14:paraId="1E54613F" w14:textId="77777777" w:rsidR="0076189A" w:rsidRPr="00F0306F" w:rsidRDefault="0076189A" w:rsidP="00B64E32">
            <w:pPr>
              <w:tabs>
                <w:tab w:val="left" w:pos="540"/>
              </w:tabs>
              <w:spacing w:line="240" w:lineRule="auto"/>
              <w:ind w:firstLine="0"/>
              <w:contextualSpacing/>
              <w:rPr>
                <w:rFonts w:ascii="Times New Roman" w:hAnsi="Times New Roman"/>
                <w:sz w:val="24"/>
              </w:rPr>
            </w:pPr>
            <w:r w:rsidRPr="00F0306F">
              <w:rPr>
                <w:rFonts w:ascii="Times New Roman" w:hAnsi="Times New Roman"/>
                <w:sz w:val="24"/>
              </w:rPr>
              <w:t>Знать:</w:t>
            </w:r>
          </w:p>
          <w:p w14:paraId="398E155A" w14:textId="77777777" w:rsidR="0076189A" w:rsidRPr="00B64E32" w:rsidRDefault="0076189A" w:rsidP="00B64E32">
            <w:pPr>
              <w:tabs>
                <w:tab w:val="left" w:pos="540"/>
              </w:tabs>
              <w:spacing w:line="240" w:lineRule="auto"/>
              <w:ind w:firstLine="0"/>
              <w:contextualSpacing/>
              <w:rPr>
                <w:rFonts w:ascii="Times New Roman" w:hAnsi="Times New Roman"/>
                <w:sz w:val="24"/>
              </w:rPr>
            </w:pPr>
            <w:r w:rsidRPr="00F0306F">
              <w:rPr>
                <w:rFonts w:ascii="Times New Roman" w:hAnsi="Times New Roman"/>
                <w:sz w:val="24"/>
              </w:rPr>
              <w:t xml:space="preserve">- </w:t>
            </w:r>
            <w:r w:rsidRPr="00B64E32">
              <w:rPr>
                <w:rFonts w:ascii="Times New Roman" w:hAnsi="Times New Roman"/>
                <w:sz w:val="24"/>
              </w:rPr>
              <w:t xml:space="preserve">современные </w:t>
            </w:r>
          </w:p>
          <w:p w14:paraId="1AD5E315" w14:textId="77777777" w:rsidR="0076189A" w:rsidRPr="00B64E32" w:rsidRDefault="0076189A" w:rsidP="00B64E32">
            <w:pPr>
              <w:tabs>
                <w:tab w:val="left" w:pos="540"/>
              </w:tabs>
              <w:spacing w:line="240" w:lineRule="auto"/>
              <w:ind w:firstLine="0"/>
              <w:contextualSpacing/>
              <w:rPr>
                <w:rFonts w:ascii="Times New Roman" w:hAnsi="Times New Roman"/>
                <w:sz w:val="24"/>
              </w:rPr>
            </w:pPr>
            <w:r w:rsidRPr="00B64E32">
              <w:rPr>
                <w:rFonts w:ascii="Times New Roman" w:hAnsi="Times New Roman"/>
                <w:sz w:val="24"/>
              </w:rPr>
              <w:t xml:space="preserve">информационные технологии для </w:t>
            </w:r>
          </w:p>
          <w:p w14:paraId="1A756EC1" w14:textId="77777777" w:rsidR="0076189A" w:rsidRPr="00B64E32" w:rsidRDefault="0076189A" w:rsidP="00B64E32">
            <w:pPr>
              <w:tabs>
                <w:tab w:val="left" w:pos="540"/>
              </w:tabs>
              <w:spacing w:line="240" w:lineRule="auto"/>
              <w:ind w:firstLine="0"/>
              <w:contextualSpacing/>
              <w:rPr>
                <w:rFonts w:ascii="Times New Roman" w:hAnsi="Times New Roman"/>
                <w:sz w:val="24"/>
              </w:rPr>
            </w:pPr>
            <w:r w:rsidRPr="00B64E32">
              <w:rPr>
                <w:rFonts w:ascii="Times New Roman" w:hAnsi="Times New Roman"/>
                <w:sz w:val="24"/>
              </w:rPr>
              <w:t xml:space="preserve">разработки и обоснования финансовых и </w:t>
            </w:r>
          </w:p>
          <w:p w14:paraId="103A0710" w14:textId="77777777" w:rsidR="0076189A" w:rsidRDefault="0076189A" w:rsidP="00B64E32">
            <w:pPr>
              <w:tabs>
                <w:tab w:val="left" w:pos="540"/>
              </w:tabs>
              <w:spacing w:line="240" w:lineRule="auto"/>
              <w:ind w:firstLine="0"/>
              <w:contextualSpacing/>
              <w:rPr>
                <w:rFonts w:ascii="Times New Roman" w:hAnsi="Times New Roman"/>
                <w:sz w:val="24"/>
              </w:rPr>
            </w:pPr>
            <w:r w:rsidRPr="00B64E32">
              <w:rPr>
                <w:rFonts w:ascii="Times New Roman" w:hAnsi="Times New Roman"/>
                <w:sz w:val="24"/>
              </w:rPr>
              <w:t>инвестиционных решений</w:t>
            </w:r>
            <w:r w:rsidRPr="00065B67">
              <w:rPr>
                <w:rFonts w:ascii="Times New Roman" w:hAnsi="Times New Roman"/>
                <w:sz w:val="24"/>
              </w:rPr>
              <w:t>;</w:t>
            </w:r>
          </w:p>
          <w:p w14:paraId="26237359" w14:textId="31B88E5B" w:rsidR="0076189A" w:rsidRDefault="0076189A" w:rsidP="00B64E32">
            <w:pPr>
              <w:tabs>
                <w:tab w:val="left" w:pos="540"/>
              </w:tabs>
              <w:spacing w:line="240" w:lineRule="auto"/>
              <w:ind w:firstLine="0"/>
              <w:contextualSpacing/>
              <w:rPr>
                <w:rFonts w:ascii="Times New Roman" w:hAnsi="Times New Roman"/>
                <w:sz w:val="24"/>
              </w:rPr>
            </w:pPr>
            <w:r w:rsidRPr="00065B67">
              <w:rPr>
                <w:rFonts w:ascii="Times New Roman" w:hAnsi="Times New Roman"/>
                <w:sz w:val="24"/>
              </w:rPr>
              <w:t xml:space="preserve"> </w:t>
            </w:r>
          </w:p>
          <w:p w14:paraId="390CDF6B" w14:textId="77777777" w:rsidR="0076189A" w:rsidRPr="00F0306F" w:rsidRDefault="0076189A" w:rsidP="00B64E32">
            <w:pPr>
              <w:tabs>
                <w:tab w:val="left" w:pos="540"/>
              </w:tabs>
              <w:spacing w:line="240" w:lineRule="auto"/>
              <w:ind w:firstLine="0"/>
              <w:contextualSpacing/>
              <w:rPr>
                <w:rFonts w:ascii="Times New Roman" w:hAnsi="Times New Roman"/>
                <w:sz w:val="24"/>
              </w:rPr>
            </w:pPr>
            <w:r w:rsidRPr="00F0306F">
              <w:rPr>
                <w:rFonts w:ascii="Times New Roman" w:hAnsi="Times New Roman"/>
                <w:sz w:val="24"/>
              </w:rPr>
              <w:t>Уметь:</w:t>
            </w:r>
          </w:p>
          <w:p w14:paraId="69F927AA" w14:textId="77777777" w:rsidR="0076189A" w:rsidRPr="00B64E32" w:rsidRDefault="0076189A" w:rsidP="00B64E32">
            <w:pPr>
              <w:tabs>
                <w:tab w:val="left" w:pos="540"/>
              </w:tabs>
              <w:spacing w:line="240" w:lineRule="auto"/>
              <w:ind w:firstLine="0"/>
              <w:contextualSpacing/>
              <w:rPr>
                <w:rFonts w:ascii="Times New Roman" w:hAnsi="Times New Roman"/>
                <w:sz w:val="24"/>
              </w:rPr>
            </w:pPr>
            <w:r w:rsidRPr="00F0306F">
              <w:rPr>
                <w:rFonts w:ascii="Times New Roman" w:hAnsi="Times New Roman"/>
                <w:sz w:val="24"/>
              </w:rPr>
              <w:t xml:space="preserve">- применять </w:t>
            </w:r>
            <w:r w:rsidRPr="00B64E32">
              <w:rPr>
                <w:rFonts w:ascii="Times New Roman" w:hAnsi="Times New Roman"/>
                <w:sz w:val="24"/>
              </w:rPr>
              <w:t xml:space="preserve">современные </w:t>
            </w:r>
          </w:p>
          <w:p w14:paraId="1673941B" w14:textId="77777777" w:rsidR="0076189A" w:rsidRPr="00B64E32" w:rsidRDefault="0076189A" w:rsidP="00B64E32">
            <w:pPr>
              <w:tabs>
                <w:tab w:val="left" w:pos="540"/>
              </w:tabs>
              <w:spacing w:line="240" w:lineRule="auto"/>
              <w:ind w:firstLine="0"/>
              <w:contextualSpacing/>
              <w:rPr>
                <w:rFonts w:ascii="Times New Roman" w:hAnsi="Times New Roman"/>
                <w:sz w:val="24"/>
              </w:rPr>
            </w:pPr>
            <w:r w:rsidRPr="00B64E32">
              <w:rPr>
                <w:rFonts w:ascii="Times New Roman" w:hAnsi="Times New Roman"/>
                <w:sz w:val="24"/>
              </w:rPr>
              <w:t xml:space="preserve">информационные технологии для </w:t>
            </w:r>
          </w:p>
          <w:p w14:paraId="6B058023" w14:textId="77777777" w:rsidR="0076189A" w:rsidRPr="00B64E32" w:rsidRDefault="0076189A" w:rsidP="00B64E32">
            <w:pPr>
              <w:tabs>
                <w:tab w:val="left" w:pos="540"/>
              </w:tabs>
              <w:spacing w:line="240" w:lineRule="auto"/>
              <w:ind w:firstLine="0"/>
              <w:contextualSpacing/>
              <w:rPr>
                <w:rFonts w:ascii="Times New Roman" w:hAnsi="Times New Roman"/>
                <w:sz w:val="24"/>
              </w:rPr>
            </w:pPr>
            <w:r w:rsidRPr="00B64E32">
              <w:rPr>
                <w:rFonts w:ascii="Times New Roman" w:hAnsi="Times New Roman"/>
                <w:sz w:val="24"/>
              </w:rPr>
              <w:t xml:space="preserve">разработки и обоснования финансовых и </w:t>
            </w:r>
          </w:p>
          <w:p w14:paraId="15BA742C" w14:textId="4D119E9F" w:rsidR="0076189A" w:rsidRPr="00F0306F" w:rsidRDefault="0076189A" w:rsidP="00B64E32">
            <w:pPr>
              <w:tabs>
                <w:tab w:val="left" w:pos="540"/>
              </w:tabs>
              <w:spacing w:line="240" w:lineRule="auto"/>
              <w:ind w:firstLine="0"/>
              <w:contextualSpacing/>
              <w:rPr>
                <w:sz w:val="24"/>
              </w:rPr>
            </w:pPr>
            <w:r w:rsidRPr="00B64E32">
              <w:rPr>
                <w:rFonts w:ascii="Times New Roman" w:hAnsi="Times New Roman"/>
                <w:sz w:val="24"/>
              </w:rPr>
              <w:t>инвестиционных решений</w:t>
            </w:r>
            <w:r w:rsidRPr="00F0306F">
              <w:rPr>
                <w:rFonts w:ascii="Times New Roman" w:hAnsi="Times New Roman"/>
                <w:sz w:val="24"/>
              </w:rPr>
              <w:t>.</w:t>
            </w:r>
          </w:p>
        </w:tc>
      </w:tr>
    </w:tbl>
    <w:bookmarkStart w:id="4" w:name="_Toc392184065" w:displacedByCustomXml="next"/>
    <w:bookmarkStart w:id="5" w:name="_Toc290648005" w:displacedByCustomXml="next"/>
    <w:bookmarkStart w:id="6" w:name="_Toc262097653" w:displacedByCustomXml="next"/>
    <w:bookmarkStart w:id="7" w:name="_Toc31060142" w:displacedByCustomXml="next"/>
    <w:sdt>
      <w:sdtPr>
        <w:rPr>
          <w:rFonts w:eastAsia="MS Mincho"/>
          <w:bCs/>
          <w:kern w:val="32"/>
          <w:sz w:val="28"/>
          <w:szCs w:val="28"/>
          <w:u w:color="000000"/>
          <w:lang w:eastAsia="ja-JP"/>
        </w:rPr>
        <w:id w:val="-92633727"/>
        <w:lock w:val="sdtContentLocked"/>
        <w:placeholder>
          <w:docPart w:val="DefaultPlaceholder_1082065158"/>
        </w:placeholder>
        <w:group/>
      </w:sdtPr>
      <w:sdtEndPr/>
      <w:sdtContent>
        <w:p w14:paraId="4B7411F7" w14:textId="47A4181B" w:rsidR="00A576F8" w:rsidRPr="004B6C04" w:rsidRDefault="00A576F8"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 xml:space="preserve">Место дисциплины в структуре </w:t>
          </w:r>
          <w:bookmarkEnd w:id="6"/>
          <w:bookmarkEnd w:id="5"/>
          <w:bookmarkEnd w:id="4"/>
          <w:r w:rsidR="007017FE" w:rsidRPr="004B6C04">
            <w:rPr>
              <w:rFonts w:eastAsia="MS Mincho"/>
              <w:bCs/>
              <w:kern w:val="32"/>
              <w:sz w:val="28"/>
              <w:szCs w:val="28"/>
              <w:u w:color="000000"/>
              <w:lang w:eastAsia="ja-JP"/>
            </w:rPr>
            <w:t>образовательной программы</w:t>
          </w:r>
        </w:p>
      </w:sdtContent>
    </w:sdt>
    <w:bookmarkEnd w:id="7" w:displacedByCustomXml="prev"/>
    <w:p w14:paraId="231F1669" w14:textId="039975CC" w:rsidR="00952E52" w:rsidRDefault="00A85791" w:rsidP="009016D3">
      <w:pPr>
        <w:pStyle w:val="a7"/>
        <w:ind w:firstLine="709"/>
        <w:jc w:val="both"/>
        <w:rPr>
          <w:snapToGrid w:val="0"/>
          <w:sz w:val="28"/>
          <w:szCs w:val="28"/>
        </w:rPr>
      </w:pPr>
      <w:bookmarkStart w:id="8" w:name="_Toc290648007"/>
      <w:bookmarkStart w:id="9" w:name="_Toc392184067"/>
      <w:r>
        <w:rPr>
          <w:snapToGrid w:val="0"/>
          <w:sz w:val="28"/>
          <w:szCs w:val="28"/>
        </w:rPr>
        <w:t>Д</w:t>
      </w:r>
      <w:r w:rsidRPr="00A85791">
        <w:rPr>
          <w:snapToGrid w:val="0"/>
          <w:sz w:val="28"/>
          <w:szCs w:val="28"/>
        </w:rPr>
        <w:t xml:space="preserve">исциплина </w:t>
      </w:r>
      <w:proofErr w:type="gramStart"/>
      <w:r w:rsidR="009329E8" w:rsidRPr="009329E8">
        <w:rPr>
          <w:snapToGrid w:val="0"/>
          <w:sz w:val="28"/>
          <w:szCs w:val="28"/>
        </w:rPr>
        <w:t>Модуля  «</w:t>
      </w:r>
      <w:proofErr w:type="gramEnd"/>
      <w:r w:rsidR="009329E8" w:rsidRPr="009329E8">
        <w:rPr>
          <w:snapToGrid w:val="0"/>
          <w:sz w:val="28"/>
          <w:szCs w:val="28"/>
        </w:rPr>
        <w:t>Математика» Цикла профиля ОП «Экономика и финансы» по направлению подготовки 38.03.01 Экономика, профиль – «</w:t>
      </w:r>
      <w:r w:rsidR="00B64E32">
        <w:rPr>
          <w:snapToGrid w:val="0"/>
          <w:sz w:val="28"/>
          <w:szCs w:val="28"/>
        </w:rPr>
        <w:t>Финансы и инвестиции</w:t>
      </w:r>
      <w:r w:rsidR="009329E8" w:rsidRPr="009329E8">
        <w:rPr>
          <w:snapToGrid w:val="0"/>
          <w:sz w:val="28"/>
          <w:szCs w:val="28"/>
        </w:rPr>
        <w:t xml:space="preserve">».  </w:t>
      </w:r>
    </w:p>
    <w:p w14:paraId="3148CEE7" w14:textId="32222B1E" w:rsidR="00B64E32" w:rsidRDefault="00B64E32" w:rsidP="009016D3">
      <w:pPr>
        <w:pStyle w:val="a7"/>
        <w:ind w:firstLine="709"/>
        <w:jc w:val="both"/>
        <w:rPr>
          <w:snapToGrid w:val="0"/>
          <w:sz w:val="28"/>
          <w:szCs w:val="28"/>
        </w:rPr>
      </w:pPr>
    </w:p>
    <w:p w14:paraId="63DCF87C" w14:textId="4A50B80B" w:rsidR="00B64E32" w:rsidRDefault="00B64E32" w:rsidP="009016D3">
      <w:pPr>
        <w:pStyle w:val="a7"/>
        <w:ind w:firstLine="709"/>
        <w:jc w:val="both"/>
        <w:rPr>
          <w:snapToGrid w:val="0"/>
          <w:sz w:val="28"/>
          <w:szCs w:val="28"/>
        </w:rPr>
      </w:pPr>
    </w:p>
    <w:p w14:paraId="15B14B40" w14:textId="356385D7" w:rsidR="00B64E32" w:rsidRDefault="00B64E32" w:rsidP="009016D3">
      <w:pPr>
        <w:pStyle w:val="a7"/>
        <w:ind w:firstLine="709"/>
        <w:jc w:val="both"/>
        <w:rPr>
          <w:snapToGrid w:val="0"/>
          <w:sz w:val="28"/>
          <w:szCs w:val="28"/>
        </w:rPr>
      </w:pPr>
    </w:p>
    <w:p w14:paraId="46126232" w14:textId="1B88A9FB" w:rsidR="00B64E32" w:rsidRDefault="00B64E32" w:rsidP="009016D3">
      <w:pPr>
        <w:pStyle w:val="a7"/>
        <w:ind w:firstLine="709"/>
        <w:jc w:val="both"/>
        <w:rPr>
          <w:snapToGrid w:val="0"/>
          <w:sz w:val="28"/>
          <w:szCs w:val="28"/>
        </w:rPr>
      </w:pPr>
    </w:p>
    <w:p w14:paraId="64EDD055" w14:textId="6789D013" w:rsidR="00B64E32" w:rsidRDefault="00B64E32" w:rsidP="009016D3">
      <w:pPr>
        <w:pStyle w:val="a7"/>
        <w:ind w:firstLine="709"/>
        <w:jc w:val="both"/>
        <w:rPr>
          <w:snapToGrid w:val="0"/>
          <w:sz w:val="28"/>
          <w:szCs w:val="28"/>
        </w:rPr>
      </w:pPr>
    </w:p>
    <w:p w14:paraId="2D005AA5" w14:textId="77777777" w:rsidR="00B64E32" w:rsidRDefault="00B64E32" w:rsidP="009016D3">
      <w:pPr>
        <w:pStyle w:val="a7"/>
        <w:ind w:firstLine="709"/>
        <w:jc w:val="both"/>
        <w:rPr>
          <w:snapToGrid w:val="0"/>
          <w:sz w:val="28"/>
          <w:szCs w:val="28"/>
        </w:rPr>
      </w:pPr>
    </w:p>
    <w:bookmarkStart w:id="10" w:name="_Toc31060143" w:displacedByCustomXml="next"/>
    <w:sdt>
      <w:sdtPr>
        <w:rPr>
          <w:rFonts w:eastAsia="MS Mincho"/>
          <w:bCs/>
          <w:kern w:val="32"/>
          <w:sz w:val="28"/>
          <w:szCs w:val="28"/>
          <w:u w:color="000000"/>
          <w:lang w:eastAsia="ja-JP"/>
        </w:rPr>
        <w:id w:val="-95107144"/>
        <w:lock w:val="sdtContentLocked"/>
        <w:placeholder>
          <w:docPart w:val="DefaultPlaceholder_1082065158"/>
        </w:placeholder>
        <w:group/>
      </w:sdtPr>
      <w:sdtEndPr/>
      <w:sdtContent>
        <w:p w14:paraId="1797C573" w14:textId="7CDE748F" w:rsidR="00A576F8" w:rsidRPr="004B6C04" w:rsidRDefault="00A576F8"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Объем дисциплины</w:t>
          </w:r>
          <w:r w:rsidR="00727B47" w:rsidRPr="004B6C04">
            <w:rPr>
              <w:rFonts w:eastAsia="MS Mincho"/>
              <w:bCs/>
              <w:kern w:val="32"/>
              <w:sz w:val="28"/>
              <w:szCs w:val="28"/>
              <w:u w:color="000000"/>
              <w:lang w:eastAsia="ja-JP"/>
            </w:rPr>
            <w:t xml:space="preserve"> (модуля)</w:t>
          </w:r>
          <w:r w:rsidRPr="004B6C04">
            <w:rPr>
              <w:rFonts w:eastAsia="MS Mincho"/>
              <w:bCs/>
              <w:kern w:val="32"/>
              <w:sz w:val="28"/>
              <w:szCs w:val="28"/>
              <w:u w:color="000000"/>
              <w:lang w:eastAsia="ja-JP"/>
            </w:rPr>
            <w:t xml:space="preserve"> </w:t>
          </w:r>
          <w:bookmarkEnd w:id="8"/>
          <w:bookmarkEnd w:id="9"/>
          <w:r w:rsidR="007017FE" w:rsidRPr="004B6C04">
            <w:rPr>
              <w:rFonts w:eastAsia="MS Mincho"/>
              <w:bCs/>
              <w:kern w:val="32"/>
              <w:sz w:val="28"/>
              <w:szCs w:val="28"/>
              <w:u w:color="000000"/>
              <w:lang w:eastAsia="ja-JP"/>
            </w:rPr>
            <w:t>в зачетных единицах и в академических часах с выделением объема аудиторной (лекции, семинары) и самостоятельной работы обучающихся</w:t>
          </w:r>
        </w:p>
      </w:sdtContent>
    </w:sdt>
    <w:bookmarkEnd w:id="10" w:displacedByCustomXml="prev"/>
    <w:p w14:paraId="2143C0D7" w14:textId="2CB27D40" w:rsidR="00FD3F1C" w:rsidRPr="00543390" w:rsidRDefault="00FD3F1C" w:rsidP="00FD3F1C">
      <w:pPr>
        <w:autoSpaceDE w:val="0"/>
        <w:autoSpaceDN w:val="0"/>
        <w:adjustRightInd w:val="0"/>
        <w:ind w:firstLine="709"/>
        <w:jc w:val="right"/>
        <w:rPr>
          <w:sz w:val="28"/>
          <w:szCs w:val="28"/>
          <w:u w:color="000000"/>
        </w:rPr>
      </w:pPr>
      <w:r>
        <w:rPr>
          <w:sz w:val="28"/>
          <w:szCs w:val="28"/>
          <w:u w:color="000000"/>
        </w:rPr>
        <w:t>Таблица 1</w:t>
      </w:r>
    </w:p>
    <w:tbl>
      <w:tblPr>
        <w:tblW w:w="9705" w:type="dxa"/>
        <w:jc w:val="center"/>
        <w:tblLayout w:type="fixed"/>
        <w:tblCellMar>
          <w:left w:w="40" w:type="dxa"/>
          <w:right w:w="40" w:type="dxa"/>
        </w:tblCellMar>
        <w:tblLook w:val="0000" w:firstRow="0" w:lastRow="0" w:firstColumn="0" w:lastColumn="0" w:noHBand="0" w:noVBand="0"/>
      </w:tblPr>
      <w:tblGrid>
        <w:gridCol w:w="4691"/>
        <w:gridCol w:w="2592"/>
        <w:gridCol w:w="2422"/>
      </w:tblGrid>
      <w:tr w:rsidR="00031A11" w:rsidRPr="003E1C31" w14:paraId="1F4472D8" w14:textId="77777777" w:rsidTr="004329F9">
        <w:trPr>
          <w:trHeight w:val="599"/>
          <w:jc w:val="center"/>
        </w:trPr>
        <w:tc>
          <w:tcPr>
            <w:tcW w:w="4691" w:type="dxa"/>
            <w:tcBorders>
              <w:top w:val="single" w:sz="6" w:space="0" w:color="auto"/>
              <w:left w:val="single" w:sz="6" w:space="0" w:color="auto"/>
              <w:bottom w:val="single" w:sz="6" w:space="0" w:color="auto"/>
              <w:right w:val="single" w:sz="6" w:space="0" w:color="auto"/>
            </w:tcBorders>
          </w:tcPr>
          <w:p w14:paraId="73D37248" w14:textId="77777777" w:rsidR="00031A11" w:rsidRPr="003E1C31" w:rsidRDefault="00031A11" w:rsidP="004329F9">
            <w:pPr>
              <w:pStyle w:val="Style350"/>
              <w:widowControl/>
              <w:ind w:hanging="6"/>
              <w:jc w:val="center"/>
              <w:rPr>
                <w:rStyle w:val="FontStyle694"/>
                <w:sz w:val="24"/>
                <w:szCs w:val="24"/>
              </w:rPr>
            </w:pPr>
            <w:r w:rsidRPr="003E1C31">
              <w:rPr>
                <w:rStyle w:val="FontStyle694"/>
                <w:sz w:val="24"/>
                <w:szCs w:val="24"/>
              </w:rPr>
              <w:t>Вид учебной работы по дисциплине</w:t>
            </w:r>
          </w:p>
        </w:tc>
        <w:tc>
          <w:tcPr>
            <w:tcW w:w="2592" w:type="dxa"/>
            <w:tcBorders>
              <w:top w:val="single" w:sz="6" w:space="0" w:color="auto"/>
              <w:left w:val="single" w:sz="6" w:space="0" w:color="auto"/>
              <w:bottom w:val="single" w:sz="6" w:space="0" w:color="auto"/>
              <w:right w:val="single" w:sz="6" w:space="0" w:color="auto"/>
            </w:tcBorders>
          </w:tcPr>
          <w:p w14:paraId="11D42E84" w14:textId="77777777" w:rsidR="00031A11" w:rsidRPr="003E1C31" w:rsidRDefault="00031A11" w:rsidP="004329F9">
            <w:pPr>
              <w:pStyle w:val="Style350"/>
              <w:widowControl/>
              <w:jc w:val="center"/>
              <w:rPr>
                <w:rStyle w:val="FontStyle694"/>
                <w:sz w:val="24"/>
                <w:szCs w:val="24"/>
              </w:rPr>
            </w:pPr>
            <w:r w:rsidRPr="003E1C31">
              <w:rPr>
                <w:rStyle w:val="FontStyle694"/>
                <w:sz w:val="24"/>
                <w:szCs w:val="24"/>
              </w:rPr>
              <w:t>Всего</w:t>
            </w:r>
          </w:p>
          <w:p w14:paraId="14094942" w14:textId="77777777" w:rsidR="00031A11" w:rsidRPr="003E1C31" w:rsidRDefault="00031A11" w:rsidP="004329F9">
            <w:pPr>
              <w:pStyle w:val="Style350"/>
              <w:widowControl/>
              <w:jc w:val="center"/>
              <w:rPr>
                <w:rStyle w:val="FontStyle694"/>
                <w:sz w:val="24"/>
                <w:szCs w:val="24"/>
              </w:rPr>
            </w:pPr>
            <w:r w:rsidRPr="003E1C31">
              <w:rPr>
                <w:rStyle w:val="FontStyle694"/>
                <w:sz w:val="24"/>
                <w:szCs w:val="24"/>
              </w:rPr>
              <w:t>(в з/ед. и часах)</w:t>
            </w:r>
          </w:p>
        </w:tc>
        <w:tc>
          <w:tcPr>
            <w:tcW w:w="2422" w:type="dxa"/>
            <w:tcBorders>
              <w:top w:val="single" w:sz="6" w:space="0" w:color="auto"/>
              <w:left w:val="single" w:sz="6" w:space="0" w:color="auto"/>
              <w:bottom w:val="single" w:sz="6" w:space="0" w:color="auto"/>
              <w:right w:val="single" w:sz="6" w:space="0" w:color="auto"/>
            </w:tcBorders>
          </w:tcPr>
          <w:p w14:paraId="434C3182" w14:textId="77777777" w:rsidR="00031A11" w:rsidRPr="003E1C31" w:rsidRDefault="00031A11" w:rsidP="004329F9">
            <w:pPr>
              <w:pStyle w:val="Style350"/>
              <w:widowControl/>
              <w:jc w:val="center"/>
              <w:rPr>
                <w:rStyle w:val="FontStyle694"/>
                <w:sz w:val="24"/>
                <w:szCs w:val="24"/>
              </w:rPr>
            </w:pPr>
            <w:r w:rsidRPr="003E1C31">
              <w:rPr>
                <w:rStyle w:val="FontStyle694"/>
                <w:sz w:val="24"/>
                <w:szCs w:val="24"/>
              </w:rPr>
              <w:t>Семестр</w:t>
            </w:r>
          </w:p>
          <w:p w14:paraId="5D141B78" w14:textId="3487478C" w:rsidR="00031A11" w:rsidRDefault="009329E8" w:rsidP="004329F9">
            <w:pPr>
              <w:pStyle w:val="Style350"/>
              <w:widowControl/>
              <w:jc w:val="center"/>
              <w:rPr>
                <w:rStyle w:val="FontStyle694"/>
                <w:sz w:val="24"/>
                <w:szCs w:val="24"/>
              </w:rPr>
            </w:pPr>
            <w:r>
              <w:rPr>
                <w:rStyle w:val="FontStyle694"/>
                <w:sz w:val="24"/>
                <w:szCs w:val="24"/>
              </w:rPr>
              <w:t>6</w:t>
            </w:r>
            <w:r w:rsidR="00031A11">
              <w:rPr>
                <w:rStyle w:val="FontStyle694"/>
                <w:sz w:val="24"/>
                <w:szCs w:val="24"/>
              </w:rPr>
              <w:t>/</w:t>
            </w:r>
            <w:r>
              <w:rPr>
                <w:rStyle w:val="FontStyle694"/>
                <w:sz w:val="24"/>
                <w:szCs w:val="24"/>
              </w:rPr>
              <w:t>7</w:t>
            </w:r>
            <w:r w:rsidR="00031A11">
              <w:rPr>
                <w:rStyle w:val="aa"/>
                <w:b/>
                <w:bCs/>
              </w:rPr>
              <w:footnoteReference w:id="1"/>
            </w:r>
          </w:p>
          <w:p w14:paraId="676EC33A" w14:textId="77777777" w:rsidR="00031A11" w:rsidRPr="003E1C31" w:rsidRDefault="00031A11" w:rsidP="004329F9">
            <w:pPr>
              <w:pStyle w:val="Style350"/>
              <w:widowControl/>
              <w:jc w:val="center"/>
              <w:rPr>
                <w:rStyle w:val="FontStyle694"/>
                <w:sz w:val="24"/>
                <w:szCs w:val="24"/>
              </w:rPr>
            </w:pPr>
            <w:r>
              <w:rPr>
                <w:rStyle w:val="FontStyle694"/>
                <w:sz w:val="24"/>
                <w:szCs w:val="24"/>
              </w:rPr>
              <w:t>(в часах)</w:t>
            </w:r>
          </w:p>
        </w:tc>
      </w:tr>
      <w:tr w:rsidR="00F46B20" w:rsidRPr="003E1C31" w14:paraId="0E2B1E51" w14:textId="77777777" w:rsidTr="004329F9">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1FF69C17" w14:textId="77777777" w:rsidR="00F46B20" w:rsidRPr="003E1C31" w:rsidRDefault="00F46B20" w:rsidP="004329F9">
            <w:pPr>
              <w:pStyle w:val="Style350"/>
              <w:widowControl/>
              <w:ind w:hanging="6"/>
              <w:rPr>
                <w:rStyle w:val="FontStyle694"/>
                <w:sz w:val="24"/>
                <w:szCs w:val="24"/>
              </w:rPr>
            </w:pPr>
            <w:r w:rsidRPr="003E1C31">
              <w:rPr>
                <w:rStyle w:val="FontStyle694"/>
                <w:sz w:val="24"/>
                <w:szCs w:val="24"/>
              </w:rPr>
              <w:t>Общая трудоемкость дисциплины</w:t>
            </w:r>
          </w:p>
        </w:tc>
        <w:tc>
          <w:tcPr>
            <w:tcW w:w="2592" w:type="dxa"/>
            <w:tcBorders>
              <w:top w:val="single" w:sz="6" w:space="0" w:color="auto"/>
              <w:left w:val="single" w:sz="6" w:space="0" w:color="auto"/>
              <w:bottom w:val="single" w:sz="6" w:space="0" w:color="auto"/>
              <w:right w:val="single" w:sz="6" w:space="0" w:color="auto"/>
            </w:tcBorders>
          </w:tcPr>
          <w:p w14:paraId="52CEED1B" w14:textId="0FB47E5B" w:rsidR="00F46B20" w:rsidRPr="003E1C31" w:rsidRDefault="00F46B20" w:rsidP="00DB2DE9">
            <w:pPr>
              <w:pStyle w:val="Style139"/>
              <w:widowControl/>
              <w:jc w:val="center"/>
            </w:pPr>
            <w:r>
              <w:t xml:space="preserve">3 </w:t>
            </w:r>
            <w:proofErr w:type="spellStart"/>
            <w:r>
              <w:t>зач.ед</w:t>
            </w:r>
            <w:proofErr w:type="spellEnd"/>
            <w:r>
              <w:t xml:space="preserve">., 108 час. </w:t>
            </w:r>
          </w:p>
        </w:tc>
        <w:tc>
          <w:tcPr>
            <w:tcW w:w="2422" w:type="dxa"/>
            <w:tcBorders>
              <w:top w:val="single" w:sz="6" w:space="0" w:color="auto"/>
              <w:left w:val="single" w:sz="6" w:space="0" w:color="auto"/>
              <w:bottom w:val="single" w:sz="6" w:space="0" w:color="auto"/>
              <w:right w:val="single" w:sz="6" w:space="0" w:color="auto"/>
            </w:tcBorders>
          </w:tcPr>
          <w:p w14:paraId="676AFAF9" w14:textId="72A3F76A" w:rsidR="00F46B20" w:rsidRPr="003E1C31" w:rsidRDefault="00F46B20" w:rsidP="00DB2DE9">
            <w:pPr>
              <w:pStyle w:val="Style139"/>
              <w:widowControl/>
              <w:jc w:val="center"/>
            </w:pPr>
            <w:r>
              <w:t xml:space="preserve">108 час. </w:t>
            </w:r>
          </w:p>
        </w:tc>
      </w:tr>
      <w:tr w:rsidR="00507F57" w:rsidRPr="003E1C31" w14:paraId="0DACCE6C" w14:textId="77777777" w:rsidTr="004329F9">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2736C692" w14:textId="77777777" w:rsidR="00507F57" w:rsidRPr="003E1C31" w:rsidRDefault="00507F57" w:rsidP="00507F57">
            <w:pPr>
              <w:pStyle w:val="Style270"/>
              <w:widowControl/>
              <w:ind w:hanging="6"/>
              <w:rPr>
                <w:rStyle w:val="FontStyle693"/>
                <w:sz w:val="24"/>
                <w:szCs w:val="24"/>
              </w:rPr>
            </w:pPr>
            <w:r>
              <w:rPr>
                <w:rStyle w:val="FontStyle693"/>
                <w:sz w:val="24"/>
                <w:szCs w:val="24"/>
              </w:rPr>
              <w:t xml:space="preserve">Контактная работа – </w:t>
            </w:r>
            <w:r w:rsidRPr="003E1C31">
              <w:rPr>
                <w:rStyle w:val="FontStyle693"/>
                <w:sz w:val="24"/>
                <w:szCs w:val="24"/>
              </w:rPr>
              <w:t>Аудиторные занятия</w:t>
            </w:r>
          </w:p>
        </w:tc>
        <w:tc>
          <w:tcPr>
            <w:tcW w:w="2592" w:type="dxa"/>
            <w:tcBorders>
              <w:top w:val="single" w:sz="6" w:space="0" w:color="auto"/>
              <w:left w:val="single" w:sz="6" w:space="0" w:color="auto"/>
              <w:bottom w:val="single" w:sz="6" w:space="0" w:color="auto"/>
              <w:right w:val="single" w:sz="6" w:space="0" w:color="auto"/>
            </w:tcBorders>
          </w:tcPr>
          <w:p w14:paraId="7B6C8AE7" w14:textId="50B1ED77" w:rsidR="00507F57" w:rsidRPr="003E1C31" w:rsidRDefault="00507F57" w:rsidP="00507F57">
            <w:pPr>
              <w:pStyle w:val="Style139"/>
              <w:widowControl/>
              <w:jc w:val="center"/>
            </w:pPr>
            <w:r>
              <w:t>34/16</w:t>
            </w:r>
          </w:p>
        </w:tc>
        <w:tc>
          <w:tcPr>
            <w:tcW w:w="2422" w:type="dxa"/>
            <w:tcBorders>
              <w:top w:val="single" w:sz="6" w:space="0" w:color="auto"/>
              <w:left w:val="single" w:sz="6" w:space="0" w:color="auto"/>
              <w:bottom w:val="single" w:sz="6" w:space="0" w:color="auto"/>
              <w:right w:val="single" w:sz="6" w:space="0" w:color="auto"/>
            </w:tcBorders>
          </w:tcPr>
          <w:p w14:paraId="0E19C525" w14:textId="303F0CC1" w:rsidR="00507F57" w:rsidRPr="00664E20" w:rsidRDefault="00507F57" w:rsidP="00507F57">
            <w:pPr>
              <w:pStyle w:val="Style139"/>
              <w:widowControl/>
              <w:jc w:val="center"/>
            </w:pPr>
            <w:r>
              <w:t>34/16</w:t>
            </w:r>
          </w:p>
        </w:tc>
      </w:tr>
      <w:tr w:rsidR="00507F57" w:rsidRPr="003E1C31" w14:paraId="4860C72C" w14:textId="77777777" w:rsidTr="004329F9">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3977BEA1" w14:textId="77777777" w:rsidR="00507F57" w:rsidRPr="003E1C31" w:rsidRDefault="00507F57" w:rsidP="00507F57">
            <w:pPr>
              <w:pStyle w:val="Style67"/>
              <w:widowControl/>
              <w:ind w:firstLine="102"/>
              <w:rPr>
                <w:rStyle w:val="FontStyle695"/>
                <w:sz w:val="24"/>
                <w:szCs w:val="24"/>
              </w:rPr>
            </w:pPr>
            <w:r w:rsidRPr="003E1C31">
              <w:rPr>
                <w:rStyle w:val="FontStyle695"/>
                <w:sz w:val="24"/>
                <w:szCs w:val="24"/>
              </w:rPr>
              <w:t>Лекции</w:t>
            </w:r>
          </w:p>
        </w:tc>
        <w:tc>
          <w:tcPr>
            <w:tcW w:w="2592" w:type="dxa"/>
            <w:tcBorders>
              <w:top w:val="single" w:sz="6" w:space="0" w:color="auto"/>
              <w:left w:val="single" w:sz="6" w:space="0" w:color="auto"/>
              <w:bottom w:val="single" w:sz="6" w:space="0" w:color="auto"/>
              <w:right w:val="single" w:sz="6" w:space="0" w:color="auto"/>
            </w:tcBorders>
          </w:tcPr>
          <w:p w14:paraId="41D90593" w14:textId="507AE7A1" w:rsidR="00507F57" w:rsidRPr="00664E20" w:rsidRDefault="00507F57" w:rsidP="00507F57">
            <w:pPr>
              <w:pStyle w:val="Style139"/>
              <w:widowControl/>
              <w:jc w:val="center"/>
            </w:pPr>
            <w:r>
              <w:t>16/8</w:t>
            </w:r>
          </w:p>
        </w:tc>
        <w:tc>
          <w:tcPr>
            <w:tcW w:w="2422" w:type="dxa"/>
            <w:tcBorders>
              <w:top w:val="single" w:sz="6" w:space="0" w:color="auto"/>
              <w:left w:val="single" w:sz="6" w:space="0" w:color="auto"/>
              <w:bottom w:val="single" w:sz="6" w:space="0" w:color="auto"/>
              <w:right w:val="single" w:sz="6" w:space="0" w:color="auto"/>
            </w:tcBorders>
          </w:tcPr>
          <w:p w14:paraId="3DB79F23" w14:textId="0960B436" w:rsidR="00507F57" w:rsidRPr="00664E20" w:rsidRDefault="00507F57" w:rsidP="00507F57">
            <w:pPr>
              <w:pStyle w:val="Style139"/>
              <w:widowControl/>
              <w:jc w:val="center"/>
            </w:pPr>
            <w:r>
              <w:t>16/8</w:t>
            </w:r>
          </w:p>
        </w:tc>
      </w:tr>
      <w:tr w:rsidR="00507F57" w:rsidRPr="003E1C31" w14:paraId="2D98DB43" w14:textId="77777777" w:rsidTr="004329F9">
        <w:trPr>
          <w:trHeight w:val="259"/>
          <w:jc w:val="center"/>
        </w:trPr>
        <w:tc>
          <w:tcPr>
            <w:tcW w:w="4691" w:type="dxa"/>
            <w:tcBorders>
              <w:top w:val="single" w:sz="6" w:space="0" w:color="auto"/>
              <w:left w:val="single" w:sz="6" w:space="0" w:color="auto"/>
              <w:bottom w:val="single" w:sz="6" w:space="0" w:color="auto"/>
              <w:right w:val="single" w:sz="6" w:space="0" w:color="auto"/>
            </w:tcBorders>
          </w:tcPr>
          <w:p w14:paraId="43C5CB6F" w14:textId="77777777" w:rsidR="00507F57" w:rsidRPr="003E1C31" w:rsidRDefault="00507F57" w:rsidP="00507F57">
            <w:pPr>
              <w:pStyle w:val="Style67"/>
              <w:widowControl/>
              <w:ind w:firstLine="102"/>
              <w:rPr>
                <w:rStyle w:val="FontStyle695"/>
                <w:sz w:val="24"/>
                <w:szCs w:val="24"/>
              </w:rPr>
            </w:pPr>
            <w:r>
              <w:rPr>
                <w:rStyle w:val="FontStyle695"/>
                <w:sz w:val="24"/>
                <w:szCs w:val="24"/>
              </w:rPr>
              <w:t>С</w:t>
            </w:r>
            <w:r w:rsidRPr="003E1C31">
              <w:rPr>
                <w:rStyle w:val="FontStyle695"/>
                <w:sz w:val="24"/>
                <w:szCs w:val="24"/>
              </w:rPr>
              <w:t>еминар</w:t>
            </w:r>
            <w:r>
              <w:rPr>
                <w:rStyle w:val="FontStyle695"/>
                <w:sz w:val="24"/>
                <w:szCs w:val="24"/>
              </w:rPr>
              <w:t>ы, практические</w:t>
            </w:r>
            <w:r w:rsidRPr="003E1C31">
              <w:rPr>
                <w:rStyle w:val="FontStyle695"/>
                <w:sz w:val="24"/>
                <w:szCs w:val="24"/>
              </w:rPr>
              <w:t xml:space="preserve"> занятия</w:t>
            </w:r>
          </w:p>
        </w:tc>
        <w:tc>
          <w:tcPr>
            <w:tcW w:w="2592" w:type="dxa"/>
            <w:tcBorders>
              <w:top w:val="single" w:sz="6" w:space="0" w:color="auto"/>
              <w:left w:val="single" w:sz="6" w:space="0" w:color="auto"/>
              <w:bottom w:val="single" w:sz="6" w:space="0" w:color="auto"/>
              <w:right w:val="single" w:sz="6" w:space="0" w:color="auto"/>
            </w:tcBorders>
          </w:tcPr>
          <w:p w14:paraId="161A431C" w14:textId="1462D48C" w:rsidR="00507F57" w:rsidRPr="00B80325" w:rsidRDefault="00507F57" w:rsidP="00507F57">
            <w:pPr>
              <w:pStyle w:val="Style139"/>
              <w:widowControl/>
              <w:jc w:val="center"/>
              <w:rPr>
                <w:lang w:val="en-US"/>
              </w:rPr>
            </w:pPr>
            <w:r>
              <w:t>18/</w:t>
            </w:r>
            <w:r w:rsidR="00B80325">
              <w:rPr>
                <w:lang w:val="en-US"/>
              </w:rPr>
              <w:t>16</w:t>
            </w:r>
          </w:p>
        </w:tc>
        <w:tc>
          <w:tcPr>
            <w:tcW w:w="2422" w:type="dxa"/>
            <w:tcBorders>
              <w:top w:val="single" w:sz="6" w:space="0" w:color="auto"/>
              <w:left w:val="single" w:sz="6" w:space="0" w:color="auto"/>
              <w:bottom w:val="single" w:sz="6" w:space="0" w:color="auto"/>
              <w:right w:val="single" w:sz="6" w:space="0" w:color="auto"/>
            </w:tcBorders>
          </w:tcPr>
          <w:p w14:paraId="088D3E3A" w14:textId="66BFAB1C" w:rsidR="00507F57" w:rsidRPr="00B80325" w:rsidRDefault="00507F57" w:rsidP="00507F57">
            <w:pPr>
              <w:pStyle w:val="Style139"/>
              <w:widowControl/>
              <w:jc w:val="center"/>
              <w:rPr>
                <w:lang w:val="en-US"/>
              </w:rPr>
            </w:pPr>
            <w:r>
              <w:t>18/</w:t>
            </w:r>
            <w:r w:rsidR="00B80325">
              <w:rPr>
                <w:lang w:val="en-US"/>
              </w:rPr>
              <w:t>16</w:t>
            </w:r>
          </w:p>
        </w:tc>
      </w:tr>
      <w:tr w:rsidR="00507F57" w:rsidRPr="003E1C31" w14:paraId="4FDE7FB8" w14:textId="77777777" w:rsidTr="004329F9">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5C2068EA" w14:textId="77777777" w:rsidR="00507F57" w:rsidRPr="003E1C31" w:rsidRDefault="00507F57" w:rsidP="00507F57">
            <w:pPr>
              <w:pStyle w:val="Style270"/>
              <w:widowControl/>
              <w:ind w:firstLine="102"/>
              <w:rPr>
                <w:rStyle w:val="FontStyle693"/>
                <w:sz w:val="24"/>
                <w:szCs w:val="24"/>
              </w:rPr>
            </w:pPr>
            <w:r w:rsidRPr="003E1C31">
              <w:rPr>
                <w:rStyle w:val="FontStyle693"/>
                <w:sz w:val="24"/>
                <w:szCs w:val="24"/>
              </w:rPr>
              <w:t>Самостоятельная работа</w:t>
            </w:r>
          </w:p>
        </w:tc>
        <w:tc>
          <w:tcPr>
            <w:tcW w:w="2592" w:type="dxa"/>
            <w:tcBorders>
              <w:top w:val="single" w:sz="6" w:space="0" w:color="auto"/>
              <w:left w:val="single" w:sz="6" w:space="0" w:color="auto"/>
              <w:bottom w:val="single" w:sz="6" w:space="0" w:color="auto"/>
              <w:right w:val="single" w:sz="6" w:space="0" w:color="auto"/>
            </w:tcBorders>
          </w:tcPr>
          <w:p w14:paraId="6265AF19" w14:textId="6B8035A5" w:rsidR="00507F57" w:rsidRPr="00B80325" w:rsidRDefault="00507F57" w:rsidP="00507F57">
            <w:pPr>
              <w:pStyle w:val="Style139"/>
              <w:widowControl/>
              <w:jc w:val="center"/>
              <w:rPr>
                <w:lang w:val="en-US"/>
              </w:rPr>
            </w:pPr>
            <w:r>
              <w:t>74/</w:t>
            </w:r>
            <w:r w:rsidR="00B80325">
              <w:rPr>
                <w:lang w:val="en-US"/>
              </w:rPr>
              <w:t>84</w:t>
            </w:r>
          </w:p>
        </w:tc>
        <w:tc>
          <w:tcPr>
            <w:tcW w:w="2422" w:type="dxa"/>
            <w:tcBorders>
              <w:top w:val="single" w:sz="6" w:space="0" w:color="auto"/>
              <w:left w:val="single" w:sz="6" w:space="0" w:color="auto"/>
              <w:bottom w:val="single" w:sz="6" w:space="0" w:color="auto"/>
              <w:right w:val="single" w:sz="6" w:space="0" w:color="auto"/>
            </w:tcBorders>
          </w:tcPr>
          <w:p w14:paraId="71FB46F8" w14:textId="1BEE6638" w:rsidR="00507F57" w:rsidRPr="00B80325" w:rsidRDefault="00507F57" w:rsidP="00507F57">
            <w:pPr>
              <w:pStyle w:val="Style139"/>
              <w:widowControl/>
              <w:jc w:val="center"/>
              <w:rPr>
                <w:lang w:val="en-US"/>
              </w:rPr>
            </w:pPr>
            <w:r>
              <w:t>74/</w:t>
            </w:r>
            <w:r w:rsidR="00B80325">
              <w:rPr>
                <w:lang w:val="en-US"/>
              </w:rPr>
              <w:t>84</w:t>
            </w:r>
          </w:p>
        </w:tc>
      </w:tr>
      <w:tr w:rsidR="00F46B20" w:rsidRPr="003E1C31" w14:paraId="390D97EB" w14:textId="77777777" w:rsidTr="004329F9">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25D697C7" w14:textId="77777777" w:rsidR="00F46B20" w:rsidRPr="00FD3F1C" w:rsidRDefault="00F46B20" w:rsidP="004329F9">
            <w:pPr>
              <w:pStyle w:val="Style67"/>
              <w:widowControl/>
              <w:ind w:firstLine="102"/>
              <w:rPr>
                <w:rStyle w:val="FontStyle695"/>
                <w:i w:val="0"/>
                <w:sz w:val="24"/>
                <w:szCs w:val="24"/>
              </w:rPr>
            </w:pPr>
            <w:r>
              <w:rPr>
                <w:rStyle w:val="FontStyle695"/>
                <w:i w:val="0"/>
                <w:sz w:val="24"/>
                <w:szCs w:val="24"/>
              </w:rPr>
              <w:t>Вид текущего контроля</w:t>
            </w:r>
          </w:p>
        </w:tc>
        <w:tc>
          <w:tcPr>
            <w:tcW w:w="2592" w:type="dxa"/>
            <w:tcBorders>
              <w:top w:val="single" w:sz="6" w:space="0" w:color="auto"/>
              <w:left w:val="single" w:sz="6" w:space="0" w:color="auto"/>
              <w:bottom w:val="single" w:sz="6" w:space="0" w:color="auto"/>
              <w:right w:val="single" w:sz="6" w:space="0" w:color="auto"/>
            </w:tcBorders>
          </w:tcPr>
          <w:p w14:paraId="34897048" w14:textId="1DCB5259" w:rsidR="00F46B20" w:rsidRPr="00FD3F1C" w:rsidRDefault="004329F9" w:rsidP="004329F9">
            <w:pPr>
              <w:pStyle w:val="Style139"/>
              <w:widowControl/>
              <w:jc w:val="center"/>
            </w:pPr>
            <w:r>
              <w:t>контрольная работа</w:t>
            </w:r>
            <w:r w:rsidR="00F46B20">
              <w:t xml:space="preserve"> / контрольная работа </w:t>
            </w:r>
          </w:p>
        </w:tc>
        <w:tc>
          <w:tcPr>
            <w:tcW w:w="2422" w:type="dxa"/>
            <w:tcBorders>
              <w:top w:val="single" w:sz="6" w:space="0" w:color="auto"/>
              <w:left w:val="single" w:sz="6" w:space="0" w:color="auto"/>
              <w:bottom w:val="single" w:sz="6" w:space="0" w:color="auto"/>
              <w:right w:val="single" w:sz="6" w:space="0" w:color="auto"/>
            </w:tcBorders>
          </w:tcPr>
          <w:p w14:paraId="17A53C78" w14:textId="03D8E7B0" w:rsidR="00F46B20" w:rsidRPr="003E1C31" w:rsidRDefault="004329F9" w:rsidP="004329F9">
            <w:pPr>
              <w:pStyle w:val="Style139"/>
              <w:widowControl/>
              <w:jc w:val="center"/>
            </w:pPr>
            <w:r>
              <w:t>контрольная работа</w:t>
            </w:r>
            <w:r w:rsidR="00F46B20">
              <w:t xml:space="preserve"> / контрольная работа </w:t>
            </w:r>
          </w:p>
        </w:tc>
      </w:tr>
      <w:tr w:rsidR="00F46B20" w:rsidRPr="003E1C31" w14:paraId="33FDEB75" w14:textId="77777777" w:rsidTr="004329F9">
        <w:trPr>
          <w:trHeight w:val="290"/>
          <w:jc w:val="center"/>
        </w:trPr>
        <w:tc>
          <w:tcPr>
            <w:tcW w:w="4691" w:type="dxa"/>
            <w:tcBorders>
              <w:top w:val="single" w:sz="6" w:space="0" w:color="auto"/>
              <w:left w:val="single" w:sz="6" w:space="0" w:color="auto"/>
              <w:bottom w:val="single" w:sz="6" w:space="0" w:color="auto"/>
              <w:right w:val="single" w:sz="6" w:space="0" w:color="auto"/>
            </w:tcBorders>
          </w:tcPr>
          <w:p w14:paraId="5989E16B" w14:textId="77777777" w:rsidR="00F46B20" w:rsidRPr="003E1C31" w:rsidRDefault="00F46B20" w:rsidP="004329F9">
            <w:pPr>
              <w:pStyle w:val="Style387"/>
              <w:widowControl/>
              <w:ind w:firstLine="102"/>
              <w:rPr>
                <w:rStyle w:val="FontStyle681"/>
                <w:sz w:val="24"/>
                <w:szCs w:val="24"/>
              </w:rPr>
            </w:pPr>
            <w:r w:rsidRPr="003E1C31">
              <w:rPr>
                <w:rStyle w:val="FontStyle681"/>
                <w:sz w:val="24"/>
                <w:szCs w:val="24"/>
              </w:rPr>
              <w:t>Вид промежуточной аттестации</w:t>
            </w:r>
          </w:p>
        </w:tc>
        <w:tc>
          <w:tcPr>
            <w:tcW w:w="2592" w:type="dxa"/>
            <w:tcBorders>
              <w:top w:val="single" w:sz="6" w:space="0" w:color="auto"/>
              <w:left w:val="single" w:sz="6" w:space="0" w:color="auto"/>
              <w:bottom w:val="single" w:sz="6" w:space="0" w:color="auto"/>
              <w:right w:val="single" w:sz="6" w:space="0" w:color="auto"/>
            </w:tcBorders>
          </w:tcPr>
          <w:p w14:paraId="1999B7EA" w14:textId="08743011" w:rsidR="00F46B20" w:rsidRPr="003E1C31" w:rsidRDefault="00F46B20" w:rsidP="00DB2DE9">
            <w:pPr>
              <w:pStyle w:val="Style139"/>
              <w:widowControl/>
              <w:jc w:val="center"/>
            </w:pPr>
            <w:r>
              <w:t>з</w:t>
            </w:r>
            <w:r w:rsidRPr="003E1C31">
              <w:t>ачет</w:t>
            </w:r>
            <w:r>
              <w:t xml:space="preserve"> / зачет </w:t>
            </w:r>
          </w:p>
        </w:tc>
        <w:tc>
          <w:tcPr>
            <w:tcW w:w="2422" w:type="dxa"/>
            <w:tcBorders>
              <w:top w:val="single" w:sz="6" w:space="0" w:color="auto"/>
              <w:left w:val="single" w:sz="6" w:space="0" w:color="auto"/>
              <w:bottom w:val="single" w:sz="6" w:space="0" w:color="auto"/>
              <w:right w:val="single" w:sz="6" w:space="0" w:color="auto"/>
            </w:tcBorders>
          </w:tcPr>
          <w:p w14:paraId="39315104" w14:textId="6F96559C" w:rsidR="00F46B20" w:rsidRPr="003E1C31" w:rsidRDefault="00F46B20" w:rsidP="004329F9">
            <w:pPr>
              <w:pStyle w:val="Style139"/>
              <w:widowControl/>
              <w:jc w:val="center"/>
            </w:pPr>
            <w:r w:rsidRPr="006B7F2D">
              <w:t xml:space="preserve">зачет / зачет </w:t>
            </w:r>
          </w:p>
        </w:tc>
      </w:tr>
    </w:tbl>
    <w:p w14:paraId="4905D55B" w14:textId="77777777" w:rsidR="00FD3F1C" w:rsidRPr="004B6C04" w:rsidRDefault="00FD3F1C" w:rsidP="00FD3F1C">
      <w:pPr>
        <w:pStyle w:val="a7"/>
        <w:ind w:firstLine="360"/>
        <w:jc w:val="both"/>
        <w:rPr>
          <w:snapToGrid w:val="0"/>
          <w:sz w:val="28"/>
          <w:szCs w:val="28"/>
        </w:rPr>
      </w:pPr>
    </w:p>
    <w:bookmarkStart w:id="11" w:name="_Toc31060144" w:displacedByCustomXml="next"/>
    <w:bookmarkStart w:id="12" w:name="_Toc392184068" w:displacedByCustomXml="next"/>
    <w:bookmarkStart w:id="13" w:name="_Toc290648008" w:displacedByCustomXml="next"/>
    <w:bookmarkStart w:id="14" w:name="_Toc262097656" w:displacedByCustomXml="next"/>
    <w:sdt>
      <w:sdtPr>
        <w:rPr>
          <w:rFonts w:eastAsia="MS Mincho"/>
          <w:bCs/>
          <w:kern w:val="32"/>
          <w:sz w:val="28"/>
          <w:szCs w:val="28"/>
          <w:u w:color="000000"/>
          <w:lang w:eastAsia="ja-JP"/>
        </w:rPr>
        <w:id w:val="-1897811662"/>
        <w:lock w:val="sdtContentLocked"/>
        <w:placeholder>
          <w:docPart w:val="DefaultPlaceholder_1082065158"/>
        </w:placeholder>
        <w:group/>
      </w:sdtPr>
      <w:sdtEndPr/>
      <w:sdtContent>
        <w:p w14:paraId="6E7C6F31" w14:textId="36D93FCB" w:rsidR="00A576F8" w:rsidRPr="004B6C04" w:rsidRDefault="00A576F8"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Содержание дисциплины</w:t>
          </w:r>
          <w:bookmarkEnd w:id="14"/>
          <w:bookmarkEnd w:id="13"/>
          <w:bookmarkEnd w:id="12"/>
          <w:r w:rsidR="00601198" w:rsidRPr="004B6C04">
            <w:rPr>
              <w:rFonts w:eastAsia="MS Mincho"/>
              <w:bCs/>
              <w:kern w:val="32"/>
              <w:sz w:val="28"/>
              <w:szCs w:val="28"/>
              <w:u w:color="000000"/>
              <w:lang w:eastAsia="ja-JP"/>
            </w:rPr>
            <w:t>, структурированное по темам (разделам) дисциплины с указанием их объемов (в академических часах) и видов учебных занятий</w:t>
          </w:r>
          <w:bookmarkEnd w:id="11"/>
        </w:p>
        <w:p w14:paraId="5BFA637A" w14:textId="27425590" w:rsidR="00601198" w:rsidRPr="004B6C04" w:rsidRDefault="00601198" w:rsidP="009016D3">
          <w:pPr>
            <w:pStyle w:val="1"/>
            <w:keepLines w:val="0"/>
            <w:spacing w:before="240" w:after="120" w:line="240" w:lineRule="auto"/>
            <w:ind w:left="360"/>
            <w:jc w:val="left"/>
            <w:rPr>
              <w:rFonts w:eastAsia="MS Mincho"/>
              <w:bCs/>
              <w:kern w:val="32"/>
              <w:sz w:val="28"/>
              <w:szCs w:val="28"/>
              <w:u w:color="000000"/>
              <w:lang w:eastAsia="ja-JP"/>
            </w:rPr>
          </w:pPr>
          <w:bookmarkStart w:id="15" w:name="_Toc31060145"/>
          <w:r w:rsidRPr="004B6C04">
            <w:rPr>
              <w:rFonts w:eastAsia="MS Mincho"/>
              <w:bCs/>
              <w:kern w:val="32"/>
              <w:sz w:val="28"/>
              <w:szCs w:val="28"/>
              <w:u w:color="000000"/>
              <w:lang w:eastAsia="ja-JP"/>
            </w:rPr>
            <w:t>5.1. Содержание дисциплины</w:t>
          </w:r>
        </w:p>
      </w:sdtContent>
    </w:sdt>
    <w:bookmarkEnd w:id="15" w:displacedByCustomXml="prev"/>
    <w:p w14:paraId="27D6358E" w14:textId="77777777" w:rsidR="004B7967" w:rsidRDefault="004B7967" w:rsidP="00C8505D">
      <w:pPr>
        <w:spacing w:line="240" w:lineRule="auto"/>
        <w:ind w:firstLine="708"/>
        <w:rPr>
          <w:b/>
          <w:sz w:val="28"/>
          <w:szCs w:val="24"/>
        </w:rPr>
      </w:pPr>
    </w:p>
    <w:p w14:paraId="3C6C5371" w14:textId="77777777" w:rsidR="007A5B4F" w:rsidRDefault="007A5B4F" w:rsidP="007A5B4F">
      <w:pPr>
        <w:autoSpaceDE w:val="0"/>
        <w:autoSpaceDN w:val="0"/>
        <w:adjustRightInd w:val="0"/>
        <w:spacing w:line="240" w:lineRule="auto"/>
        <w:ind w:firstLine="0"/>
        <w:rPr>
          <w:b/>
          <w:bCs/>
          <w:sz w:val="28"/>
          <w:szCs w:val="28"/>
        </w:rPr>
      </w:pPr>
      <w:bookmarkStart w:id="16" w:name="_Toc392184069"/>
      <w:r w:rsidRPr="00374D98">
        <w:rPr>
          <w:b/>
          <w:bCs/>
          <w:sz w:val="28"/>
          <w:szCs w:val="28"/>
        </w:rPr>
        <w:t>Раздел 1. Теория процентов</w:t>
      </w:r>
    </w:p>
    <w:p w14:paraId="22C9E28E" w14:textId="77777777" w:rsidR="007A5B4F" w:rsidRPr="00374D98" w:rsidRDefault="007A5B4F" w:rsidP="007A5B4F">
      <w:pPr>
        <w:autoSpaceDE w:val="0"/>
        <w:autoSpaceDN w:val="0"/>
        <w:adjustRightInd w:val="0"/>
        <w:spacing w:line="240" w:lineRule="auto"/>
        <w:ind w:firstLine="0"/>
        <w:rPr>
          <w:b/>
          <w:bCs/>
          <w:sz w:val="28"/>
          <w:szCs w:val="28"/>
        </w:rPr>
      </w:pPr>
    </w:p>
    <w:p w14:paraId="36052685" w14:textId="77777777" w:rsidR="007A5B4F" w:rsidRPr="00374D98" w:rsidRDefault="007A5B4F" w:rsidP="007A5B4F">
      <w:pPr>
        <w:autoSpaceDE w:val="0"/>
        <w:autoSpaceDN w:val="0"/>
        <w:adjustRightInd w:val="0"/>
        <w:spacing w:line="240" w:lineRule="auto"/>
        <w:ind w:firstLine="0"/>
        <w:rPr>
          <w:sz w:val="28"/>
          <w:szCs w:val="28"/>
        </w:rPr>
      </w:pPr>
      <w:r w:rsidRPr="00374D98">
        <w:rPr>
          <w:sz w:val="28"/>
          <w:szCs w:val="28"/>
        </w:rPr>
        <w:t>Введение</w:t>
      </w:r>
    </w:p>
    <w:p w14:paraId="7EA39A59" w14:textId="77777777" w:rsidR="007A5B4F" w:rsidRDefault="007A5B4F" w:rsidP="007A5B4F">
      <w:pPr>
        <w:autoSpaceDE w:val="0"/>
        <w:autoSpaceDN w:val="0"/>
        <w:adjustRightInd w:val="0"/>
        <w:spacing w:line="240" w:lineRule="auto"/>
        <w:ind w:firstLine="0"/>
        <w:rPr>
          <w:sz w:val="28"/>
          <w:szCs w:val="28"/>
        </w:rPr>
      </w:pPr>
      <w:r w:rsidRPr="00374D98">
        <w:rPr>
          <w:b/>
          <w:bCs/>
          <w:sz w:val="28"/>
          <w:szCs w:val="28"/>
        </w:rPr>
        <w:t xml:space="preserve">1.1. </w:t>
      </w:r>
      <w:r w:rsidRPr="00374D98">
        <w:rPr>
          <w:sz w:val="28"/>
          <w:szCs w:val="28"/>
        </w:rPr>
        <w:t>Простые проценты. Сложные проценты. Кратное начисление процентов. Непрерывное начисление процентов. Дисконтирование и удержание процентов. Мультиплицирующие и дисконтирующие множители.</w:t>
      </w:r>
      <w:r>
        <w:rPr>
          <w:sz w:val="28"/>
          <w:szCs w:val="28"/>
        </w:rPr>
        <w:t xml:space="preserve"> </w:t>
      </w:r>
    </w:p>
    <w:p w14:paraId="656546F5" w14:textId="77777777" w:rsidR="007A5B4F" w:rsidRPr="00374D98" w:rsidRDefault="007A5B4F" w:rsidP="007A5B4F">
      <w:pPr>
        <w:autoSpaceDE w:val="0"/>
        <w:autoSpaceDN w:val="0"/>
        <w:adjustRightInd w:val="0"/>
        <w:spacing w:line="240" w:lineRule="auto"/>
        <w:ind w:firstLine="0"/>
        <w:rPr>
          <w:sz w:val="28"/>
          <w:szCs w:val="28"/>
        </w:rPr>
      </w:pPr>
      <w:r w:rsidRPr="003052FE">
        <w:rPr>
          <w:b/>
          <w:sz w:val="28"/>
          <w:szCs w:val="28"/>
        </w:rPr>
        <w:t>1.2.</w:t>
      </w:r>
      <w:r>
        <w:rPr>
          <w:sz w:val="28"/>
          <w:szCs w:val="28"/>
        </w:rPr>
        <w:t xml:space="preserve"> </w:t>
      </w:r>
      <w:r w:rsidRPr="00374D98">
        <w:rPr>
          <w:sz w:val="28"/>
          <w:szCs w:val="28"/>
        </w:rPr>
        <w:t>Эквивалентность различных процентных ставок: простых и сложных</w:t>
      </w:r>
      <w:r>
        <w:rPr>
          <w:sz w:val="28"/>
          <w:szCs w:val="28"/>
        </w:rPr>
        <w:t xml:space="preserve"> </w:t>
      </w:r>
      <w:r w:rsidRPr="00374D98">
        <w:rPr>
          <w:sz w:val="28"/>
          <w:szCs w:val="28"/>
        </w:rPr>
        <w:t>процентов, простых и непрерывных процентов, сложных и непрерывных</w:t>
      </w:r>
      <w:r>
        <w:rPr>
          <w:sz w:val="28"/>
          <w:szCs w:val="28"/>
        </w:rPr>
        <w:t xml:space="preserve"> </w:t>
      </w:r>
      <w:r w:rsidRPr="00374D98">
        <w:rPr>
          <w:sz w:val="28"/>
          <w:szCs w:val="28"/>
        </w:rPr>
        <w:t>процентов.</w:t>
      </w:r>
    </w:p>
    <w:p w14:paraId="7960244E"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1.</w:t>
      </w:r>
      <w:r>
        <w:rPr>
          <w:b/>
          <w:bCs/>
          <w:sz w:val="28"/>
          <w:szCs w:val="28"/>
        </w:rPr>
        <w:t>3</w:t>
      </w:r>
      <w:r w:rsidRPr="00374D98">
        <w:rPr>
          <w:b/>
          <w:bCs/>
          <w:sz w:val="28"/>
          <w:szCs w:val="28"/>
        </w:rPr>
        <w:t xml:space="preserve">. </w:t>
      </w:r>
      <w:r w:rsidRPr="00374D98">
        <w:rPr>
          <w:sz w:val="28"/>
          <w:szCs w:val="28"/>
        </w:rPr>
        <w:t>“Правило 70”. Обобщение “Правила 70</w:t>
      </w:r>
      <w:proofErr w:type="gramStart"/>
      <w:r w:rsidRPr="00374D98">
        <w:rPr>
          <w:sz w:val="28"/>
          <w:szCs w:val="28"/>
        </w:rPr>
        <w:t>” .</w:t>
      </w:r>
      <w:proofErr w:type="gramEnd"/>
      <w:r w:rsidRPr="00374D98">
        <w:rPr>
          <w:sz w:val="28"/>
          <w:szCs w:val="28"/>
        </w:rPr>
        <w:t xml:space="preserve"> “Правило 100”. Увеличение капитала в произвольное число раз.</w:t>
      </w:r>
    </w:p>
    <w:p w14:paraId="785DB579"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 xml:space="preserve">1. </w:t>
      </w:r>
      <w:r>
        <w:rPr>
          <w:b/>
          <w:bCs/>
          <w:sz w:val="28"/>
          <w:szCs w:val="28"/>
        </w:rPr>
        <w:t>4</w:t>
      </w:r>
      <w:r w:rsidRPr="00374D98">
        <w:rPr>
          <w:b/>
          <w:bCs/>
          <w:sz w:val="28"/>
          <w:szCs w:val="28"/>
        </w:rPr>
        <w:t xml:space="preserve">. </w:t>
      </w:r>
      <w:r w:rsidRPr="00374D98">
        <w:rPr>
          <w:sz w:val="28"/>
          <w:szCs w:val="28"/>
        </w:rPr>
        <w:t>Влияние инфляции на ставку процента. Формула Фишера. Темп инфляции за несколько периодов.</w:t>
      </w:r>
    </w:p>
    <w:p w14:paraId="3E07EDF3"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 xml:space="preserve">1.4. </w:t>
      </w:r>
      <w:r w:rsidRPr="00374D98">
        <w:rPr>
          <w:sz w:val="28"/>
          <w:szCs w:val="28"/>
        </w:rPr>
        <w:t>Учет налогов</w:t>
      </w:r>
      <w:r>
        <w:rPr>
          <w:sz w:val="28"/>
          <w:szCs w:val="28"/>
        </w:rPr>
        <w:t xml:space="preserve"> при начислении процентов</w:t>
      </w:r>
      <w:r w:rsidRPr="00374D98">
        <w:rPr>
          <w:sz w:val="28"/>
          <w:szCs w:val="28"/>
        </w:rPr>
        <w:t>.</w:t>
      </w:r>
      <w:r>
        <w:rPr>
          <w:sz w:val="28"/>
          <w:szCs w:val="28"/>
        </w:rPr>
        <w:t xml:space="preserve"> </w:t>
      </w:r>
    </w:p>
    <w:p w14:paraId="51405B05" w14:textId="77777777" w:rsidR="007A5B4F" w:rsidRDefault="007A5B4F" w:rsidP="007A5B4F">
      <w:pPr>
        <w:autoSpaceDE w:val="0"/>
        <w:autoSpaceDN w:val="0"/>
        <w:adjustRightInd w:val="0"/>
        <w:spacing w:line="240" w:lineRule="auto"/>
        <w:ind w:firstLine="0"/>
        <w:rPr>
          <w:i/>
          <w:iCs/>
          <w:sz w:val="28"/>
          <w:szCs w:val="28"/>
        </w:rPr>
      </w:pPr>
      <w:r w:rsidRPr="00374D98">
        <w:rPr>
          <w:b/>
          <w:bCs/>
          <w:sz w:val="28"/>
          <w:szCs w:val="28"/>
        </w:rPr>
        <w:t xml:space="preserve">1.5. </w:t>
      </w:r>
      <w:r>
        <w:rPr>
          <w:sz w:val="28"/>
          <w:szCs w:val="28"/>
        </w:rPr>
        <w:t>Конверсия валюты и начисление процентов.</w:t>
      </w:r>
    </w:p>
    <w:p w14:paraId="2CF09D31" w14:textId="77777777" w:rsidR="007A5B4F" w:rsidRPr="00374D98" w:rsidRDefault="007A5B4F" w:rsidP="007A5B4F">
      <w:pPr>
        <w:autoSpaceDE w:val="0"/>
        <w:autoSpaceDN w:val="0"/>
        <w:adjustRightInd w:val="0"/>
        <w:spacing w:line="240" w:lineRule="auto"/>
        <w:ind w:firstLine="0"/>
        <w:rPr>
          <w:i/>
          <w:iCs/>
          <w:sz w:val="28"/>
          <w:szCs w:val="28"/>
        </w:rPr>
      </w:pPr>
    </w:p>
    <w:p w14:paraId="25CB3A7E" w14:textId="77777777" w:rsidR="007A5B4F" w:rsidRDefault="007A5B4F" w:rsidP="007A5B4F">
      <w:pPr>
        <w:autoSpaceDE w:val="0"/>
        <w:autoSpaceDN w:val="0"/>
        <w:adjustRightInd w:val="0"/>
        <w:spacing w:line="240" w:lineRule="auto"/>
        <w:ind w:firstLine="0"/>
        <w:rPr>
          <w:b/>
          <w:bCs/>
          <w:sz w:val="28"/>
          <w:szCs w:val="28"/>
        </w:rPr>
      </w:pPr>
      <w:r w:rsidRPr="00374D98">
        <w:rPr>
          <w:b/>
          <w:bCs/>
          <w:sz w:val="28"/>
          <w:szCs w:val="28"/>
        </w:rPr>
        <w:t>Раздел 2. Финансовые потоки</w:t>
      </w:r>
    </w:p>
    <w:p w14:paraId="008FB783" w14:textId="77777777" w:rsidR="007A5B4F" w:rsidRPr="00374D98" w:rsidRDefault="007A5B4F" w:rsidP="007A5B4F">
      <w:pPr>
        <w:autoSpaceDE w:val="0"/>
        <w:autoSpaceDN w:val="0"/>
        <w:adjustRightInd w:val="0"/>
        <w:spacing w:line="240" w:lineRule="auto"/>
        <w:ind w:firstLine="0"/>
        <w:rPr>
          <w:b/>
          <w:bCs/>
          <w:sz w:val="28"/>
          <w:szCs w:val="28"/>
        </w:rPr>
      </w:pPr>
    </w:p>
    <w:p w14:paraId="247FD7DC"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 xml:space="preserve">2.1. </w:t>
      </w:r>
      <w:r w:rsidRPr="00374D98">
        <w:rPr>
          <w:sz w:val="28"/>
          <w:szCs w:val="28"/>
        </w:rPr>
        <w:t>Понятие финансового потока. Приведенная и наращенная величины</w:t>
      </w:r>
      <w:r>
        <w:rPr>
          <w:sz w:val="28"/>
          <w:szCs w:val="28"/>
        </w:rPr>
        <w:t xml:space="preserve"> </w:t>
      </w:r>
      <w:r w:rsidRPr="00374D98">
        <w:rPr>
          <w:sz w:val="28"/>
          <w:szCs w:val="28"/>
        </w:rPr>
        <w:t>финансового потока. Средний срок фин</w:t>
      </w:r>
      <w:r>
        <w:rPr>
          <w:sz w:val="28"/>
          <w:szCs w:val="28"/>
        </w:rPr>
        <w:t>ансового потока. Непрерывные по</w:t>
      </w:r>
      <w:r w:rsidRPr="00374D98">
        <w:rPr>
          <w:sz w:val="28"/>
          <w:szCs w:val="28"/>
        </w:rPr>
        <w:t>токи платежей.</w:t>
      </w:r>
    </w:p>
    <w:p w14:paraId="5788E066"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 xml:space="preserve">2.2. </w:t>
      </w:r>
      <w:r w:rsidRPr="00374D98">
        <w:rPr>
          <w:sz w:val="28"/>
          <w:szCs w:val="28"/>
        </w:rPr>
        <w:t xml:space="preserve">Регулярные потоки платежей. </w:t>
      </w:r>
      <w:r>
        <w:rPr>
          <w:sz w:val="28"/>
          <w:szCs w:val="28"/>
        </w:rPr>
        <w:t xml:space="preserve">Финансовые ренты. Параметры рент. </w:t>
      </w:r>
      <w:r w:rsidRPr="00374D98">
        <w:rPr>
          <w:sz w:val="28"/>
          <w:szCs w:val="28"/>
        </w:rPr>
        <w:t>Обы</w:t>
      </w:r>
      <w:r>
        <w:rPr>
          <w:sz w:val="28"/>
          <w:szCs w:val="28"/>
        </w:rPr>
        <w:t xml:space="preserve">кновенные ренты. Ренты </w:t>
      </w:r>
      <w:proofErr w:type="spellStart"/>
      <w:r>
        <w:rPr>
          <w:sz w:val="28"/>
          <w:szCs w:val="28"/>
        </w:rPr>
        <w:t>постнуме</w:t>
      </w:r>
      <w:r w:rsidRPr="00374D98">
        <w:rPr>
          <w:sz w:val="28"/>
          <w:szCs w:val="28"/>
        </w:rPr>
        <w:t>рандо</w:t>
      </w:r>
      <w:proofErr w:type="spellEnd"/>
      <w:r w:rsidRPr="00374D98">
        <w:rPr>
          <w:sz w:val="28"/>
          <w:szCs w:val="28"/>
        </w:rPr>
        <w:t xml:space="preserve"> и </w:t>
      </w:r>
      <w:proofErr w:type="spellStart"/>
      <w:r w:rsidRPr="00374D98">
        <w:rPr>
          <w:sz w:val="28"/>
          <w:szCs w:val="28"/>
        </w:rPr>
        <w:t>пренумерандо</w:t>
      </w:r>
      <w:proofErr w:type="spellEnd"/>
      <w:r w:rsidRPr="00374D98">
        <w:rPr>
          <w:sz w:val="28"/>
          <w:szCs w:val="28"/>
        </w:rPr>
        <w:t xml:space="preserve">. Коэффициенты </w:t>
      </w:r>
      <w:r>
        <w:rPr>
          <w:sz w:val="28"/>
          <w:szCs w:val="28"/>
        </w:rPr>
        <w:t xml:space="preserve">приведения и наращения рент. </w:t>
      </w:r>
      <w:r w:rsidRPr="00374D98">
        <w:rPr>
          <w:sz w:val="28"/>
          <w:szCs w:val="28"/>
        </w:rPr>
        <w:t>Связь между приведенной величиной и наращенной</w:t>
      </w:r>
      <w:r>
        <w:rPr>
          <w:sz w:val="28"/>
          <w:szCs w:val="28"/>
        </w:rPr>
        <w:t xml:space="preserve"> суммой аннуите</w:t>
      </w:r>
      <w:r w:rsidRPr="00374D98">
        <w:rPr>
          <w:sz w:val="28"/>
          <w:szCs w:val="28"/>
        </w:rPr>
        <w:t>та. Связь между коэффициентами прив</w:t>
      </w:r>
      <w:r>
        <w:rPr>
          <w:sz w:val="28"/>
          <w:szCs w:val="28"/>
        </w:rPr>
        <w:t xml:space="preserve">едения и наращения рент </w:t>
      </w:r>
      <w:proofErr w:type="spellStart"/>
      <w:r>
        <w:rPr>
          <w:sz w:val="28"/>
          <w:szCs w:val="28"/>
        </w:rPr>
        <w:t>пренуме</w:t>
      </w:r>
      <w:r w:rsidRPr="00374D98">
        <w:rPr>
          <w:sz w:val="28"/>
          <w:szCs w:val="28"/>
        </w:rPr>
        <w:t>рандо</w:t>
      </w:r>
      <w:proofErr w:type="spellEnd"/>
      <w:r w:rsidRPr="00374D98">
        <w:rPr>
          <w:sz w:val="28"/>
          <w:szCs w:val="28"/>
        </w:rPr>
        <w:t xml:space="preserve"> и </w:t>
      </w:r>
      <w:proofErr w:type="spellStart"/>
      <w:r w:rsidRPr="00374D98">
        <w:rPr>
          <w:sz w:val="28"/>
          <w:szCs w:val="28"/>
        </w:rPr>
        <w:t>постнумерандо</w:t>
      </w:r>
      <w:proofErr w:type="spellEnd"/>
      <w:r w:rsidRPr="00374D98">
        <w:rPr>
          <w:sz w:val="28"/>
          <w:szCs w:val="28"/>
        </w:rPr>
        <w:t>.</w:t>
      </w:r>
    </w:p>
    <w:p w14:paraId="3915875A"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2. 3</w:t>
      </w:r>
      <w:r w:rsidRPr="00374D98">
        <w:rPr>
          <w:sz w:val="28"/>
          <w:szCs w:val="28"/>
        </w:rPr>
        <w:t>. Расчет параметров ренты.</w:t>
      </w:r>
    </w:p>
    <w:p w14:paraId="09F66536"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 xml:space="preserve">2.4. </w:t>
      </w:r>
      <w:r w:rsidRPr="00374D98">
        <w:rPr>
          <w:sz w:val="28"/>
          <w:szCs w:val="28"/>
        </w:rPr>
        <w:t>Вечные, кратные, срочные ренты. Р</w:t>
      </w:r>
      <w:r>
        <w:rPr>
          <w:sz w:val="28"/>
          <w:szCs w:val="28"/>
        </w:rPr>
        <w:t>-срочная рента (случаи k</w:t>
      </w:r>
      <w:r w:rsidRPr="00374D98">
        <w:rPr>
          <w:sz w:val="28"/>
          <w:szCs w:val="28"/>
        </w:rPr>
        <w:t>=1,</w:t>
      </w:r>
      <w:r>
        <w:rPr>
          <w:sz w:val="28"/>
          <w:szCs w:val="28"/>
        </w:rPr>
        <w:t xml:space="preserve"> </w:t>
      </w:r>
      <w:r w:rsidRPr="00374D98">
        <w:rPr>
          <w:i/>
          <w:iCs/>
          <w:sz w:val="28"/>
          <w:szCs w:val="28"/>
        </w:rPr>
        <w:t xml:space="preserve">k </w:t>
      </w:r>
      <w:r w:rsidRPr="00482C0A">
        <w:rPr>
          <w:i/>
          <w:iCs/>
          <w:position w:val="-4"/>
          <w:sz w:val="28"/>
          <w:szCs w:val="28"/>
        </w:rPr>
        <w:object w:dxaOrig="220" w:dyaOrig="220" w14:anchorId="1992D0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v:imagedata r:id="rId8" o:title=""/>
          </v:shape>
          <o:OLEObject Type="Embed" ProgID="Equation.3" ShapeID="_x0000_i1025" DrawAspect="Content" ObjectID="_1751270394" r:id="rId9"/>
        </w:object>
      </w:r>
      <w:r w:rsidRPr="00374D98">
        <w:rPr>
          <w:i/>
          <w:iCs/>
          <w:sz w:val="28"/>
          <w:szCs w:val="28"/>
        </w:rPr>
        <w:t>p</w:t>
      </w:r>
      <w:r w:rsidRPr="00374D98">
        <w:rPr>
          <w:b/>
          <w:bCs/>
          <w:i/>
          <w:iCs/>
          <w:sz w:val="28"/>
          <w:szCs w:val="28"/>
        </w:rPr>
        <w:t xml:space="preserve">, </w:t>
      </w:r>
      <w:r>
        <w:rPr>
          <w:sz w:val="28"/>
          <w:szCs w:val="28"/>
        </w:rPr>
        <w:t>k</w:t>
      </w:r>
      <w:r w:rsidRPr="00374D98">
        <w:rPr>
          <w:sz w:val="28"/>
          <w:szCs w:val="28"/>
        </w:rPr>
        <w:t>=p). P</w:t>
      </w:r>
      <w:r>
        <w:rPr>
          <w:sz w:val="28"/>
          <w:szCs w:val="28"/>
        </w:rPr>
        <w:t>-</w:t>
      </w:r>
      <w:r w:rsidRPr="00374D98">
        <w:rPr>
          <w:sz w:val="28"/>
          <w:szCs w:val="28"/>
        </w:rPr>
        <w:t>срочная рента с непрерывным начислением процентов.</w:t>
      </w:r>
      <w:r>
        <w:rPr>
          <w:sz w:val="28"/>
          <w:szCs w:val="28"/>
        </w:rPr>
        <w:t xml:space="preserve"> </w:t>
      </w:r>
      <w:r w:rsidRPr="00374D98">
        <w:rPr>
          <w:sz w:val="28"/>
          <w:szCs w:val="28"/>
        </w:rPr>
        <w:t>Связь между приведенной и наращенной величинами p</w:t>
      </w:r>
      <w:r>
        <w:rPr>
          <w:sz w:val="28"/>
          <w:szCs w:val="28"/>
        </w:rPr>
        <w:t>-</w:t>
      </w:r>
      <w:r w:rsidRPr="00374D98">
        <w:rPr>
          <w:sz w:val="28"/>
          <w:szCs w:val="28"/>
        </w:rPr>
        <w:t>срочной ренты</w:t>
      </w:r>
      <w:r>
        <w:rPr>
          <w:sz w:val="28"/>
          <w:szCs w:val="28"/>
        </w:rPr>
        <w:t xml:space="preserve"> </w:t>
      </w:r>
      <w:r w:rsidRPr="00374D98">
        <w:rPr>
          <w:sz w:val="28"/>
          <w:szCs w:val="28"/>
        </w:rPr>
        <w:t>(слу</w:t>
      </w:r>
      <w:r>
        <w:rPr>
          <w:sz w:val="28"/>
          <w:szCs w:val="28"/>
        </w:rPr>
        <w:t>чаи k</w:t>
      </w:r>
      <w:r w:rsidRPr="00374D98">
        <w:rPr>
          <w:sz w:val="28"/>
          <w:szCs w:val="28"/>
        </w:rPr>
        <w:t xml:space="preserve">=1, </w:t>
      </w:r>
      <w:r w:rsidRPr="00374D98">
        <w:rPr>
          <w:i/>
          <w:iCs/>
          <w:sz w:val="28"/>
          <w:szCs w:val="28"/>
        </w:rPr>
        <w:t xml:space="preserve">k </w:t>
      </w:r>
      <w:r w:rsidRPr="00482C0A">
        <w:rPr>
          <w:i/>
          <w:iCs/>
          <w:position w:val="-4"/>
          <w:sz w:val="28"/>
          <w:szCs w:val="28"/>
        </w:rPr>
        <w:object w:dxaOrig="220" w:dyaOrig="220" w14:anchorId="306561F9">
          <v:shape id="_x0000_i1026" type="#_x0000_t75" style="width:12pt;height:12pt" o:ole="">
            <v:imagedata r:id="rId10" o:title=""/>
          </v:shape>
          <o:OLEObject Type="Embed" ProgID="Equation.3" ShapeID="_x0000_i1026" DrawAspect="Content" ObjectID="_1751270395" r:id="rId11"/>
        </w:object>
      </w:r>
      <w:r w:rsidRPr="00374D98">
        <w:rPr>
          <w:sz w:val="28"/>
          <w:szCs w:val="28"/>
        </w:rPr>
        <w:t xml:space="preserve"> </w:t>
      </w:r>
      <w:r w:rsidRPr="00374D98">
        <w:rPr>
          <w:i/>
          <w:iCs/>
          <w:sz w:val="28"/>
          <w:szCs w:val="28"/>
        </w:rPr>
        <w:t>p</w:t>
      </w:r>
      <w:r w:rsidRPr="00374D98">
        <w:rPr>
          <w:sz w:val="28"/>
          <w:szCs w:val="28"/>
        </w:rPr>
        <w:t>, k=p). Непрерывные ренты. Непрерывная рента с</w:t>
      </w:r>
      <w:r>
        <w:rPr>
          <w:sz w:val="28"/>
          <w:szCs w:val="28"/>
        </w:rPr>
        <w:t xml:space="preserve"> </w:t>
      </w:r>
      <w:r w:rsidRPr="00374D98">
        <w:rPr>
          <w:sz w:val="28"/>
          <w:szCs w:val="28"/>
        </w:rPr>
        <w:t xml:space="preserve">непрерывным начислением процентов. </w:t>
      </w:r>
    </w:p>
    <w:p w14:paraId="4C95701B" w14:textId="77777777" w:rsidR="007A5B4F" w:rsidRDefault="007A5B4F" w:rsidP="007A5B4F">
      <w:pPr>
        <w:autoSpaceDE w:val="0"/>
        <w:autoSpaceDN w:val="0"/>
        <w:adjustRightInd w:val="0"/>
        <w:spacing w:line="240" w:lineRule="auto"/>
        <w:ind w:firstLine="0"/>
        <w:rPr>
          <w:sz w:val="28"/>
          <w:szCs w:val="28"/>
        </w:rPr>
      </w:pPr>
      <w:r w:rsidRPr="00374D98">
        <w:rPr>
          <w:b/>
          <w:bCs/>
          <w:sz w:val="28"/>
          <w:szCs w:val="28"/>
        </w:rPr>
        <w:t xml:space="preserve">2.5. </w:t>
      </w:r>
      <w:r w:rsidRPr="00374D98">
        <w:rPr>
          <w:sz w:val="28"/>
          <w:szCs w:val="28"/>
        </w:rPr>
        <w:t>Сравнение финансовых потоков и рент. Общий принцип сравнения финансовых потоков и рент. Сравнение</w:t>
      </w:r>
      <w:r>
        <w:rPr>
          <w:sz w:val="28"/>
          <w:szCs w:val="28"/>
        </w:rPr>
        <w:t xml:space="preserve"> годовых и срочных рент. Конвер</w:t>
      </w:r>
      <w:r w:rsidRPr="00374D98">
        <w:rPr>
          <w:sz w:val="28"/>
          <w:szCs w:val="28"/>
        </w:rPr>
        <w:t>сия рент. Замена одной ренты другой. Изменение параметров ренты. Замена обычной ренты срочной. Замена немедленной ренты отсроченной. Консолидация рент. Выкуп ренты. Рассрочка платежа.</w:t>
      </w:r>
    </w:p>
    <w:p w14:paraId="1BFA8B16" w14:textId="77777777" w:rsidR="007A5B4F" w:rsidRPr="00374D98" w:rsidRDefault="007A5B4F" w:rsidP="007A5B4F">
      <w:pPr>
        <w:autoSpaceDE w:val="0"/>
        <w:autoSpaceDN w:val="0"/>
        <w:adjustRightInd w:val="0"/>
        <w:spacing w:line="240" w:lineRule="auto"/>
        <w:ind w:firstLine="0"/>
        <w:rPr>
          <w:sz w:val="28"/>
          <w:szCs w:val="28"/>
        </w:rPr>
      </w:pPr>
      <w:r>
        <w:rPr>
          <w:b/>
          <w:bCs/>
          <w:sz w:val="28"/>
          <w:szCs w:val="28"/>
        </w:rPr>
        <w:t>2</w:t>
      </w:r>
      <w:r w:rsidRPr="00374D98">
        <w:rPr>
          <w:b/>
          <w:bCs/>
          <w:sz w:val="28"/>
          <w:szCs w:val="28"/>
        </w:rPr>
        <w:t xml:space="preserve">.6. </w:t>
      </w:r>
      <w:r>
        <w:rPr>
          <w:bCs/>
          <w:sz w:val="28"/>
          <w:szCs w:val="28"/>
        </w:rPr>
        <w:t xml:space="preserve">Основные параметры, характеризующие </w:t>
      </w:r>
      <w:r w:rsidRPr="00ED5F35">
        <w:rPr>
          <w:bCs/>
          <w:sz w:val="28"/>
          <w:szCs w:val="28"/>
        </w:rPr>
        <w:t>эффективности инвестиционных проектов</w:t>
      </w:r>
      <w:r>
        <w:rPr>
          <w:bCs/>
          <w:sz w:val="28"/>
          <w:szCs w:val="28"/>
        </w:rPr>
        <w:t>.</w:t>
      </w:r>
      <w:r w:rsidRPr="00ED5F35">
        <w:rPr>
          <w:bCs/>
          <w:sz w:val="28"/>
          <w:szCs w:val="28"/>
        </w:rPr>
        <w:t xml:space="preserve"> </w:t>
      </w:r>
      <w:r w:rsidRPr="00BF1FCF">
        <w:rPr>
          <w:bCs/>
          <w:sz w:val="28"/>
          <w:szCs w:val="28"/>
        </w:rPr>
        <w:t>Чистая приведенная стоимость</w:t>
      </w:r>
      <w:r>
        <w:rPr>
          <w:b/>
          <w:bCs/>
          <w:sz w:val="28"/>
          <w:szCs w:val="28"/>
        </w:rPr>
        <w:t xml:space="preserve"> </w:t>
      </w:r>
      <w:r w:rsidRPr="00374D98">
        <w:rPr>
          <w:sz w:val="28"/>
          <w:szCs w:val="28"/>
        </w:rPr>
        <w:t>инвестиционн</w:t>
      </w:r>
      <w:r>
        <w:rPr>
          <w:sz w:val="28"/>
          <w:szCs w:val="28"/>
        </w:rPr>
        <w:t xml:space="preserve">ого </w:t>
      </w:r>
      <w:r w:rsidRPr="00374D98">
        <w:rPr>
          <w:sz w:val="28"/>
          <w:szCs w:val="28"/>
        </w:rPr>
        <w:t>поток</w:t>
      </w:r>
      <w:r>
        <w:rPr>
          <w:sz w:val="28"/>
          <w:szCs w:val="28"/>
        </w:rPr>
        <w:t>а.</w:t>
      </w:r>
      <w:r w:rsidRPr="00374D98">
        <w:rPr>
          <w:sz w:val="28"/>
          <w:szCs w:val="28"/>
        </w:rPr>
        <w:t xml:space="preserve"> Внутренняя норма доходности. Вн</w:t>
      </w:r>
      <w:r>
        <w:rPr>
          <w:sz w:val="28"/>
          <w:szCs w:val="28"/>
        </w:rPr>
        <w:t>утренняя норма доходности типич</w:t>
      </w:r>
      <w:r w:rsidRPr="00374D98">
        <w:rPr>
          <w:sz w:val="28"/>
          <w:szCs w:val="28"/>
        </w:rPr>
        <w:t>ных инвестиционных потоков. Внутренняя норма доходности финансовых</w:t>
      </w:r>
      <w:r>
        <w:rPr>
          <w:sz w:val="28"/>
          <w:szCs w:val="28"/>
        </w:rPr>
        <w:t xml:space="preserve"> </w:t>
      </w:r>
      <w:r w:rsidRPr="00374D98">
        <w:rPr>
          <w:sz w:val="28"/>
          <w:szCs w:val="28"/>
        </w:rPr>
        <w:t>потоков с чередованием положительных и отрицательных платежей.</w:t>
      </w:r>
    </w:p>
    <w:p w14:paraId="75B68535" w14:textId="77777777" w:rsidR="007A5B4F" w:rsidRPr="00374D98" w:rsidRDefault="007A5B4F" w:rsidP="007A5B4F">
      <w:pPr>
        <w:autoSpaceDE w:val="0"/>
        <w:autoSpaceDN w:val="0"/>
        <w:adjustRightInd w:val="0"/>
        <w:spacing w:line="240" w:lineRule="auto"/>
        <w:ind w:firstLine="0"/>
        <w:rPr>
          <w:sz w:val="28"/>
          <w:szCs w:val="28"/>
        </w:rPr>
      </w:pPr>
    </w:p>
    <w:p w14:paraId="762147A0" w14:textId="77777777" w:rsidR="007A5B4F" w:rsidRDefault="007A5B4F" w:rsidP="007A5B4F">
      <w:pPr>
        <w:autoSpaceDE w:val="0"/>
        <w:autoSpaceDN w:val="0"/>
        <w:adjustRightInd w:val="0"/>
        <w:spacing w:line="240" w:lineRule="auto"/>
        <w:ind w:firstLine="0"/>
        <w:rPr>
          <w:b/>
          <w:bCs/>
          <w:sz w:val="28"/>
          <w:szCs w:val="28"/>
        </w:rPr>
      </w:pPr>
      <w:r w:rsidRPr="00374D98">
        <w:rPr>
          <w:b/>
          <w:bCs/>
          <w:sz w:val="28"/>
          <w:szCs w:val="28"/>
        </w:rPr>
        <w:t>Раздел 3. Доходность и риск финансовой операции</w:t>
      </w:r>
    </w:p>
    <w:p w14:paraId="75C5AB40" w14:textId="77777777" w:rsidR="007A5B4F" w:rsidRPr="00374D98" w:rsidRDefault="007A5B4F" w:rsidP="007A5B4F">
      <w:pPr>
        <w:autoSpaceDE w:val="0"/>
        <w:autoSpaceDN w:val="0"/>
        <w:adjustRightInd w:val="0"/>
        <w:spacing w:line="240" w:lineRule="auto"/>
        <w:ind w:firstLine="0"/>
        <w:rPr>
          <w:b/>
          <w:bCs/>
          <w:sz w:val="28"/>
          <w:szCs w:val="28"/>
        </w:rPr>
      </w:pPr>
    </w:p>
    <w:p w14:paraId="3B47A645"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 xml:space="preserve">3.1. </w:t>
      </w:r>
      <w:r w:rsidRPr="00374D98">
        <w:rPr>
          <w:sz w:val="28"/>
          <w:szCs w:val="28"/>
        </w:rPr>
        <w:t>Доходность финансовой операции. Доходность за несколько периодов. Синергетический эффект.</w:t>
      </w:r>
    </w:p>
    <w:p w14:paraId="46C26DD2"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 xml:space="preserve">3.2. </w:t>
      </w:r>
      <w:r w:rsidRPr="00374D98">
        <w:rPr>
          <w:sz w:val="28"/>
          <w:szCs w:val="28"/>
        </w:rPr>
        <w:t xml:space="preserve">Риск финансовой операции. Количественная оценка риска финансовой операции. Коррелированность финансовых операций. Другие меры риска. Стоимость под риском (Value </w:t>
      </w:r>
      <w:proofErr w:type="spellStart"/>
      <w:r w:rsidRPr="00374D98">
        <w:rPr>
          <w:sz w:val="28"/>
          <w:szCs w:val="28"/>
        </w:rPr>
        <w:t>at</w:t>
      </w:r>
      <w:proofErr w:type="spellEnd"/>
      <w:r w:rsidRPr="00374D98">
        <w:rPr>
          <w:sz w:val="28"/>
          <w:szCs w:val="28"/>
        </w:rPr>
        <w:t xml:space="preserve"> </w:t>
      </w:r>
      <w:proofErr w:type="spellStart"/>
      <w:r w:rsidRPr="00374D98">
        <w:rPr>
          <w:sz w:val="28"/>
          <w:szCs w:val="28"/>
        </w:rPr>
        <w:t>risk</w:t>
      </w:r>
      <w:proofErr w:type="spellEnd"/>
      <w:r w:rsidRPr="00374D98">
        <w:rPr>
          <w:sz w:val="28"/>
          <w:szCs w:val="28"/>
        </w:rPr>
        <w:t xml:space="preserve">, </w:t>
      </w:r>
      <w:proofErr w:type="spellStart"/>
      <w:r w:rsidRPr="00374D98">
        <w:rPr>
          <w:sz w:val="28"/>
          <w:szCs w:val="28"/>
        </w:rPr>
        <w:t>VaR</w:t>
      </w:r>
      <w:proofErr w:type="spellEnd"/>
      <w:r w:rsidRPr="00374D98">
        <w:rPr>
          <w:sz w:val="28"/>
          <w:szCs w:val="28"/>
        </w:rPr>
        <w:t>). Виды финансовых рисков. Методы уменьшения риска финансовых операций (диверсификация, хеджирование, опционы, страхование).</w:t>
      </w:r>
    </w:p>
    <w:p w14:paraId="2BFBF971" w14:textId="77777777" w:rsidR="007A5B4F" w:rsidRDefault="007A5B4F" w:rsidP="007A5B4F">
      <w:pPr>
        <w:autoSpaceDE w:val="0"/>
        <w:autoSpaceDN w:val="0"/>
        <w:adjustRightInd w:val="0"/>
        <w:spacing w:line="240" w:lineRule="auto"/>
        <w:ind w:firstLine="0"/>
        <w:rPr>
          <w:sz w:val="28"/>
          <w:szCs w:val="28"/>
        </w:rPr>
      </w:pPr>
      <w:r w:rsidRPr="00374D98">
        <w:rPr>
          <w:b/>
          <w:bCs/>
          <w:sz w:val="28"/>
          <w:szCs w:val="28"/>
        </w:rPr>
        <w:t xml:space="preserve">3.3. </w:t>
      </w:r>
      <w:r w:rsidRPr="00374D98">
        <w:rPr>
          <w:sz w:val="28"/>
          <w:szCs w:val="28"/>
        </w:rPr>
        <w:t>Финансовые операции в услови</w:t>
      </w:r>
      <w:r>
        <w:rPr>
          <w:sz w:val="28"/>
          <w:szCs w:val="28"/>
        </w:rPr>
        <w:t>ях неопределенности. Матрицы по</w:t>
      </w:r>
      <w:r w:rsidRPr="00374D98">
        <w:rPr>
          <w:sz w:val="28"/>
          <w:szCs w:val="28"/>
        </w:rPr>
        <w:t>следствий и рисков. Оптимальная по Парето финансовая операция.</w:t>
      </w:r>
      <w:r>
        <w:rPr>
          <w:sz w:val="28"/>
          <w:szCs w:val="28"/>
        </w:rPr>
        <w:t xml:space="preserve"> </w:t>
      </w:r>
      <w:r w:rsidRPr="00374D98">
        <w:rPr>
          <w:sz w:val="28"/>
          <w:szCs w:val="28"/>
        </w:rPr>
        <w:t>Принятие решений в условиях полной неопределенности</w:t>
      </w:r>
      <w:r>
        <w:rPr>
          <w:sz w:val="28"/>
          <w:szCs w:val="28"/>
        </w:rPr>
        <w:t>:</w:t>
      </w:r>
      <w:r w:rsidRPr="00374D98">
        <w:rPr>
          <w:sz w:val="28"/>
          <w:szCs w:val="28"/>
        </w:rPr>
        <w:t xml:space="preserve"> </w:t>
      </w:r>
      <w:r>
        <w:rPr>
          <w:sz w:val="28"/>
          <w:szCs w:val="28"/>
        </w:rPr>
        <w:t>п</w:t>
      </w:r>
      <w:r w:rsidRPr="00374D98">
        <w:rPr>
          <w:sz w:val="28"/>
          <w:szCs w:val="28"/>
        </w:rPr>
        <w:t xml:space="preserve">равила Вальда, </w:t>
      </w:r>
      <w:proofErr w:type="spellStart"/>
      <w:r w:rsidRPr="00374D98">
        <w:rPr>
          <w:sz w:val="28"/>
          <w:szCs w:val="28"/>
        </w:rPr>
        <w:t>Сэвиджа</w:t>
      </w:r>
      <w:proofErr w:type="spellEnd"/>
      <w:r w:rsidRPr="00374D98">
        <w:rPr>
          <w:sz w:val="28"/>
          <w:szCs w:val="28"/>
        </w:rPr>
        <w:t>, Гурвица. Принятие решений в условиях частичной неопределенности</w:t>
      </w:r>
      <w:r>
        <w:rPr>
          <w:sz w:val="28"/>
          <w:szCs w:val="28"/>
        </w:rPr>
        <w:t>:</w:t>
      </w:r>
      <w:r w:rsidRPr="00374D98">
        <w:rPr>
          <w:sz w:val="28"/>
          <w:szCs w:val="28"/>
        </w:rPr>
        <w:t xml:space="preserve"> </w:t>
      </w:r>
      <w:r>
        <w:rPr>
          <w:sz w:val="28"/>
          <w:szCs w:val="28"/>
        </w:rPr>
        <w:t>п</w:t>
      </w:r>
      <w:r w:rsidRPr="00374D98">
        <w:rPr>
          <w:sz w:val="28"/>
          <w:szCs w:val="28"/>
        </w:rPr>
        <w:t>равило максимизации среднего ожидаемого дохода</w:t>
      </w:r>
      <w:r>
        <w:rPr>
          <w:sz w:val="28"/>
          <w:szCs w:val="28"/>
        </w:rPr>
        <w:t>,</w:t>
      </w:r>
      <w:r w:rsidRPr="00374D98">
        <w:rPr>
          <w:sz w:val="28"/>
          <w:szCs w:val="28"/>
        </w:rPr>
        <w:t xml:space="preserve"> </w:t>
      </w:r>
      <w:r>
        <w:rPr>
          <w:sz w:val="28"/>
          <w:szCs w:val="28"/>
        </w:rPr>
        <w:t>п</w:t>
      </w:r>
      <w:r w:rsidRPr="00374D98">
        <w:rPr>
          <w:sz w:val="28"/>
          <w:szCs w:val="28"/>
        </w:rPr>
        <w:t>равило минимизации среднего ожидаемого риска</w:t>
      </w:r>
      <w:r>
        <w:rPr>
          <w:sz w:val="28"/>
          <w:szCs w:val="28"/>
        </w:rPr>
        <w:t>,</w:t>
      </w:r>
      <w:r w:rsidRPr="00374D98">
        <w:rPr>
          <w:sz w:val="28"/>
          <w:szCs w:val="28"/>
        </w:rPr>
        <w:t xml:space="preserve"> </w:t>
      </w:r>
      <w:r>
        <w:rPr>
          <w:sz w:val="28"/>
          <w:szCs w:val="28"/>
        </w:rPr>
        <w:t>критерий</w:t>
      </w:r>
      <w:r w:rsidRPr="00374D98">
        <w:rPr>
          <w:sz w:val="28"/>
          <w:szCs w:val="28"/>
        </w:rPr>
        <w:t xml:space="preserve"> Лапласа </w:t>
      </w:r>
      <w:proofErr w:type="spellStart"/>
      <w:r w:rsidRPr="00374D98">
        <w:rPr>
          <w:sz w:val="28"/>
          <w:szCs w:val="28"/>
        </w:rPr>
        <w:t>равновозможности</w:t>
      </w:r>
      <w:proofErr w:type="spellEnd"/>
      <w:r>
        <w:rPr>
          <w:sz w:val="28"/>
          <w:szCs w:val="28"/>
        </w:rPr>
        <w:t>, критерий Байеса-Лапласа</w:t>
      </w:r>
      <w:r w:rsidRPr="00374D98">
        <w:rPr>
          <w:sz w:val="28"/>
          <w:szCs w:val="28"/>
        </w:rPr>
        <w:t>.</w:t>
      </w:r>
    </w:p>
    <w:p w14:paraId="7C9D29F5" w14:textId="77777777" w:rsidR="007A5B4F" w:rsidRPr="00374D98" w:rsidRDefault="007A5B4F" w:rsidP="007A5B4F">
      <w:pPr>
        <w:autoSpaceDE w:val="0"/>
        <w:autoSpaceDN w:val="0"/>
        <w:adjustRightInd w:val="0"/>
        <w:spacing w:line="240" w:lineRule="auto"/>
        <w:ind w:firstLine="0"/>
        <w:rPr>
          <w:sz w:val="28"/>
          <w:szCs w:val="28"/>
        </w:rPr>
      </w:pPr>
    </w:p>
    <w:p w14:paraId="345F87E7" w14:textId="2E2553F0" w:rsidR="007A5B4F" w:rsidRDefault="007A5B4F" w:rsidP="007A5B4F">
      <w:pPr>
        <w:autoSpaceDE w:val="0"/>
        <w:autoSpaceDN w:val="0"/>
        <w:adjustRightInd w:val="0"/>
        <w:spacing w:line="240" w:lineRule="auto"/>
        <w:ind w:firstLine="0"/>
        <w:rPr>
          <w:b/>
          <w:bCs/>
          <w:sz w:val="28"/>
          <w:szCs w:val="28"/>
        </w:rPr>
      </w:pPr>
      <w:r w:rsidRPr="00374D98">
        <w:rPr>
          <w:b/>
          <w:bCs/>
          <w:sz w:val="28"/>
          <w:szCs w:val="28"/>
        </w:rPr>
        <w:t>Раздел 4. Портфельный анализ</w:t>
      </w:r>
      <w:r w:rsidR="00DA6FD2">
        <w:rPr>
          <w:b/>
          <w:bCs/>
          <w:sz w:val="28"/>
          <w:szCs w:val="28"/>
        </w:rPr>
        <w:t>. Облигации</w:t>
      </w:r>
    </w:p>
    <w:p w14:paraId="4FED71F9" w14:textId="77777777" w:rsidR="007A5B4F" w:rsidRPr="00374D98" w:rsidRDefault="007A5B4F" w:rsidP="007A5B4F">
      <w:pPr>
        <w:autoSpaceDE w:val="0"/>
        <w:autoSpaceDN w:val="0"/>
        <w:adjustRightInd w:val="0"/>
        <w:spacing w:line="240" w:lineRule="auto"/>
        <w:ind w:firstLine="0"/>
        <w:rPr>
          <w:b/>
          <w:bCs/>
          <w:sz w:val="28"/>
          <w:szCs w:val="28"/>
        </w:rPr>
      </w:pPr>
    </w:p>
    <w:p w14:paraId="633A3B1E"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4.1</w:t>
      </w:r>
      <w:r w:rsidRPr="00374D98">
        <w:rPr>
          <w:sz w:val="28"/>
          <w:szCs w:val="28"/>
        </w:rPr>
        <w:t>. Доходность ценной бумаги и портфеля.</w:t>
      </w:r>
      <w:r>
        <w:rPr>
          <w:sz w:val="28"/>
          <w:szCs w:val="28"/>
        </w:rPr>
        <w:t xml:space="preserve"> Риск портфеля.</w:t>
      </w:r>
    </w:p>
    <w:p w14:paraId="4BFAC9AF"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 xml:space="preserve">4.2. </w:t>
      </w:r>
      <w:r w:rsidRPr="00374D98">
        <w:rPr>
          <w:sz w:val="28"/>
          <w:szCs w:val="28"/>
        </w:rPr>
        <w:t xml:space="preserve">Портфель из двух бумаг. Случай полной корреляции. Случай полной </w:t>
      </w:r>
      <w:proofErr w:type="spellStart"/>
      <w:r w:rsidRPr="00374D98">
        <w:rPr>
          <w:sz w:val="28"/>
          <w:szCs w:val="28"/>
        </w:rPr>
        <w:t>антикорреляции</w:t>
      </w:r>
      <w:proofErr w:type="spellEnd"/>
      <w:r w:rsidRPr="00374D98">
        <w:rPr>
          <w:sz w:val="28"/>
          <w:szCs w:val="28"/>
        </w:rPr>
        <w:t>. Независимые бумаги. Три независимые бумаги. Безрисковая бумага. Портфель заданной эффективности. Портфель заданного риска.</w:t>
      </w:r>
    </w:p>
    <w:p w14:paraId="6F182BF8"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 xml:space="preserve">4.3. </w:t>
      </w:r>
      <w:r w:rsidRPr="00374D98">
        <w:rPr>
          <w:sz w:val="28"/>
          <w:szCs w:val="28"/>
        </w:rPr>
        <w:t xml:space="preserve">Портфели из </w:t>
      </w:r>
      <w:r w:rsidRPr="00374D98">
        <w:rPr>
          <w:i/>
          <w:iCs/>
          <w:sz w:val="28"/>
          <w:szCs w:val="28"/>
        </w:rPr>
        <w:t>n</w:t>
      </w:r>
      <w:r>
        <w:rPr>
          <w:i/>
          <w:iCs/>
          <w:sz w:val="28"/>
          <w:szCs w:val="28"/>
        </w:rPr>
        <w:t xml:space="preserve"> </w:t>
      </w:r>
      <w:r w:rsidRPr="00374D98">
        <w:rPr>
          <w:sz w:val="28"/>
          <w:szCs w:val="28"/>
        </w:rPr>
        <w:t xml:space="preserve">бумаг. Портфели </w:t>
      </w:r>
      <w:proofErr w:type="spellStart"/>
      <w:r w:rsidRPr="00374D98">
        <w:rPr>
          <w:sz w:val="28"/>
          <w:szCs w:val="28"/>
        </w:rPr>
        <w:t>Марковица</w:t>
      </w:r>
      <w:proofErr w:type="spellEnd"/>
      <w:r w:rsidRPr="00374D98">
        <w:rPr>
          <w:sz w:val="28"/>
          <w:szCs w:val="28"/>
        </w:rPr>
        <w:t xml:space="preserve">. Портфель минимального риска при заданной его эффективности. Минимальной граница и ее свойства. Портфель </w:t>
      </w:r>
      <w:proofErr w:type="spellStart"/>
      <w:r w:rsidRPr="00374D98">
        <w:rPr>
          <w:sz w:val="28"/>
          <w:szCs w:val="28"/>
        </w:rPr>
        <w:t>Марковица</w:t>
      </w:r>
      <w:proofErr w:type="spellEnd"/>
      <w:r w:rsidRPr="00374D98">
        <w:rPr>
          <w:sz w:val="28"/>
          <w:szCs w:val="28"/>
        </w:rPr>
        <w:t xml:space="preserve"> минимального риска с эффективностью</w:t>
      </w:r>
      <w:r>
        <w:rPr>
          <w:sz w:val="28"/>
          <w:szCs w:val="28"/>
        </w:rPr>
        <w:t>,</w:t>
      </w:r>
      <w:r w:rsidRPr="00374D98">
        <w:rPr>
          <w:sz w:val="28"/>
          <w:szCs w:val="28"/>
        </w:rPr>
        <w:t xml:space="preserve"> не меньшей заданной. </w:t>
      </w:r>
    </w:p>
    <w:p w14:paraId="0D5BAA6E"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 xml:space="preserve">4.4. </w:t>
      </w:r>
      <w:r w:rsidRPr="00374D98">
        <w:rPr>
          <w:sz w:val="28"/>
          <w:szCs w:val="28"/>
        </w:rPr>
        <w:t>Портфели Тобина. Портфель Тобина минимального риска из всех портфелей заданной эффективности</w:t>
      </w:r>
      <w:r>
        <w:rPr>
          <w:sz w:val="28"/>
          <w:szCs w:val="28"/>
        </w:rPr>
        <w:t>.</w:t>
      </w:r>
      <w:r w:rsidRPr="00374D98">
        <w:rPr>
          <w:sz w:val="28"/>
          <w:szCs w:val="28"/>
        </w:rPr>
        <w:t xml:space="preserve"> </w:t>
      </w:r>
      <w:r>
        <w:rPr>
          <w:sz w:val="28"/>
          <w:szCs w:val="28"/>
        </w:rPr>
        <w:t>К</w:t>
      </w:r>
      <w:r w:rsidRPr="00374D98">
        <w:rPr>
          <w:sz w:val="28"/>
          <w:szCs w:val="28"/>
        </w:rPr>
        <w:t xml:space="preserve">асательный портфель. </w:t>
      </w:r>
    </w:p>
    <w:p w14:paraId="10A5EFA4" w14:textId="77777777" w:rsidR="007A5B4F" w:rsidRDefault="007A5B4F" w:rsidP="007A5B4F">
      <w:pPr>
        <w:autoSpaceDE w:val="0"/>
        <w:autoSpaceDN w:val="0"/>
        <w:adjustRightInd w:val="0"/>
        <w:spacing w:line="240" w:lineRule="auto"/>
        <w:ind w:firstLine="0"/>
        <w:rPr>
          <w:sz w:val="28"/>
          <w:szCs w:val="28"/>
        </w:rPr>
      </w:pPr>
      <w:r w:rsidRPr="00374D98">
        <w:rPr>
          <w:b/>
          <w:bCs/>
          <w:sz w:val="28"/>
          <w:szCs w:val="28"/>
        </w:rPr>
        <w:t xml:space="preserve">4.5. </w:t>
      </w:r>
      <w:r w:rsidRPr="00374D98">
        <w:rPr>
          <w:sz w:val="28"/>
          <w:szCs w:val="28"/>
        </w:rPr>
        <w:t>Диверсификация портфеля.</w:t>
      </w:r>
    </w:p>
    <w:p w14:paraId="0591F027" w14:textId="64C0BA03" w:rsidR="00DA6FD2" w:rsidRPr="00DA6FD2" w:rsidRDefault="00DA6FD2" w:rsidP="00DA6FD2">
      <w:pPr>
        <w:pStyle w:val="Default"/>
        <w:jc w:val="both"/>
        <w:rPr>
          <w:sz w:val="28"/>
          <w:szCs w:val="28"/>
        </w:rPr>
      </w:pPr>
      <w:r>
        <w:rPr>
          <w:b/>
          <w:sz w:val="28"/>
          <w:szCs w:val="28"/>
        </w:rPr>
        <w:t xml:space="preserve">4.6. </w:t>
      </w:r>
      <w:r w:rsidRPr="00DA6FD2">
        <w:rPr>
          <w:sz w:val="28"/>
          <w:szCs w:val="28"/>
        </w:rPr>
        <w:t>Облигации: основные</w:t>
      </w:r>
      <w:r>
        <w:rPr>
          <w:sz w:val="28"/>
          <w:szCs w:val="28"/>
        </w:rPr>
        <w:t xml:space="preserve"> понятия. Текущая стоимость, текущая доходность и доходность к погашению. </w:t>
      </w:r>
      <w:r>
        <w:rPr>
          <w:color w:val="auto"/>
          <w:sz w:val="28"/>
          <w:szCs w:val="28"/>
        </w:rPr>
        <w:t>Дополнительные характеристики облигации: средний срок поступления дохода, дюрация облигации и ее свойства. Портфель облигаций и его основные характеристики</w:t>
      </w:r>
      <w:r w:rsidRPr="00DA6FD2">
        <w:rPr>
          <w:color w:val="auto"/>
          <w:sz w:val="28"/>
          <w:szCs w:val="28"/>
        </w:rPr>
        <w:t>.</w:t>
      </w:r>
      <w:r>
        <w:rPr>
          <w:color w:val="auto"/>
          <w:sz w:val="28"/>
          <w:szCs w:val="28"/>
        </w:rPr>
        <w:t xml:space="preserve"> Иммунизация портфеля облигаций. </w:t>
      </w:r>
    </w:p>
    <w:p w14:paraId="48E72A77" w14:textId="57DB7145" w:rsidR="007A5B4F" w:rsidRDefault="007A5B4F" w:rsidP="007A5B4F">
      <w:pPr>
        <w:autoSpaceDE w:val="0"/>
        <w:autoSpaceDN w:val="0"/>
        <w:adjustRightInd w:val="0"/>
        <w:spacing w:line="240" w:lineRule="auto"/>
        <w:ind w:firstLine="0"/>
        <w:rPr>
          <w:sz w:val="28"/>
          <w:szCs w:val="28"/>
        </w:rPr>
      </w:pPr>
    </w:p>
    <w:p w14:paraId="6754E06F" w14:textId="77777777" w:rsidR="007A5B4F" w:rsidRDefault="007A5B4F" w:rsidP="007A5B4F">
      <w:pPr>
        <w:autoSpaceDE w:val="0"/>
        <w:autoSpaceDN w:val="0"/>
        <w:adjustRightInd w:val="0"/>
        <w:spacing w:line="240" w:lineRule="auto"/>
        <w:ind w:firstLine="0"/>
        <w:rPr>
          <w:b/>
          <w:bCs/>
          <w:sz w:val="28"/>
          <w:szCs w:val="28"/>
        </w:rPr>
      </w:pPr>
      <w:r w:rsidRPr="00374D98">
        <w:rPr>
          <w:b/>
          <w:bCs/>
          <w:sz w:val="28"/>
          <w:szCs w:val="28"/>
        </w:rPr>
        <w:t xml:space="preserve">Раздел 5. </w:t>
      </w:r>
      <w:r>
        <w:rPr>
          <w:b/>
          <w:bCs/>
          <w:sz w:val="28"/>
          <w:szCs w:val="28"/>
        </w:rPr>
        <w:t>С</w:t>
      </w:r>
      <w:r w:rsidRPr="00374D98">
        <w:rPr>
          <w:b/>
          <w:bCs/>
          <w:sz w:val="28"/>
          <w:szCs w:val="28"/>
        </w:rPr>
        <w:t xml:space="preserve">труктура </w:t>
      </w:r>
      <w:r>
        <w:rPr>
          <w:b/>
          <w:bCs/>
          <w:sz w:val="28"/>
          <w:szCs w:val="28"/>
        </w:rPr>
        <w:t>и с</w:t>
      </w:r>
      <w:r w:rsidRPr="00374D98">
        <w:rPr>
          <w:b/>
          <w:bCs/>
          <w:sz w:val="28"/>
          <w:szCs w:val="28"/>
        </w:rPr>
        <w:t>тоимость капитала</w:t>
      </w:r>
      <w:r>
        <w:rPr>
          <w:b/>
          <w:bCs/>
          <w:sz w:val="28"/>
          <w:szCs w:val="28"/>
        </w:rPr>
        <w:t xml:space="preserve"> компании</w:t>
      </w:r>
    </w:p>
    <w:p w14:paraId="3E32EDEC" w14:textId="77777777" w:rsidR="007A5B4F" w:rsidRPr="00374D98" w:rsidRDefault="007A5B4F" w:rsidP="007A5B4F">
      <w:pPr>
        <w:autoSpaceDE w:val="0"/>
        <w:autoSpaceDN w:val="0"/>
        <w:adjustRightInd w:val="0"/>
        <w:spacing w:line="240" w:lineRule="auto"/>
        <w:ind w:firstLine="0"/>
        <w:rPr>
          <w:b/>
          <w:bCs/>
          <w:sz w:val="28"/>
          <w:szCs w:val="28"/>
        </w:rPr>
      </w:pPr>
    </w:p>
    <w:p w14:paraId="42DE4A48"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5.1</w:t>
      </w:r>
      <w:r w:rsidRPr="00374D98">
        <w:rPr>
          <w:i/>
          <w:iCs/>
          <w:sz w:val="28"/>
          <w:szCs w:val="28"/>
        </w:rPr>
        <w:t xml:space="preserve">. </w:t>
      </w:r>
      <w:r w:rsidRPr="00374D98">
        <w:rPr>
          <w:sz w:val="28"/>
          <w:szCs w:val="28"/>
        </w:rPr>
        <w:t xml:space="preserve">Понятия структуры капитала компании </w:t>
      </w:r>
      <w:r>
        <w:rPr>
          <w:sz w:val="28"/>
          <w:szCs w:val="28"/>
        </w:rPr>
        <w:t xml:space="preserve">и его </w:t>
      </w:r>
      <w:r w:rsidRPr="00374D98">
        <w:rPr>
          <w:sz w:val="28"/>
          <w:szCs w:val="28"/>
        </w:rPr>
        <w:t xml:space="preserve">стоимости. </w:t>
      </w:r>
      <w:r>
        <w:rPr>
          <w:sz w:val="28"/>
          <w:szCs w:val="28"/>
        </w:rPr>
        <w:t>Виды и с</w:t>
      </w:r>
      <w:r w:rsidRPr="00374D98">
        <w:rPr>
          <w:sz w:val="28"/>
          <w:szCs w:val="28"/>
        </w:rPr>
        <w:t>тоимость собственного и заемного капитала. Леверидж.</w:t>
      </w:r>
    </w:p>
    <w:p w14:paraId="64D473F0"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 xml:space="preserve">5.2. </w:t>
      </w:r>
      <w:r w:rsidRPr="00374D98">
        <w:rPr>
          <w:sz w:val="28"/>
          <w:szCs w:val="28"/>
        </w:rPr>
        <w:t>Теория Модильяни – Миллера без учета и с учетом корпоративных налогов.</w:t>
      </w:r>
    </w:p>
    <w:p w14:paraId="4570987A"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 xml:space="preserve">5.3. </w:t>
      </w:r>
      <w:r w:rsidRPr="00374D98">
        <w:rPr>
          <w:sz w:val="28"/>
          <w:szCs w:val="28"/>
        </w:rPr>
        <w:t>Классификация теорий структуры капитала.</w:t>
      </w:r>
    </w:p>
    <w:p w14:paraId="0B965571" w14:textId="77777777" w:rsidR="007A5B4F" w:rsidRPr="00374D98" w:rsidRDefault="007A5B4F" w:rsidP="007A5B4F">
      <w:pPr>
        <w:autoSpaceDE w:val="0"/>
        <w:autoSpaceDN w:val="0"/>
        <w:adjustRightInd w:val="0"/>
        <w:spacing w:line="240" w:lineRule="auto"/>
        <w:ind w:firstLine="0"/>
        <w:rPr>
          <w:sz w:val="28"/>
          <w:szCs w:val="28"/>
        </w:rPr>
      </w:pPr>
      <w:r w:rsidRPr="00374D98">
        <w:rPr>
          <w:b/>
          <w:bCs/>
          <w:sz w:val="28"/>
          <w:szCs w:val="28"/>
        </w:rPr>
        <w:t xml:space="preserve">5.4. </w:t>
      </w:r>
      <w:r w:rsidRPr="00374D98">
        <w:rPr>
          <w:sz w:val="28"/>
          <w:szCs w:val="28"/>
        </w:rPr>
        <w:t>Структура капитала компании конечного возраста (теория БФО).</w:t>
      </w:r>
    </w:p>
    <w:p w14:paraId="215890B7" w14:textId="77777777" w:rsidR="007A5B4F" w:rsidRDefault="007A5B4F" w:rsidP="007A5B4F">
      <w:pPr>
        <w:autoSpaceDE w:val="0"/>
        <w:autoSpaceDN w:val="0"/>
        <w:adjustRightInd w:val="0"/>
        <w:spacing w:line="240" w:lineRule="auto"/>
        <w:ind w:firstLine="0"/>
        <w:rPr>
          <w:sz w:val="28"/>
          <w:szCs w:val="28"/>
        </w:rPr>
      </w:pPr>
      <w:r w:rsidRPr="00374D98">
        <w:rPr>
          <w:b/>
          <w:bCs/>
          <w:sz w:val="28"/>
          <w:szCs w:val="28"/>
        </w:rPr>
        <w:t xml:space="preserve">5.5. </w:t>
      </w:r>
      <w:r w:rsidRPr="00374D98">
        <w:rPr>
          <w:sz w:val="28"/>
          <w:szCs w:val="28"/>
        </w:rPr>
        <w:t>Дивидендная политика компании. Формула Уолтера и ее анализ.</w:t>
      </w:r>
    </w:p>
    <w:p w14:paraId="5DB48CF4" w14:textId="77777777" w:rsidR="007A5B4F" w:rsidRDefault="007A5B4F" w:rsidP="007A5B4F">
      <w:pPr>
        <w:autoSpaceDE w:val="0"/>
        <w:autoSpaceDN w:val="0"/>
        <w:adjustRightInd w:val="0"/>
        <w:spacing w:line="240" w:lineRule="auto"/>
        <w:ind w:firstLine="0"/>
        <w:rPr>
          <w:sz w:val="28"/>
          <w:szCs w:val="28"/>
        </w:rPr>
      </w:pPr>
      <w:r w:rsidRPr="00F42C39">
        <w:rPr>
          <w:b/>
          <w:sz w:val="28"/>
          <w:szCs w:val="28"/>
        </w:rPr>
        <w:t>5.6.</w:t>
      </w:r>
      <w:r>
        <w:rPr>
          <w:sz w:val="28"/>
          <w:szCs w:val="28"/>
        </w:rPr>
        <w:t xml:space="preserve"> Облигационные займы. Облигации и их основные характеристики.</w:t>
      </w:r>
    </w:p>
    <w:p w14:paraId="729049A0" w14:textId="77777777" w:rsidR="007A5B4F" w:rsidRPr="00D06BE8" w:rsidRDefault="007A5B4F" w:rsidP="007A5B4F">
      <w:pPr>
        <w:autoSpaceDE w:val="0"/>
        <w:autoSpaceDN w:val="0"/>
        <w:adjustRightInd w:val="0"/>
        <w:spacing w:line="240" w:lineRule="auto"/>
        <w:ind w:firstLine="0"/>
        <w:rPr>
          <w:sz w:val="28"/>
          <w:szCs w:val="28"/>
        </w:rPr>
      </w:pPr>
    </w:p>
    <w:bookmarkStart w:id="17" w:name="_Toc31060146" w:displacedByCustomXml="next"/>
    <w:sdt>
      <w:sdtPr>
        <w:rPr>
          <w:rFonts w:eastAsia="MS Mincho"/>
          <w:bCs/>
          <w:kern w:val="32"/>
          <w:sz w:val="28"/>
          <w:szCs w:val="28"/>
          <w:u w:color="000000"/>
          <w:lang w:eastAsia="ja-JP"/>
        </w:rPr>
        <w:id w:val="-393120256"/>
        <w:lock w:val="sdtContentLocked"/>
        <w:placeholder>
          <w:docPart w:val="DefaultPlaceholder_1082065158"/>
        </w:placeholder>
        <w:group/>
      </w:sdtPr>
      <w:sdtEndPr/>
      <w:sdtContent>
        <w:p w14:paraId="144897F4" w14:textId="282A27E5" w:rsidR="00A576F8" w:rsidRDefault="0078366E" w:rsidP="009016D3">
          <w:pPr>
            <w:pStyle w:val="1"/>
            <w:keepLines w:val="0"/>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5.2.</w:t>
          </w:r>
          <w:r w:rsidR="00BD775C" w:rsidRPr="004B6C04">
            <w:rPr>
              <w:rFonts w:eastAsia="MS Mincho"/>
              <w:bCs/>
              <w:kern w:val="32"/>
              <w:sz w:val="28"/>
              <w:szCs w:val="28"/>
              <w:u w:color="000000"/>
              <w:lang w:eastAsia="ja-JP"/>
            </w:rPr>
            <w:t xml:space="preserve"> </w:t>
          </w:r>
          <w:r w:rsidR="00601198" w:rsidRPr="004B6C04">
            <w:rPr>
              <w:rFonts w:eastAsia="MS Mincho"/>
              <w:bCs/>
              <w:kern w:val="32"/>
              <w:sz w:val="28"/>
              <w:szCs w:val="28"/>
              <w:u w:color="000000"/>
              <w:lang w:eastAsia="ja-JP"/>
            </w:rPr>
            <w:t>У</w:t>
          </w:r>
          <w:r w:rsidR="00877094" w:rsidRPr="004B6C04">
            <w:rPr>
              <w:rFonts w:eastAsia="MS Mincho"/>
              <w:bCs/>
              <w:kern w:val="32"/>
              <w:sz w:val="28"/>
              <w:szCs w:val="28"/>
              <w:u w:color="000000"/>
              <w:lang w:eastAsia="ja-JP"/>
            </w:rPr>
            <w:t>чебно</w:t>
          </w:r>
          <w:r w:rsidR="00433C60" w:rsidRPr="004B6C04">
            <w:rPr>
              <w:rFonts w:eastAsia="MS Mincho"/>
              <w:bCs/>
              <w:kern w:val="32"/>
              <w:sz w:val="28"/>
              <w:szCs w:val="28"/>
              <w:u w:color="000000"/>
              <w:lang w:eastAsia="ja-JP"/>
            </w:rPr>
            <w:t>-тематический план</w:t>
          </w:r>
        </w:p>
        <w:bookmarkEnd w:id="16" w:displacedByCustomXml="next"/>
      </w:sdtContent>
    </w:sdt>
    <w:bookmarkEnd w:id="17" w:displacedByCustomXml="prev"/>
    <w:p w14:paraId="7F1A41CF" w14:textId="36788A9F" w:rsidR="004B6C04" w:rsidRDefault="00C22BA5" w:rsidP="00C22BA5">
      <w:pPr>
        <w:pStyle w:val="a7"/>
        <w:ind w:firstLine="709"/>
        <w:jc w:val="right"/>
        <w:rPr>
          <w:snapToGrid w:val="0"/>
          <w:sz w:val="28"/>
          <w:szCs w:val="28"/>
        </w:rPr>
      </w:pPr>
      <w:r>
        <w:rPr>
          <w:snapToGrid w:val="0"/>
          <w:sz w:val="28"/>
          <w:szCs w:val="28"/>
        </w:rPr>
        <w:t>Таблица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
        <w:gridCol w:w="1504"/>
        <w:gridCol w:w="725"/>
        <w:gridCol w:w="668"/>
        <w:gridCol w:w="826"/>
        <w:gridCol w:w="1297"/>
        <w:gridCol w:w="1547"/>
        <w:gridCol w:w="1352"/>
        <w:gridCol w:w="1488"/>
      </w:tblGrid>
      <w:tr w:rsidR="004329F9" w:rsidRPr="00C22BA5" w14:paraId="6E4FD993" w14:textId="77777777" w:rsidTr="00507F57">
        <w:trPr>
          <w:jc w:val="center"/>
        </w:trPr>
        <w:tc>
          <w:tcPr>
            <w:tcW w:w="227" w:type="pct"/>
            <w:vMerge w:val="restart"/>
            <w:shd w:val="clear" w:color="auto" w:fill="auto"/>
          </w:tcPr>
          <w:p w14:paraId="7BD657D0" w14:textId="77777777" w:rsidR="004329F9" w:rsidRPr="00C22BA5" w:rsidRDefault="004329F9" w:rsidP="004329F9">
            <w:pPr>
              <w:widowControl w:val="0"/>
              <w:tabs>
                <w:tab w:val="right" w:pos="851"/>
              </w:tabs>
              <w:autoSpaceDE w:val="0"/>
              <w:autoSpaceDN w:val="0"/>
              <w:adjustRightInd w:val="0"/>
              <w:spacing w:line="240" w:lineRule="auto"/>
              <w:ind w:firstLine="0"/>
              <w:jc w:val="center"/>
              <w:rPr>
                <w:sz w:val="24"/>
                <w:szCs w:val="24"/>
              </w:rPr>
            </w:pPr>
            <w:r w:rsidRPr="00C22BA5">
              <w:rPr>
                <w:sz w:val="24"/>
                <w:szCs w:val="24"/>
              </w:rPr>
              <w:t>№</w:t>
            </w:r>
          </w:p>
          <w:p w14:paraId="68F3D214" w14:textId="77777777" w:rsidR="004329F9" w:rsidRPr="00C22BA5" w:rsidRDefault="004329F9" w:rsidP="004329F9">
            <w:pPr>
              <w:widowControl w:val="0"/>
              <w:tabs>
                <w:tab w:val="right" w:pos="851"/>
              </w:tabs>
              <w:autoSpaceDE w:val="0"/>
              <w:autoSpaceDN w:val="0"/>
              <w:adjustRightInd w:val="0"/>
              <w:spacing w:line="240" w:lineRule="auto"/>
              <w:ind w:firstLine="0"/>
              <w:jc w:val="center"/>
              <w:rPr>
                <w:sz w:val="24"/>
                <w:szCs w:val="24"/>
              </w:rPr>
            </w:pPr>
            <w:r w:rsidRPr="00C22BA5">
              <w:rPr>
                <w:sz w:val="24"/>
                <w:szCs w:val="24"/>
              </w:rPr>
              <w:t>п/п</w:t>
            </w:r>
          </w:p>
        </w:tc>
        <w:tc>
          <w:tcPr>
            <w:tcW w:w="763" w:type="pct"/>
            <w:vMerge w:val="restart"/>
            <w:shd w:val="clear" w:color="auto" w:fill="auto"/>
          </w:tcPr>
          <w:p w14:paraId="6CCF2B7F" w14:textId="6E977E95" w:rsidR="004329F9" w:rsidRPr="00C22BA5" w:rsidRDefault="004329F9" w:rsidP="004329F9">
            <w:pPr>
              <w:widowControl w:val="0"/>
              <w:tabs>
                <w:tab w:val="right" w:pos="851"/>
              </w:tabs>
              <w:autoSpaceDE w:val="0"/>
              <w:autoSpaceDN w:val="0"/>
              <w:adjustRightInd w:val="0"/>
              <w:spacing w:line="240" w:lineRule="auto"/>
              <w:ind w:firstLine="0"/>
              <w:jc w:val="center"/>
              <w:rPr>
                <w:b/>
                <w:sz w:val="20"/>
              </w:rPr>
            </w:pPr>
            <w:proofErr w:type="spellStart"/>
            <w:r w:rsidRPr="00C22BA5">
              <w:rPr>
                <w:b/>
                <w:sz w:val="20"/>
              </w:rPr>
              <w:t>Наименова</w:t>
            </w:r>
            <w:r w:rsidR="00507F57">
              <w:rPr>
                <w:b/>
                <w:sz w:val="20"/>
              </w:rPr>
              <w:t>-</w:t>
            </w:r>
            <w:r w:rsidRPr="00C22BA5">
              <w:rPr>
                <w:b/>
                <w:sz w:val="20"/>
              </w:rPr>
              <w:t>ние</w:t>
            </w:r>
            <w:proofErr w:type="spellEnd"/>
            <w:r w:rsidRPr="00C22BA5">
              <w:rPr>
                <w:b/>
                <w:sz w:val="20"/>
              </w:rPr>
              <w:t xml:space="preserve"> </w:t>
            </w:r>
            <w:proofErr w:type="gramStart"/>
            <w:r w:rsidRPr="00C22BA5">
              <w:rPr>
                <w:b/>
                <w:sz w:val="20"/>
              </w:rPr>
              <w:t>тем  (</w:t>
            </w:r>
            <w:proofErr w:type="gramEnd"/>
            <w:r w:rsidRPr="00C22BA5">
              <w:rPr>
                <w:b/>
                <w:sz w:val="20"/>
              </w:rPr>
              <w:t>разделов) дисциплины</w:t>
            </w:r>
          </w:p>
        </w:tc>
        <w:tc>
          <w:tcPr>
            <w:tcW w:w="3255" w:type="pct"/>
            <w:gridSpan w:val="6"/>
          </w:tcPr>
          <w:p w14:paraId="62C485FF" w14:textId="77777777" w:rsidR="004329F9" w:rsidRPr="00C22BA5" w:rsidRDefault="004329F9" w:rsidP="004329F9">
            <w:pPr>
              <w:widowControl w:val="0"/>
              <w:tabs>
                <w:tab w:val="right" w:pos="851"/>
              </w:tabs>
              <w:autoSpaceDE w:val="0"/>
              <w:autoSpaceDN w:val="0"/>
              <w:adjustRightInd w:val="0"/>
              <w:spacing w:line="240" w:lineRule="auto"/>
              <w:ind w:firstLine="0"/>
              <w:jc w:val="center"/>
              <w:rPr>
                <w:b/>
                <w:sz w:val="20"/>
              </w:rPr>
            </w:pPr>
            <w:r w:rsidRPr="00C22BA5">
              <w:rPr>
                <w:b/>
                <w:sz w:val="20"/>
              </w:rPr>
              <w:t>Трудоемкость в часах</w:t>
            </w:r>
          </w:p>
        </w:tc>
        <w:tc>
          <w:tcPr>
            <w:tcW w:w="755" w:type="pct"/>
            <w:vMerge w:val="restart"/>
            <w:shd w:val="clear" w:color="auto" w:fill="auto"/>
          </w:tcPr>
          <w:p w14:paraId="28555FFB" w14:textId="77777777" w:rsidR="004329F9" w:rsidRPr="00C22BA5" w:rsidRDefault="004329F9" w:rsidP="004329F9">
            <w:pPr>
              <w:widowControl w:val="0"/>
              <w:tabs>
                <w:tab w:val="right" w:pos="851"/>
              </w:tabs>
              <w:autoSpaceDE w:val="0"/>
              <w:autoSpaceDN w:val="0"/>
              <w:adjustRightInd w:val="0"/>
              <w:spacing w:line="240" w:lineRule="auto"/>
              <w:ind w:firstLine="0"/>
              <w:jc w:val="center"/>
              <w:rPr>
                <w:b/>
                <w:sz w:val="20"/>
              </w:rPr>
            </w:pPr>
            <w:r w:rsidRPr="00C22BA5">
              <w:rPr>
                <w:b/>
                <w:sz w:val="20"/>
              </w:rPr>
              <w:t>Формы текущего контроля успеваемости</w:t>
            </w:r>
          </w:p>
        </w:tc>
      </w:tr>
      <w:tr w:rsidR="004329F9" w:rsidRPr="00C22BA5" w14:paraId="608A5119" w14:textId="77777777" w:rsidTr="00507F57">
        <w:trPr>
          <w:jc w:val="center"/>
        </w:trPr>
        <w:tc>
          <w:tcPr>
            <w:tcW w:w="227" w:type="pct"/>
            <w:vMerge/>
            <w:shd w:val="clear" w:color="auto" w:fill="auto"/>
          </w:tcPr>
          <w:p w14:paraId="085AE1DA" w14:textId="77777777" w:rsidR="004329F9" w:rsidRPr="00C22BA5" w:rsidRDefault="004329F9" w:rsidP="004329F9">
            <w:pPr>
              <w:widowControl w:val="0"/>
              <w:tabs>
                <w:tab w:val="right" w:pos="851"/>
              </w:tabs>
              <w:autoSpaceDE w:val="0"/>
              <w:autoSpaceDN w:val="0"/>
              <w:adjustRightInd w:val="0"/>
              <w:spacing w:line="240" w:lineRule="auto"/>
              <w:ind w:firstLine="0"/>
              <w:jc w:val="left"/>
              <w:rPr>
                <w:sz w:val="24"/>
                <w:szCs w:val="24"/>
              </w:rPr>
            </w:pPr>
          </w:p>
        </w:tc>
        <w:tc>
          <w:tcPr>
            <w:tcW w:w="763" w:type="pct"/>
            <w:vMerge/>
            <w:shd w:val="clear" w:color="auto" w:fill="auto"/>
          </w:tcPr>
          <w:p w14:paraId="21972F01" w14:textId="77777777" w:rsidR="004329F9" w:rsidRPr="00C22BA5" w:rsidRDefault="004329F9" w:rsidP="004329F9">
            <w:pPr>
              <w:widowControl w:val="0"/>
              <w:tabs>
                <w:tab w:val="right" w:pos="851"/>
              </w:tabs>
              <w:autoSpaceDE w:val="0"/>
              <w:autoSpaceDN w:val="0"/>
              <w:adjustRightInd w:val="0"/>
              <w:spacing w:line="240" w:lineRule="auto"/>
              <w:ind w:firstLine="0"/>
              <w:jc w:val="left"/>
              <w:rPr>
                <w:sz w:val="20"/>
              </w:rPr>
            </w:pPr>
          </w:p>
        </w:tc>
        <w:tc>
          <w:tcPr>
            <w:tcW w:w="368" w:type="pct"/>
            <w:vMerge w:val="restart"/>
            <w:shd w:val="clear" w:color="auto" w:fill="auto"/>
          </w:tcPr>
          <w:p w14:paraId="3FF305CA" w14:textId="77777777" w:rsidR="004329F9" w:rsidRPr="00C22BA5" w:rsidRDefault="004329F9" w:rsidP="004329F9">
            <w:pPr>
              <w:widowControl w:val="0"/>
              <w:tabs>
                <w:tab w:val="right" w:pos="851"/>
              </w:tabs>
              <w:autoSpaceDE w:val="0"/>
              <w:autoSpaceDN w:val="0"/>
              <w:adjustRightInd w:val="0"/>
              <w:spacing w:line="240" w:lineRule="auto"/>
              <w:ind w:firstLine="0"/>
              <w:jc w:val="center"/>
              <w:rPr>
                <w:b/>
                <w:sz w:val="20"/>
              </w:rPr>
            </w:pPr>
            <w:r w:rsidRPr="00C22BA5">
              <w:rPr>
                <w:b/>
                <w:sz w:val="20"/>
              </w:rPr>
              <w:t>Всего</w:t>
            </w:r>
          </w:p>
        </w:tc>
        <w:tc>
          <w:tcPr>
            <w:tcW w:w="2201" w:type="pct"/>
            <w:gridSpan w:val="4"/>
            <w:shd w:val="clear" w:color="auto" w:fill="auto"/>
          </w:tcPr>
          <w:p w14:paraId="6931FAB6" w14:textId="77777777" w:rsidR="004329F9" w:rsidRPr="00C22BA5" w:rsidRDefault="004329F9" w:rsidP="004329F9">
            <w:pPr>
              <w:widowControl w:val="0"/>
              <w:tabs>
                <w:tab w:val="right" w:pos="851"/>
              </w:tabs>
              <w:autoSpaceDE w:val="0"/>
              <w:autoSpaceDN w:val="0"/>
              <w:adjustRightInd w:val="0"/>
              <w:spacing w:line="240" w:lineRule="auto"/>
              <w:ind w:firstLine="0"/>
              <w:jc w:val="center"/>
              <w:rPr>
                <w:b/>
                <w:sz w:val="20"/>
              </w:rPr>
            </w:pPr>
            <w:r w:rsidRPr="00C22BA5">
              <w:rPr>
                <w:b/>
                <w:sz w:val="20"/>
              </w:rPr>
              <w:t>Аудиторная работа</w:t>
            </w:r>
          </w:p>
        </w:tc>
        <w:tc>
          <w:tcPr>
            <w:tcW w:w="685" w:type="pct"/>
            <w:vMerge w:val="restart"/>
            <w:shd w:val="clear" w:color="auto" w:fill="auto"/>
          </w:tcPr>
          <w:p w14:paraId="3D6BFA46" w14:textId="77777777" w:rsidR="004329F9" w:rsidRPr="00C22BA5" w:rsidRDefault="004329F9" w:rsidP="004329F9">
            <w:pPr>
              <w:widowControl w:val="0"/>
              <w:tabs>
                <w:tab w:val="right" w:pos="851"/>
              </w:tabs>
              <w:autoSpaceDE w:val="0"/>
              <w:autoSpaceDN w:val="0"/>
              <w:adjustRightInd w:val="0"/>
              <w:spacing w:line="240" w:lineRule="auto"/>
              <w:ind w:firstLine="0"/>
              <w:jc w:val="center"/>
              <w:rPr>
                <w:b/>
                <w:sz w:val="20"/>
              </w:rPr>
            </w:pPr>
            <w:r w:rsidRPr="00C22BA5">
              <w:rPr>
                <w:b/>
                <w:sz w:val="20"/>
              </w:rPr>
              <w:t>Самостоятельная работа</w:t>
            </w:r>
          </w:p>
        </w:tc>
        <w:tc>
          <w:tcPr>
            <w:tcW w:w="755" w:type="pct"/>
            <w:vMerge/>
            <w:shd w:val="clear" w:color="auto" w:fill="auto"/>
          </w:tcPr>
          <w:p w14:paraId="726D2751" w14:textId="77777777" w:rsidR="004329F9" w:rsidRPr="00C22BA5" w:rsidRDefault="004329F9" w:rsidP="004329F9">
            <w:pPr>
              <w:widowControl w:val="0"/>
              <w:tabs>
                <w:tab w:val="right" w:pos="851"/>
              </w:tabs>
              <w:autoSpaceDE w:val="0"/>
              <w:autoSpaceDN w:val="0"/>
              <w:adjustRightInd w:val="0"/>
              <w:spacing w:line="240" w:lineRule="auto"/>
              <w:ind w:firstLine="0"/>
              <w:jc w:val="left"/>
              <w:rPr>
                <w:b/>
                <w:sz w:val="20"/>
              </w:rPr>
            </w:pPr>
          </w:p>
        </w:tc>
      </w:tr>
      <w:tr w:rsidR="004329F9" w:rsidRPr="00C22BA5" w14:paraId="0715E160" w14:textId="77777777" w:rsidTr="00507F57">
        <w:trPr>
          <w:jc w:val="center"/>
        </w:trPr>
        <w:tc>
          <w:tcPr>
            <w:tcW w:w="227" w:type="pct"/>
            <w:vMerge/>
            <w:shd w:val="clear" w:color="auto" w:fill="auto"/>
          </w:tcPr>
          <w:p w14:paraId="355623E5" w14:textId="77777777" w:rsidR="004329F9" w:rsidRPr="00C22BA5" w:rsidRDefault="004329F9" w:rsidP="004329F9">
            <w:pPr>
              <w:widowControl w:val="0"/>
              <w:tabs>
                <w:tab w:val="right" w:pos="851"/>
              </w:tabs>
              <w:autoSpaceDE w:val="0"/>
              <w:autoSpaceDN w:val="0"/>
              <w:adjustRightInd w:val="0"/>
              <w:spacing w:line="240" w:lineRule="auto"/>
              <w:ind w:firstLine="0"/>
              <w:jc w:val="left"/>
              <w:rPr>
                <w:sz w:val="24"/>
                <w:szCs w:val="24"/>
              </w:rPr>
            </w:pPr>
          </w:p>
        </w:tc>
        <w:tc>
          <w:tcPr>
            <w:tcW w:w="763" w:type="pct"/>
            <w:vMerge/>
            <w:shd w:val="clear" w:color="auto" w:fill="auto"/>
          </w:tcPr>
          <w:p w14:paraId="44ABCCAD" w14:textId="77777777" w:rsidR="004329F9" w:rsidRPr="00C22BA5" w:rsidRDefault="004329F9" w:rsidP="004329F9">
            <w:pPr>
              <w:widowControl w:val="0"/>
              <w:tabs>
                <w:tab w:val="right" w:pos="851"/>
              </w:tabs>
              <w:autoSpaceDE w:val="0"/>
              <w:autoSpaceDN w:val="0"/>
              <w:adjustRightInd w:val="0"/>
              <w:spacing w:line="240" w:lineRule="auto"/>
              <w:ind w:firstLine="0"/>
              <w:jc w:val="left"/>
              <w:rPr>
                <w:sz w:val="20"/>
              </w:rPr>
            </w:pPr>
          </w:p>
        </w:tc>
        <w:tc>
          <w:tcPr>
            <w:tcW w:w="368" w:type="pct"/>
            <w:vMerge/>
            <w:shd w:val="clear" w:color="auto" w:fill="auto"/>
          </w:tcPr>
          <w:p w14:paraId="0DD7E370" w14:textId="77777777" w:rsidR="004329F9" w:rsidRPr="00C22BA5" w:rsidRDefault="004329F9" w:rsidP="004329F9">
            <w:pPr>
              <w:widowControl w:val="0"/>
              <w:tabs>
                <w:tab w:val="right" w:pos="851"/>
              </w:tabs>
              <w:autoSpaceDE w:val="0"/>
              <w:autoSpaceDN w:val="0"/>
              <w:adjustRightInd w:val="0"/>
              <w:spacing w:line="240" w:lineRule="auto"/>
              <w:ind w:firstLine="0"/>
              <w:jc w:val="left"/>
              <w:rPr>
                <w:sz w:val="20"/>
              </w:rPr>
            </w:pPr>
          </w:p>
        </w:tc>
        <w:tc>
          <w:tcPr>
            <w:tcW w:w="339" w:type="pct"/>
            <w:shd w:val="clear" w:color="auto" w:fill="auto"/>
          </w:tcPr>
          <w:p w14:paraId="2E3D0A51" w14:textId="77777777" w:rsidR="004329F9" w:rsidRPr="00C22BA5" w:rsidRDefault="004329F9" w:rsidP="004329F9">
            <w:pPr>
              <w:widowControl w:val="0"/>
              <w:tabs>
                <w:tab w:val="right" w:pos="851"/>
              </w:tabs>
              <w:autoSpaceDE w:val="0"/>
              <w:autoSpaceDN w:val="0"/>
              <w:adjustRightInd w:val="0"/>
              <w:spacing w:line="240" w:lineRule="auto"/>
              <w:ind w:firstLine="0"/>
              <w:jc w:val="center"/>
              <w:rPr>
                <w:sz w:val="20"/>
              </w:rPr>
            </w:pPr>
            <w:r w:rsidRPr="00C22BA5">
              <w:rPr>
                <w:sz w:val="20"/>
              </w:rPr>
              <w:t xml:space="preserve">Общая, в </w:t>
            </w:r>
            <w:proofErr w:type="gramStart"/>
            <w:r w:rsidRPr="00C22BA5">
              <w:rPr>
                <w:sz w:val="20"/>
              </w:rPr>
              <w:t>т.ч.</w:t>
            </w:r>
            <w:proofErr w:type="gramEnd"/>
            <w:r w:rsidRPr="00C22BA5">
              <w:rPr>
                <w:sz w:val="20"/>
              </w:rPr>
              <w:t>:</w:t>
            </w:r>
          </w:p>
        </w:tc>
        <w:tc>
          <w:tcPr>
            <w:tcW w:w="419" w:type="pct"/>
            <w:shd w:val="clear" w:color="auto" w:fill="auto"/>
          </w:tcPr>
          <w:p w14:paraId="76C19BF7" w14:textId="77777777" w:rsidR="004329F9" w:rsidRPr="00C22BA5" w:rsidRDefault="004329F9" w:rsidP="004329F9">
            <w:pPr>
              <w:widowControl w:val="0"/>
              <w:tabs>
                <w:tab w:val="right" w:pos="851"/>
              </w:tabs>
              <w:autoSpaceDE w:val="0"/>
              <w:autoSpaceDN w:val="0"/>
              <w:adjustRightInd w:val="0"/>
              <w:spacing w:line="240" w:lineRule="auto"/>
              <w:ind w:firstLine="0"/>
              <w:jc w:val="center"/>
              <w:rPr>
                <w:sz w:val="20"/>
              </w:rPr>
            </w:pPr>
            <w:r w:rsidRPr="00C22BA5">
              <w:rPr>
                <w:sz w:val="20"/>
              </w:rPr>
              <w:t>Лекции</w:t>
            </w:r>
          </w:p>
        </w:tc>
        <w:tc>
          <w:tcPr>
            <w:tcW w:w="658" w:type="pct"/>
            <w:shd w:val="clear" w:color="auto" w:fill="auto"/>
          </w:tcPr>
          <w:p w14:paraId="7C894B10" w14:textId="77777777" w:rsidR="004329F9" w:rsidRPr="00C22BA5" w:rsidRDefault="004329F9" w:rsidP="004329F9">
            <w:pPr>
              <w:widowControl w:val="0"/>
              <w:tabs>
                <w:tab w:val="right" w:pos="851"/>
              </w:tabs>
              <w:autoSpaceDE w:val="0"/>
              <w:autoSpaceDN w:val="0"/>
              <w:adjustRightInd w:val="0"/>
              <w:spacing w:line="240" w:lineRule="auto"/>
              <w:ind w:firstLine="0"/>
              <w:jc w:val="center"/>
              <w:rPr>
                <w:sz w:val="20"/>
              </w:rPr>
            </w:pPr>
            <w:r w:rsidRPr="00C22BA5">
              <w:rPr>
                <w:sz w:val="20"/>
              </w:rPr>
              <w:t>Семинары, практические   занятия</w:t>
            </w:r>
          </w:p>
        </w:tc>
        <w:tc>
          <w:tcPr>
            <w:tcW w:w="785" w:type="pct"/>
          </w:tcPr>
          <w:p w14:paraId="3A119A3A" w14:textId="77777777" w:rsidR="004329F9" w:rsidRPr="00C22BA5" w:rsidRDefault="004329F9" w:rsidP="004329F9">
            <w:pPr>
              <w:widowControl w:val="0"/>
              <w:tabs>
                <w:tab w:val="right" w:pos="851"/>
              </w:tabs>
              <w:autoSpaceDE w:val="0"/>
              <w:autoSpaceDN w:val="0"/>
              <w:adjustRightInd w:val="0"/>
              <w:spacing w:line="240" w:lineRule="auto"/>
              <w:ind w:firstLine="0"/>
              <w:jc w:val="center"/>
              <w:rPr>
                <w:sz w:val="20"/>
              </w:rPr>
            </w:pPr>
            <w:r w:rsidRPr="00C22BA5">
              <w:rPr>
                <w:sz w:val="20"/>
              </w:rPr>
              <w:t xml:space="preserve">Занятия в </w:t>
            </w:r>
            <w:proofErr w:type="gramStart"/>
            <w:r w:rsidRPr="00C22BA5">
              <w:rPr>
                <w:sz w:val="20"/>
              </w:rPr>
              <w:t>интерактивных  формах</w:t>
            </w:r>
            <w:proofErr w:type="gramEnd"/>
          </w:p>
        </w:tc>
        <w:tc>
          <w:tcPr>
            <w:tcW w:w="685" w:type="pct"/>
            <w:vMerge/>
            <w:shd w:val="clear" w:color="auto" w:fill="auto"/>
          </w:tcPr>
          <w:p w14:paraId="50566ED2" w14:textId="77777777" w:rsidR="004329F9" w:rsidRPr="00C22BA5" w:rsidRDefault="004329F9" w:rsidP="004329F9">
            <w:pPr>
              <w:widowControl w:val="0"/>
              <w:tabs>
                <w:tab w:val="right" w:pos="851"/>
              </w:tabs>
              <w:autoSpaceDE w:val="0"/>
              <w:autoSpaceDN w:val="0"/>
              <w:adjustRightInd w:val="0"/>
              <w:spacing w:line="240" w:lineRule="auto"/>
              <w:ind w:firstLine="0"/>
              <w:jc w:val="left"/>
              <w:rPr>
                <w:sz w:val="20"/>
              </w:rPr>
            </w:pPr>
          </w:p>
        </w:tc>
        <w:tc>
          <w:tcPr>
            <w:tcW w:w="755" w:type="pct"/>
            <w:vMerge/>
            <w:shd w:val="clear" w:color="auto" w:fill="auto"/>
          </w:tcPr>
          <w:p w14:paraId="1EE660A2" w14:textId="77777777" w:rsidR="004329F9" w:rsidRPr="00C22BA5" w:rsidRDefault="004329F9" w:rsidP="004329F9">
            <w:pPr>
              <w:widowControl w:val="0"/>
              <w:tabs>
                <w:tab w:val="right" w:pos="851"/>
              </w:tabs>
              <w:autoSpaceDE w:val="0"/>
              <w:autoSpaceDN w:val="0"/>
              <w:adjustRightInd w:val="0"/>
              <w:spacing w:line="240" w:lineRule="auto"/>
              <w:ind w:firstLine="0"/>
              <w:jc w:val="left"/>
              <w:rPr>
                <w:sz w:val="20"/>
              </w:rPr>
            </w:pPr>
          </w:p>
        </w:tc>
      </w:tr>
      <w:tr w:rsidR="004329F9" w:rsidRPr="00C22BA5" w14:paraId="1FBC121F" w14:textId="77777777" w:rsidTr="00507F57">
        <w:trPr>
          <w:jc w:val="center"/>
        </w:trPr>
        <w:tc>
          <w:tcPr>
            <w:tcW w:w="227" w:type="pct"/>
            <w:tcBorders>
              <w:top w:val="single" w:sz="6" w:space="0" w:color="auto"/>
              <w:left w:val="single" w:sz="6" w:space="0" w:color="auto"/>
              <w:bottom w:val="single" w:sz="6" w:space="0" w:color="auto"/>
              <w:right w:val="single" w:sz="4" w:space="0" w:color="auto"/>
            </w:tcBorders>
          </w:tcPr>
          <w:p w14:paraId="6D73CE07" w14:textId="77777777" w:rsidR="004329F9" w:rsidRPr="00C22BA5" w:rsidRDefault="004329F9" w:rsidP="004329F9">
            <w:pPr>
              <w:autoSpaceDE w:val="0"/>
              <w:autoSpaceDN w:val="0"/>
              <w:adjustRightInd w:val="0"/>
              <w:spacing w:line="240" w:lineRule="auto"/>
              <w:ind w:firstLine="709"/>
              <w:rPr>
                <w:sz w:val="22"/>
                <w:szCs w:val="22"/>
              </w:rPr>
            </w:pPr>
          </w:p>
          <w:p w14:paraId="0EB3DE8D" w14:textId="77777777" w:rsidR="004329F9" w:rsidRPr="00C22BA5" w:rsidRDefault="004329F9" w:rsidP="004329F9">
            <w:pPr>
              <w:spacing w:after="160" w:line="259" w:lineRule="auto"/>
              <w:ind w:firstLine="0"/>
              <w:jc w:val="left"/>
              <w:rPr>
                <w:rFonts w:eastAsia="Calibri"/>
                <w:sz w:val="22"/>
                <w:szCs w:val="22"/>
                <w:lang w:eastAsia="en-US"/>
              </w:rPr>
            </w:pPr>
            <w:r w:rsidRPr="00C22BA5">
              <w:rPr>
                <w:rFonts w:eastAsia="Calibri"/>
                <w:sz w:val="22"/>
                <w:szCs w:val="22"/>
                <w:lang w:eastAsia="en-US"/>
              </w:rPr>
              <w:t>1</w:t>
            </w:r>
          </w:p>
        </w:tc>
        <w:tc>
          <w:tcPr>
            <w:tcW w:w="763" w:type="pct"/>
            <w:tcBorders>
              <w:top w:val="single" w:sz="4" w:space="0" w:color="auto"/>
              <w:bottom w:val="single" w:sz="4" w:space="0" w:color="auto"/>
              <w:right w:val="single" w:sz="4" w:space="0" w:color="auto"/>
            </w:tcBorders>
            <w:vAlign w:val="center"/>
          </w:tcPr>
          <w:p w14:paraId="256D9261" w14:textId="09E51933" w:rsidR="004329F9" w:rsidRPr="00C22BA5" w:rsidRDefault="004329F9" w:rsidP="004329F9">
            <w:pPr>
              <w:spacing w:line="240" w:lineRule="auto"/>
              <w:ind w:left="-31" w:firstLine="0"/>
              <w:rPr>
                <w:rFonts w:eastAsia="Calibri"/>
                <w:sz w:val="22"/>
                <w:szCs w:val="22"/>
                <w:lang w:eastAsia="en-US"/>
              </w:rPr>
            </w:pPr>
            <w:r w:rsidRPr="007A5B4F">
              <w:rPr>
                <w:sz w:val="24"/>
                <w:szCs w:val="24"/>
              </w:rPr>
              <w:t>Теория процентов</w:t>
            </w:r>
          </w:p>
        </w:tc>
        <w:tc>
          <w:tcPr>
            <w:tcW w:w="368" w:type="pct"/>
            <w:tcBorders>
              <w:top w:val="single" w:sz="4" w:space="0" w:color="auto"/>
              <w:left w:val="single" w:sz="4" w:space="0" w:color="auto"/>
              <w:bottom w:val="single" w:sz="4" w:space="0" w:color="auto"/>
              <w:right w:val="single" w:sz="4" w:space="0" w:color="auto"/>
            </w:tcBorders>
            <w:vAlign w:val="center"/>
          </w:tcPr>
          <w:p w14:paraId="77954DD4" w14:textId="7D059F98" w:rsidR="004329F9" w:rsidRPr="00B80325" w:rsidRDefault="004329F9" w:rsidP="004329F9">
            <w:pPr>
              <w:spacing w:after="160" w:line="259" w:lineRule="auto"/>
              <w:ind w:firstLine="0"/>
              <w:jc w:val="center"/>
              <w:rPr>
                <w:rFonts w:eastAsia="Calibri"/>
                <w:sz w:val="22"/>
                <w:szCs w:val="22"/>
                <w:lang w:val="en-US" w:eastAsia="en-US"/>
              </w:rPr>
            </w:pPr>
            <w:r w:rsidRPr="00836479">
              <w:rPr>
                <w:rFonts w:eastAsia="Arial Unicode MS"/>
                <w:color w:val="000000"/>
                <w:sz w:val="22"/>
                <w:szCs w:val="22"/>
                <w:u w:color="000000"/>
                <w:bdr w:val="nil"/>
              </w:rPr>
              <w:t>2</w:t>
            </w:r>
            <w:r w:rsidR="00BF6A24">
              <w:rPr>
                <w:rFonts w:eastAsia="Arial Unicode MS"/>
                <w:color w:val="000000"/>
                <w:sz w:val="22"/>
                <w:szCs w:val="22"/>
                <w:u w:color="000000"/>
                <w:bdr w:val="nil"/>
              </w:rPr>
              <w:t>3</w:t>
            </w:r>
            <w:r w:rsidRPr="00836479">
              <w:rPr>
                <w:rFonts w:eastAsia="Arial Unicode MS"/>
                <w:color w:val="000000"/>
                <w:sz w:val="22"/>
                <w:szCs w:val="22"/>
                <w:u w:color="000000"/>
                <w:bdr w:val="nil"/>
              </w:rPr>
              <w:t>/</w:t>
            </w:r>
            <w:r w:rsidR="00B80325">
              <w:rPr>
                <w:rFonts w:eastAsia="Arial Unicode MS"/>
                <w:color w:val="000000"/>
                <w:sz w:val="22"/>
                <w:szCs w:val="22"/>
                <w:u w:color="000000"/>
                <w:bdr w:val="nil"/>
                <w:lang w:val="en-US"/>
              </w:rPr>
              <w:t>16</w:t>
            </w:r>
          </w:p>
        </w:tc>
        <w:tc>
          <w:tcPr>
            <w:tcW w:w="339" w:type="pct"/>
            <w:tcBorders>
              <w:top w:val="single" w:sz="4" w:space="0" w:color="auto"/>
              <w:left w:val="single" w:sz="4" w:space="0" w:color="auto"/>
              <w:bottom w:val="single" w:sz="4" w:space="0" w:color="auto"/>
              <w:right w:val="single" w:sz="4" w:space="0" w:color="auto"/>
            </w:tcBorders>
            <w:vAlign w:val="center"/>
          </w:tcPr>
          <w:p w14:paraId="35D7BFDE" w14:textId="4494E148" w:rsidR="004329F9" w:rsidRPr="00B80325" w:rsidRDefault="00BF6A24" w:rsidP="004329F9">
            <w:pPr>
              <w:autoSpaceDE w:val="0"/>
              <w:autoSpaceDN w:val="0"/>
              <w:adjustRightInd w:val="0"/>
              <w:spacing w:line="240" w:lineRule="auto"/>
              <w:ind w:firstLine="0"/>
              <w:jc w:val="center"/>
              <w:rPr>
                <w:sz w:val="22"/>
                <w:szCs w:val="22"/>
                <w:lang w:val="en-US"/>
              </w:rPr>
            </w:pPr>
            <w:r>
              <w:rPr>
                <w:rFonts w:eastAsia="Arial Unicode MS"/>
                <w:color w:val="000000"/>
                <w:sz w:val="22"/>
                <w:szCs w:val="22"/>
                <w:u w:color="000000"/>
                <w:bdr w:val="nil"/>
              </w:rPr>
              <w:t>8</w:t>
            </w:r>
            <w:r w:rsidR="004329F9" w:rsidRPr="00836479">
              <w:rPr>
                <w:rFonts w:eastAsia="Arial Unicode MS"/>
                <w:color w:val="000000"/>
                <w:sz w:val="22"/>
                <w:szCs w:val="22"/>
                <w:u w:color="000000"/>
                <w:bdr w:val="nil"/>
              </w:rPr>
              <w:t>/</w:t>
            </w:r>
            <w:r w:rsidR="00B80325">
              <w:rPr>
                <w:rFonts w:eastAsia="Arial Unicode MS"/>
                <w:color w:val="000000"/>
                <w:sz w:val="22"/>
                <w:szCs w:val="22"/>
                <w:u w:color="000000"/>
                <w:bdr w:val="nil"/>
                <w:lang w:val="en-US"/>
              </w:rPr>
              <w:t>6</w:t>
            </w:r>
          </w:p>
        </w:tc>
        <w:tc>
          <w:tcPr>
            <w:tcW w:w="419" w:type="pct"/>
            <w:tcBorders>
              <w:top w:val="single" w:sz="4" w:space="0" w:color="auto"/>
              <w:left w:val="single" w:sz="4" w:space="0" w:color="auto"/>
              <w:bottom w:val="single" w:sz="4" w:space="0" w:color="auto"/>
              <w:right w:val="single" w:sz="4" w:space="0" w:color="auto"/>
            </w:tcBorders>
            <w:vAlign w:val="center"/>
          </w:tcPr>
          <w:p w14:paraId="30E8793F" w14:textId="3479C28A" w:rsidR="004329F9" w:rsidRPr="00C22BA5" w:rsidRDefault="00507F57" w:rsidP="004329F9">
            <w:pPr>
              <w:spacing w:after="160" w:line="259" w:lineRule="auto"/>
              <w:ind w:firstLine="0"/>
              <w:jc w:val="center"/>
              <w:rPr>
                <w:rFonts w:eastAsia="Calibri"/>
                <w:sz w:val="22"/>
                <w:szCs w:val="22"/>
                <w:lang w:eastAsia="en-US"/>
              </w:rPr>
            </w:pPr>
            <w:r>
              <w:rPr>
                <w:rFonts w:eastAsia="Arial Unicode MS"/>
                <w:color w:val="000000"/>
                <w:sz w:val="22"/>
                <w:szCs w:val="22"/>
                <w:u w:color="000000"/>
                <w:bdr w:val="nil"/>
              </w:rPr>
              <w:t>4</w:t>
            </w:r>
            <w:r w:rsidR="004329F9" w:rsidRPr="00836479">
              <w:rPr>
                <w:rFonts w:eastAsia="Arial Unicode MS"/>
                <w:color w:val="000000"/>
                <w:sz w:val="22"/>
                <w:szCs w:val="22"/>
                <w:u w:color="000000"/>
                <w:bdr w:val="nil"/>
              </w:rPr>
              <w:t>/2</w:t>
            </w:r>
          </w:p>
        </w:tc>
        <w:tc>
          <w:tcPr>
            <w:tcW w:w="658" w:type="pct"/>
            <w:tcBorders>
              <w:top w:val="single" w:sz="4" w:space="0" w:color="auto"/>
              <w:left w:val="single" w:sz="4" w:space="0" w:color="auto"/>
              <w:bottom w:val="single" w:sz="4" w:space="0" w:color="auto"/>
              <w:right w:val="single" w:sz="4" w:space="0" w:color="auto"/>
            </w:tcBorders>
            <w:vAlign w:val="center"/>
          </w:tcPr>
          <w:p w14:paraId="6180384E" w14:textId="6D83ECFC" w:rsidR="004329F9" w:rsidRPr="00B80325" w:rsidRDefault="00BF6A24" w:rsidP="004329F9">
            <w:pPr>
              <w:spacing w:after="160" w:line="259" w:lineRule="auto"/>
              <w:ind w:firstLine="0"/>
              <w:jc w:val="center"/>
              <w:rPr>
                <w:rFonts w:eastAsia="Calibri"/>
                <w:sz w:val="22"/>
                <w:szCs w:val="22"/>
                <w:lang w:val="en-US" w:eastAsia="en-US"/>
              </w:rPr>
            </w:pPr>
            <w:r>
              <w:rPr>
                <w:sz w:val="22"/>
                <w:szCs w:val="22"/>
              </w:rPr>
              <w:t>4</w:t>
            </w:r>
            <w:r w:rsidR="004329F9" w:rsidRPr="00836479">
              <w:rPr>
                <w:sz w:val="22"/>
                <w:szCs w:val="22"/>
                <w:lang w:val="en-US"/>
              </w:rPr>
              <w:t>/</w:t>
            </w:r>
            <w:r w:rsidR="00B80325">
              <w:rPr>
                <w:sz w:val="22"/>
                <w:szCs w:val="22"/>
                <w:lang w:val="en-US"/>
              </w:rPr>
              <w:t>4</w:t>
            </w:r>
          </w:p>
        </w:tc>
        <w:tc>
          <w:tcPr>
            <w:tcW w:w="785" w:type="pct"/>
            <w:tcBorders>
              <w:top w:val="single" w:sz="4" w:space="0" w:color="auto"/>
              <w:left w:val="single" w:sz="4" w:space="0" w:color="auto"/>
              <w:bottom w:val="single" w:sz="4" w:space="0" w:color="auto"/>
              <w:right w:val="single" w:sz="4" w:space="0" w:color="auto"/>
            </w:tcBorders>
            <w:vAlign w:val="center"/>
          </w:tcPr>
          <w:p w14:paraId="0EFD010C" w14:textId="7520E748" w:rsidR="004329F9" w:rsidRPr="00B80325" w:rsidRDefault="00BF6A24" w:rsidP="004329F9">
            <w:pPr>
              <w:spacing w:after="160" w:line="259" w:lineRule="auto"/>
              <w:ind w:firstLine="0"/>
              <w:jc w:val="center"/>
              <w:rPr>
                <w:rFonts w:eastAsia="Calibri"/>
                <w:sz w:val="22"/>
                <w:szCs w:val="22"/>
                <w:lang w:val="en-US" w:eastAsia="en-US"/>
              </w:rPr>
            </w:pPr>
            <w:r>
              <w:rPr>
                <w:rFonts w:eastAsia="Arial Unicode MS"/>
                <w:color w:val="000000"/>
                <w:sz w:val="22"/>
                <w:szCs w:val="22"/>
                <w:u w:color="000000"/>
                <w:bdr w:val="nil"/>
              </w:rPr>
              <w:t>2</w:t>
            </w:r>
            <w:r w:rsidR="004329F9" w:rsidRPr="00836479">
              <w:rPr>
                <w:rFonts w:eastAsia="Arial Unicode MS"/>
                <w:color w:val="000000"/>
                <w:sz w:val="22"/>
                <w:szCs w:val="22"/>
                <w:u w:color="000000"/>
                <w:bdr w:val="nil"/>
              </w:rPr>
              <w:t>/</w:t>
            </w:r>
            <w:r w:rsidR="00B80325">
              <w:rPr>
                <w:rFonts w:eastAsia="Arial Unicode MS"/>
                <w:color w:val="000000"/>
                <w:sz w:val="22"/>
                <w:szCs w:val="22"/>
                <w:u w:color="000000"/>
                <w:bdr w:val="nil"/>
                <w:lang w:val="en-US"/>
              </w:rPr>
              <w:t>2</w:t>
            </w:r>
          </w:p>
        </w:tc>
        <w:tc>
          <w:tcPr>
            <w:tcW w:w="685" w:type="pct"/>
            <w:tcBorders>
              <w:top w:val="single" w:sz="4" w:space="0" w:color="auto"/>
              <w:left w:val="single" w:sz="4" w:space="0" w:color="auto"/>
              <w:bottom w:val="single" w:sz="4" w:space="0" w:color="auto"/>
              <w:right w:val="single" w:sz="4" w:space="0" w:color="auto"/>
            </w:tcBorders>
            <w:vAlign w:val="center"/>
          </w:tcPr>
          <w:p w14:paraId="1B1DF4BD" w14:textId="1446A5BE" w:rsidR="004329F9" w:rsidRPr="00B80325" w:rsidRDefault="004329F9" w:rsidP="004329F9">
            <w:pPr>
              <w:spacing w:after="160" w:line="259" w:lineRule="auto"/>
              <w:ind w:firstLine="0"/>
              <w:jc w:val="center"/>
              <w:rPr>
                <w:rFonts w:eastAsia="Calibri"/>
                <w:sz w:val="22"/>
                <w:szCs w:val="22"/>
                <w:lang w:val="en-US" w:eastAsia="en-US"/>
              </w:rPr>
            </w:pPr>
            <w:r w:rsidRPr="00836479">
              <w:rPr>
                <w:rFonts w:eastAsia="Arial Unicode MS"/>
                <w:color w:val="000000"/>
                <w:sz w:val="22"/>
                <w:szCs w:val="22"/>
                <w:u w:color="000000"/>
                <w:bdr w:val="nil"/>
              </w:rPr>
              <w:t>1</w:t>
            </w:r>
            <w:r w:rsidR="00BF6A24">
              <w:rPr>
                <w:rFonts w:eastAsia="Arial Unicode MS"/>
                <w:color w:val="000000"/>
                <w:sz w:val="22"/>
                <w:szCs w:val="22"/>
                <w:u w:color="000000"/>
                <w:bdr w:val="nil"/>
              </w:rPr>
              <w:t>5</w:t>
            </w:r>
            <w:r w:rsidRPr="00836479">
              <w:rPr>
                <w:rFonts w:eastAsia="Arial Unicode MS"/>
                <w:color w:val="000000"/>
                <w:sz w:val="22"/>
                <w:szCs w:val="22"/>
                <w:u w:color="000000"/>
                <w:bdr w:val="nil"/>
              </w:rPr>
              <w:t>/1</w:t>
            </w:r>
            <w:r w:rsidR="00B80325">
              <w:rPr>
                <w:rFonts w:eastAsia="Arial Unicode MS"/>
                <w:color w:val="000000"/>
                <w:sz w:val="22"/>
                <w:szCs w:val="22"/>
                <w:u w:color="000000"/>
                <w:bdr w:val="nil"/>
                <w:lang w:val="en-US"/>
              </w:rPr>
              <w:t>0</w:t>
            </w:r>
          </w:p>
        </w:tc>
        <w:tc>
          <w:tcPr>
            <w:tcW w:w="755" w:type="pct"/>
            <w:vMerge w:val="restart"/>
            <w:tcBorders>
              <w:top w:val="single" w:sz="6" w:space="0" w:color="auto"/>
              <w:left w:val="single" w:sz="4" w:space="0" w:color="auto"/>
              <w:right w:val="single" w:sz="6" w:space="0" w:color="auto"/>
            </w:tcBorders>
            <w:vAlign w:val="center"/>
          </w:tcPr>
          <w:p w14:paraId="6742C628" w14:textId="77777777" w:rsidR="004329F9" w:rsidRDefault="004329F9" w:rsidP="004329F9">
            <w:pPr>
              <w:autoSpaceDE w:val="0"/>
              <w:autoSpaceDN w:val="0"/>
              <w:adjustRightInd w:val="0"/>
              <w:spacing w:line="240" w:lineRule="auto"/>
              <w:ind w:firstLine="0"/>
              <w:jc w:val="center"/>
              <w:rPr>
                <w:sz w:val="24"/>
                <w:szCs w:val="24"/>
              </w:rPr>
            </w:pPr>
          </w:p>
          <w:p w14:paraId="07B8E206" w14:textId="77777777" w:rsidR="004329F9" w:rsidRDefault="004329F9" w:rsidP="004329F9">
            <w:pPr>
              <w:autoSpaceDE w:val="0"/>
              <w:autoSpaceDN w:val="0"/>
              <w:adjustRightInd w:val="0"/>
              <w:spacing w:line="240" w:lineRule="auto"/>
              <w:ind w:firstLine="0"/>
              <w:jc w:val="center"/>
              <w:rPr>
                <w:sz w:val="24"/>
                <w:szCs w:val="24"/>
              </w:rPr>
            </w:pPr>
            <w:r>
              <w:rPr>
                <w:sz w:val="24"/>
                <w:szCs w:val="24"/>
              </w:rPr>
              <w:t>Экспресс-опрос по пройденному материалу.</w:t>
            </w:r>
          </w:p>
          <w:p w14:paraId="5AC3AC76" w14:textId="77777777" w:rsidR="004329F9" w:rsidRPr="00C22BA5" w:rsidRDefault="004329F9" w:rsidP="004329F9">
            <w:pPr>
              <w:autoSpaceDE w:val="0"/>
              <w:autoSpaceDN w:val="0"/>
              <w:adjustRightInd w:val="0"/>
              <w:spacing w:line="240" w:lineRule="auto"/>
              <w:ind w:firstLine="0"/>
              <w:jc w:val="center"/>
              <w:rPr>
                <w:sz w:val="22"/>
                <w:szCs w:val="22"/>
              </w:rPr>
            </w:pPr>
            <w:r w:rsidRPr="00695EFF">
              <w:rPr>
                <w:sz w:val="24"/>
                <w:szCs w:val="24"/>
              </w:rPr>
              <w:t xml:space="preserve">Самостоятельные работы. </w:t>
            </w:r>
            <w:r w:rsidRPr="00695EFF">
              <w:rPr>
                <w:sz w:val="24"/>
                <w:szCs w:val="24"/>
              </w:rPr>
              <w:lastRenderedPageBreak/>
              <w:t>Участие в решении задач на практических занятиях. Собеседования по домашним заданиям.</w:t>
            </w:r>
          </w:p>
        </w:tc>
      </w:tr>
      <w:tr w:rsidR="004329F9" w:rsidRPr="00C22BA5" w14:paraId="1C7C3C4E" w14:textId="77777777" w:rsidTr="00507F57">
        <w:trPr>
          <w:jc w:val="center"/>
        </w:trPr>
        <w:tc>
          <w:tcPr>
            <w:tcW w:w="227" w:type="pct"/>
            <w:tcBorders>
              <w:top w:val="single" w:sz="6" w:space="0" w:color="auto"/>
              <w:left w:val="single" w:sz="6" w:space="0" w:color="auto"/>
              <w:bottom w:val="single" w:sz="6" w:space="0" w:color="auto"/>
              <w:right w:val="single" w:sz="4" w:space="0" w:color="auto"/>
            </w:tcBorders>
          </w:tcPr>
          <w:p w14:paraId="0D0FEE48" w14:textId="77777777" w:rsidR="004329F9" w:rsidRPr="00C22BA5" w:rsidRDefault="004329F9" w:rsidP="004329F9">
            <w:pPr>
              <w:spacing w:after="160" w:line="259" w:lineRule="auto"/>
              <w:ind w:firstLine="0"/>
              <w:jc w:val="left"/>
              <w:rPr>
                <w:rFonts w:eastAsia="Calibri"/>
                <w:sz w:val="22"/>
                <w:szCs w:val="22"/>
                <w:lang w:eastAsia="en-US"/>
              </w:rPr>
            </w:pPr>
          </w:p>
          <w:p w14:paraId="3734EA6B" w14:textId="77777777" w:rsidR="004329F9" w:rsidRPr="00C22BA5" w:rsidRDefault="004329F9" w:rsidP="004329F9">
            <w:pPr>
              <w:spacing w:after="160" w:line="259" w:lineRule="auto"/>
              <w:ind w:firstLine="0"/>
              <w:jc w:val="left"/>
              <w:rPr>
                <w:rFonts w:eastAsia="Calibri"/>
                <w:sz w:val="22"/>
                <w:szCs w:val="22"/>
                <w:lang w:eastAsia="en-US"/>
              </w:rPr>
            </w:pPr>
            <w:r w:rsidRPr="00C22BA5">
              <w:rPr>
                <w:rFonts w:eastAsia="Calibri"/>
                <w:sz w:val="22"/>
                <w:szCs w:val="22"/>
                <w:lang w:eastAsia="en-US"/>
              </w:rPr>
              <w:t>2</w:t>
            </w:r>
          </w:p>
        </w:tc>
        <w:tc>
          <w:tcPr>
            <w:tcW w:w="763" w:type="pct"/>
            <w:tcBorders>
              <w:top w:val="single" w:sz="4" w:space="0" w:color="auto"/>
              <w:bottom w:val="single" w:sz="4" w:space="0" w:color="auto"/>
              <w:right w:val="single" w:sz="4" w:space="0" w:color="auto"/>
            </w:tcBorders>
            <w:vAlign w:val="center"/>
          </w:tcPr>
          <w:p w14:paraId="0411CF6F" w14:textId="06CDC5EB" w:rsidR="004329F9" w:rsidRPr="00C22BA5" w:rsidRDefault="004329F9" w:rsidP="004329F9">
            <w:pPr>
              <w:spacing w:line="240" w:lineRule="auto"/>
              <w:ind w:left="-31" w:firstLine="0"/>
              <w:rPr>
                <w:rFonts w:eastAsia="Calibri"/>
                <w:sz w:val="22"/>
                <w:szCs w:val="22"/>
                <w:lang w:eastAsia="en-US"/>
              </w:rPr>
            </w:pPr>
            <w:r w:rsidRPr="007A5B4F">
              <w:rPr>
                <w:sz w:val="24"/>
                <w:szCs w:val="24"/>
              </w:rPr>
              <w:t>Финансовые потоки</w:t>
            </w:r>
          </w:p>
        </w:tc>
        <w:tc>
          <w:tcPr>
            <w:tcW w:w="368" w:type="pct"/>
            <w:tcBorders>
              <w:top w:val="single" w:sz="4" w:space="0" w:color="auto"/>
              <w:bottom w:val="single" w:sz="4" w:space="0" w:color="auto"/>
              <w:right w:val="single" w:sz="4" w:space="0" w:color="auto"/>
            </w:tcBorders>
            <w:vAlign w:val="center"/>
          </w:tcPr>
          <w:p w14:paraId="3A4F9085" w14:textId="31A9D3BF" w:rsidR="004329F9" w:rsidRPr="00B80325" w:rsidRDefault="004329F9" w:rsidP="004329F9">
            <w:pPr>
              <w:spacing w:after="160" w:line="259" w:lineRule="auto"/>
              <w:ind w:firstLine="0"/>
              <w:jc w:val="center"/>
              <w:rPr>
                <w:rFonts w:eastAsia="Calibri"/>
                <w:sz w:val="22"/>
                <w:szCs w:val="22"/>
                <w:lang w:val="en-US" w:eastAsia="en-US"/>
              </w:rPr>
            </w:pPr>
            <w:r>
              <w:rPr>
                <w:rFonts w:eastAsia="Arial Unicode MS"/>
                <w:color w:val="000000"/>
                <w:sz w:val="22"/>
                <w:szCs w:val="22"/>
                <w:u w:color="000000"/>
                <w:bdr w:val="nil"/>
              </w:rPr>
              <w:t>2</w:t>
            </w:r>
            <w:r w:rsidR="00BF6A24">
              <w:rPr>
                <w:rFonts w:eastAsia="Arial Unicode MS"/>
                <w:color w:val="000000"/>
                <w:sz w:val="22"/>
                <w:szCs w:val="22"/>
                <w:u w:color="000000"/>
                <w:bdr w:val="nil"/>
              </w:rPr>
              <w:t>3</w:t>
            </w:r>
            <w:r w:rsidRPr="00836479">
              <w:rPr>
                <w:rFonts w:eastAsia="Arial Unicode MS"/>
                <w:color w:val="000000"/>
                <w:sz w:val="22"/>
                <w:szCs w:val="22"/>
                <w:u w:color="000000"/>
                <w:bdr w:val="nil"/>
              </w:rPr>
              <w:t>/2</w:t>
            </w:r>
            <w:r w:rsidR="00B80325">
              <w:rPr>
                <w:rFonts w:eastAsia="Arial Unicode MS"/>
                <w:color w:val="000000"/>
                <w:sz w:val="22"/>
                <w:szCs w:val="22"/>
                <w:u w:color="000000"/>
                <w:bdr w:val="nil"/>
                <w:lang w:val="en-US"/>
              </w:rPr>
              <w:t>7</w:t>
            </w:r>
          </w:p>
        </w:tc>
        <w:tc>
          <w:tcPr>
            <w:tcW w:w="339" w:type="pct"/>
            <w:tcBorders>
              <w:top w:val="single" w:sz="4" w:space="0" w:color="auto"/>
              <w:left w:val="single" w:sz="4" w:space="0" w:color="auto"/>
              <w:bottom w:val="single" w:sz="4" w:space="0" w:color="auto"/>
              <w:right w:val="single" w:sz="4" w:space="0" w:color="auto"/>
            </w:tcBorders>
            <w:vAlign w:val="center"/>
          </w:tcPr>
          <w:p w14:paraId="196804D4" w14:textId="36C98A8A" w:rsidR="004329F9" w:rsidRPr="00B80325" w:rsidRDefault="00BF6A24" w:rsidP="004329F9">
            <w:pPr>
              <w:autoSpaceDE w:val="0"/>
              <w:autoSpaceDN w:val="0"/>
              <w:adjustRightInd w:val="0"/>
              <w:spacing w:line="240" w:lineRule="auto"/>
              <w:ind w:firstLine="0"/>
              <w:jc w:val="center"/>
              <w:rPr>
                <w:sz w:val="22"/>
                <w:szCs w:val="22"/>
                <w:lang w:val="en-US"/>
              </w:rPr>
            </w:pPr>
            <w:r>
              <w:rPr>
                <w:rFonts w:eastAsia="Arial Unicode MS"/>
                <w:color w:val="000000"/>
                <w:sz w:val="22"/>
                <w:szCs w:val="22"/>
                <w:u w:color="000000"/>
                <w:bdr w:val="nil"/>
              </w:rPr>
              <w:t>8</w:t>
            </w:r>
            <w:r w:rsidR="004329F9" w:rsidRPr="00836479">
              <w:rPr>
                <w:rFonts w:eastAsia="Arial Unicode MS"/>
                <w:color w:val="000000"/>
                <w:sz w:val="22"/>
                <w:szCs w:val="22"/>
                <w:u w:color="000000"/>
                <w:bdr w:val="nil"/>
              </w:rPr>
              <w:t>/</w:t>
            </w:r>
            <w:r w:rsidR="00B80325">
              <w:rPr>
                <w:rFonts w:eastAsia="Arial Unicode MS"/>
                <w:color w:val="000000"/>
                <w:sz w:val="22"/>
                <w:szCs w:val="22"/>
                <w:u w:color="000000"/>
                <w:bdr w:val="nil"/>
                <w:lang w:val="en-US"/>
              </w:rPr>
              <w:t>6</w:t>
            </w:r>
          </w:p>
        </w:tc>
        <w:tc>
          <w:tcPr>
            <w:tcW w:w="419" w:type="pct"/>
            <w:tcBorders>
              <w:top w:val="single" w:sz="4" w:space="0" w:color="auto"/>
              <w:left w:val="single" w:sz="4" w:space="0" w:color="auto"/>
              <w:bottom w:val="single" w:sz="4" w:space="0" w:color="auto"/>
              <w:right w:val="single" w:sz="4" w:space="0" w:color="auto"/>
            </w:tcBorders>
            <w:vAlign w:val="center"/>
          </w:tcPr>
          <w:p w14:paraId="468DE992" w14:textId="4700F656" w:rsidR="004329F9" w:rsidRPr="00C22BA5" w:rsidRDefault="00507F57" w:rsidP="004329F9">
            <w:pPr>
              <w:spacing w:after="160" w:line="259" w:lineRule="auto"/>
              <w:ind w:firstLine="0"/>
              <w:jc w:val="center"/>
              <w:rPr>
                <w:rFonts w:eastAsia="Calibri"/>
                <w:sz w:val="22"/>
                <w:szCs w:val="22"/>
                <w:lang w:eastAsia="en-US"/>
              </w:rPr>
            </w:pPr>
            <w:r>
              <w:rPr>
                <w:rFonts w:eastAsia="Arial Unicode MS"/>
                <w:color w:val="000000"/>
                <w:sz w:val="22"/>
                <w:szCs w:val="22"/>
                <w:u w:color="000000"/>
                <w:bdr w:val="nil"/>
              </w:rPr>
              <w:t>4</w:t>
            </w:r>
            <w:r w:rsidR="004329F9" w:rsidRPr="00836479">
              <w:rPr>
                <w:rFonts w:eastAsia="Arial Unicode MS"/>
                <w:color w:val="000000"/>
                <w:sz w:val="22"/>
                <w:szCs w:val="22"/>
                <w:u w:color="000000"/>
                <w:bdr w:val="nil"/>
              </w:rPr>
              <w:t>/</w:t>
            </w:r>
            <w:r>
              <w:rPr>
                <w:rFonts w:eastAsia="Arial Unicode MS"/>
                <w:color w:val="000000"/>
                <w:sz w:val="22"/>
                <w:szCs w:val="22"/>
                <w:u w:color="000000"/>
                <w:bdr w:val="nil"/>
              </w:rPr>
              <w:t>2</w:t>
            </w:r>
          </w:p>
        </w:tc>
        <w:tc>
          <w:tcPr>
            <w:tcW w:w="658" w:type="pct"/>
            <w:tcBorders>
              <w:top w:val="single" w:sz="4" w:space="0" w:color="auto"/>
              <w:left w:val="single" w:sz="4" w:space="0" w:color="auto"/>
              <w:bottom w:val="single" w:sz="4" w:space="0" w:color="auto"/>
              <w:right w:val="single" w:sz="4" w:space="0" w:color="auto"/>
            </w:tcBorders>
            <w:vAlign w:val="center"/>
          </w:tcPr>
          <w:p w14:paraId="4D46547D" w14:textId="7A0F497F" w:rsidR="004329F9" w:rsidRPr="00B80325" w:rsidRDefault="00BF6A24" w:rsidP="004329F9">
            <w:pPr>
              <w:spacing w:after="160" w:line="259" w:lineRule="auto"/>
              <w:ind w:firstLine="0"/>
              <w:jc w:val="center"/>
              <w:rPr>
                <w:rFonts w:eastAsia="Calibri"/>
                <w:sz w:val="22"/>
                <w:szCs w:val="22"/>
                <w:lang w:val="en-US" w:eastAsia="en-US"/>
              </w:rPr>
            </w:pPr>
            <w:r>
              <w:rPr>
                <w:sz w:val="22"/>
                <w:szCs w:val="22"/>
              </w:rPr>
              <w:t>4</w:t>
            </w:r>
            <w:r w:rsidR="004329F9" w:rsidRPr="00836479">
              <w:rPr>
                <w:sz w:val="22"/>
                <w:szCs w:val="22"/>
                <w:lang w:val="en-US"/>
              </w:rPr>
              <w:t>/</w:t>
            </w:r>
            <w:r w:rsidR="00B80325">
              <w:rPr>
                <w:sz w:val="22"/>
                <w:szCs w:val="22"/>
                <w:lang w:val="en-US"/>
              </w:rPr>
              <w:t>4</w:t>
            </w:r>
          </w:p>
        </w:tc>
        <w:tc>
          <w:tcPr>
            <w:tcW w:w="785" w:type="pct"/>
            <w:tcBorders>
              <w:top w:val="single" w:sz="4" w:space="0" w:color="auto"/>
              <w:left w:val="single" w:sz="4" w:space="0" w:color="auto"/>
              <w:bottom w:val="single" w:sz="4" w:space="0" w:color="auto"/>
              <w:right w:val="single" w:sz="4" w:space="0" w:color="auto"/>
            </w:tcBorders>
            <w:vAlign w:val="center"/>
          </w:tcPr>
          <w:p w14:paraId="1E242012" w14:textId="1B35BC94" w:rsidR="004329F9" w:rsidRPr="00B80325" w:rsidRDefault="004329F9" w:rsidP="004329F9">
            <w:pPr>
              <w:spacing w:after="160" w:line="259" w:lineRule="auto"/>
              <w:ind w:firstLine="0"/>
              <w:jc w:val="center"/>
              <w:rPr>
                <w:rFonts w:eastAsia="Calibri"/>
                <w:sz w:val="22"/>
                <w:szCs w:val="22"/>
                <w:lang w:val="en-US" w:eastAsia="en-US"/>
              </w:rPr>
            </w:pPr>
            <w:r>
              <w:rPr>
                <w:rFonts w:eastAsia="Arial Unicode MS"/>
                <w:color w:val="000000"/>
                <w:sz w:val="22"/>
                <w:szCs w:val="22"/>
                <w:u w:color="000000"/>
                <w:bdr w:val="nil"/>
              </w:rPr>
              <w:t>2</w:t>
            </w:r>
            <w:r w:rsidRPr="00836479">
              <w:rPr>
                <w:rFonts w:eastAsia="Arial Unicode MS"/>
                <w:color w:val="000000"/>
                <w:sz w:val="22"/>
                <w:szCs w:val="22"/>
                <w:u w:color="000000"/>
                <w:bdr w:val="nil"/>
              </w:rPr>
              <w:t>/</w:t>
            </w:r>
            <w:r w:rsidR="00B80325">
              <w:rPr>
                <w:rFonts w:eastAsia="Arial Unicode MS"/>
                <w:color w:val="000000"/>
                <w:sz w:val="22"/>
                <w:szCs w:val="22"/>
                <w:u w:color="000000"/>
                <w:bdr w:val="nil"/>
                <w:lang w:val="en-US"/>
              </w:rPr>
              <w:t>2</w:t>
            </w:r>
          </w:p>
        </w:tc>
        <w:tc>
          <w:tcPr>
            <w:tcW w:w="685" w:type="pct"/>
            <w:tcBorders>
              <w:top w:val="single" w:sz="4" w:space="0" w:color="auto"/>
              <w:left w:val="single" w:sz="4" w:space="0" w:color="auto"/>
              <w:bottom w:val="single" w:sz="4" w:space="0" w:color="auto"/>
              <w:right w:val="single" w:sz="4" w:space="0" w:color="auto"/>
            </w:tcBorders>
            <w:vAlign w:val="center"/>
          </w:tcPr>
          <w:p w14:paraId="6AEF1227" w14:textId="7E5C5E2A" w:rsidR="004329F9" w:rsidRPr="00C22BA5" w:rsidRDefault="004329F9" w:rsidP="004329F9">
            <w:pPr>
              <w:spacing w:after="160" w:line="259" w:lineRule="auto"/>
              <w:ind w:firstLine="0"/>
              <w:jc w:val="center"/>
              <w:rPr>
                <w:rFonts w:eastAsia="Calibri"/>
                <w:sz w:val="22"/>
                <w:szCs w:val="22"/>
                <w:lang w:eastAsia="en-US"/>
              </w:rPr>
            </w:pPr>
            <w:r w:rsidRPr="00836479">
              <w:rPr>
                <w:rFonts w:eastAsia="Arial Unicode MS"/>
                <w:color w:val="000000"/>
                <w:sz w:val="22"/>
                <w:szCs w:val="22"/>
                <w:u w:color="000000"/>
                <w:bdr w:val="nil"/>
              </w:rPr>
              <w:t>1</w:t>
            </w:r>
            <w:r w:rsidR="00BF6A24">
              <w:rPr>
                <w:rFonts w:eastAsia="Arial Unicode MS"/>
                <w:color w:val="000000"/>
                <w:sz w:val="22"/>
                <w:szCs w:val="22"/>
                <w:u w:color="000000"/>
                <w:bdr w:val="nil"/>
              </w:rPr>
              <w:t>5</w:t>
            </w:r>
            <w:r w:rsidRPr="00836479">
              <w:rPr>
                <w:rFonts w:eastAsia="Arial Unicode MS"/>
                <w:color w:val="000000"/>
                <w:sz w:val="22"/>
                <w:szCs w:val="22"/>
                <w:u w:color="000000"/>
                <w:bdr w:val="nil"/>
              </w:rPr>
              <w:t>/21</w:t>
            </w:r>
          </w:p>
        </w:tc>
        <w:tc>
          <w:tcPr>
            <w:tcW w:w="755" w:type="pct"/>
            <w:vMerge/>
            <w:tcBorders>
              <w:left w:val="single" w:sz="4" w:space="0" w:color="auto"/>
              <w:right w:val="single" w:sz="6" w:space="0" w:color="auto"/>
            </w:tcBorders>
          </w:tcPr>
          <w:p w14:paraId="7098442C" w14:textId="77777777" w:rsidR="004329F9" w:rsidRPr="00C22BA5" w:rsidRDefault="004329F9" w:rsidP="004329F9">
            <w:pPr>
              <w:autoSpaceDE w:val="0"/>
              <w:autoSpaceDN w:val="0"/>
              <w:adjustRightInd w:val="0"/>
              <w:spacing w:line="240" w:lineRule="auto"/>
              <w:jc w:val="center"/>
              <w:rPr>
                <w:sz w:val="22"/>
                <w:szCs w:val="22"/>
              </w:rPr>
            </w:pPr>
          </w:p>
        </w:tc>
      </w:tr>
      <w:tr w:rsidR="004329F9" w:rsidRPr="00C22BA5" w14:paraId="3CDAF1DA" w14:textId="77777777" w:rsidTr="00507F57">
        <w:trPr>
          <w:jc w:val="center"/>
        </w:trPr>
        <w:tc>
          <w:tcPr>
            <w:tcW w:w="227" w:type="pct"/>
            <w:tcBorders>
              <w:top w:val="single" w:sz="6" w:space="0" w:color="auto"/>
              <w:left w:val="single" w:sz="6" w:space="0" w:color="auto"/>
              <w:bottom w:val="single" w:sz="6" w:space="0" w:color="auto"/>
              <w:right w:val="single" w:sz="4" w:space="0" w:color="auto"/>
            </w:tcBorders>
          </w:tcPr>
          <w:p w14:paraId="65223A99" w14:textId="77777777" w:rsidR="004329F9" w:rsidRPr="00C22BA5" w:rsidRDefault="004329F9" w:rsidP="004329F9">
            <w:pPr>
              <w:spacing w:after="160" w:line="259" w:lineRule="auto"/>
              <w:ind w:firstLine="0"/>
              <w:jc w:val="left"/>
              <w:rPr>
                <w:rFonts w:eastAsia="Calibri"/>
                <w:sz w:val="22"/>
                <w:szCs w:val="22"/>
                <w:lang w:eastAsia="en-US"/>
              </w:rPr>
            </w:pPr>
            <w:r w:rsidRPr="00C22BA5">
              <w:rPr>
                <w:rFonts w:eastAsia="Calibri"/>
                <w:sz w:val="22"/>
                <w:szCs w:val="22"/>
                <w:lang w:eastAsia="en-US"/>
              </w:rPr>
              <w:t>3</w:t>
            </w:r>
          </w:p>
        </w:tc>
        <w:tc>
          <w:tcPr>
            <w:tcW w:w="763" w:type="pct"/>
            <w:tcBorders>
              <w:top w:val="single" w:sz="4" w:space="0" w:color="auto"/>
              <w:bottom w:val="single" w:sz="4" w:space="0" w:color="auto"/>
              <w:right w:val="single" w:sz="4" w:space="0" w:color="auto"/>
            </w:tcBorders>
            <w:vAlign w:val="center"/>
          </w:tcPr>
          <w:p w14:paraId="6D2EFD9C" w14:textId="53E2160F" w:rsidR="004329F9" w:rsidRPr="00C22BA5" w:rsidRDefault="004329F9" w:rsidP="004329F9">
            <w:pPr>
              <w:spacing w:line="240" w:lineRule="auto"/>
              <w:ind w:left="-31" w:firstLine="0"/>
              <w:rPr>
                <w:rFonts w:eastAsia="Calibri"/>
                <w:sz w:val="22"/>
                <w:szCs w:val="22"/>
                <w:lang w:eastAsia="en-US"/>
              </w:rPr>
            </w:pPr>
            <w:r w:rsidRPr="007A5B4F">
              <w:rPr>
                <w:sz w:val="24"/>
                <w:szCs w:val="24"/>
              </w:rPr>
              <w:t>Доходность и риск финансовой операции</w:t>
            </w:r>
          </w:p>
        </w:tc>
        <w:tc>
          <w:tcPr>
            <w:tcW w:w="368" w:type="pct"/>
            <w:tcBorders>
              <w:top w:val="single" w:sz="4" w:space="0" w:color="auto"/>
              <w:bottom w:val="single" w:sz="4" w:space="0" w:color="auto"/>
              <w:right w:val="single" w:sz="4" w:space="0" w:color="auto"/>
            </w:tcBorders>
            <w:vAlign w:val="center"/>
          </w:tcPr>
          <w:p w14:paraId="3EC43771" w14:textId="7CCA5214" w:rsidR="004329F9" w:rsidRPr="00B80325" w:rsidRDefault="004329F9" w:rsidP="004329F9">
            <w:pPr>
              <w:spacing w:after="160" w:line="259" w:lineRule="auto"/>
              <w:ind w:firstLine="0"/>
              <w:jc w:val="center"/>
              <w:rPr>
                <w:rFonts w:eastAsia="Calibri"/>
                <w:sz w:val="22"/>
                <w:szCs w:val="22"/>
                <w:lang w:val="en-US" w:eastAsia="en-US"/>
              </w:rPr>
            </w:pPr>
            <w:r w:rsidRPr="00836479">
              <w:rPr>
                <w:rFonts w:eastAsia="Arial Unicode MS"/>
                <w:color w:val="000000"/>
                <w:sz w:val="22"/>
                <w:szCs w:val="22"/>
                <w:u w:color="000000"/>
                <w:bdr w:val="nil"/>
              </w:rPr>
              <w:t>2</w:t>
            </w:r>
            <w:r w:rsidR="00BF6A24">
              <w:rPr>
                <w:rFonts w:eastAsia="Arial Unicode MS"/>
                <w:color w:val="000000"/>
                <w:sz w:val="22"/>
                <w:szCs w:val="22"/>
                <w:u w:color="000000"/>
                <w:bdr w:val="nil"/>
              </w:rPr>
              <w:t>1</w:t>
            </w:r>
            <w:r w:rsidRPr="00836479">
              <w:rPr>
                <w:rFonts w:eastAsia="Arial Unicode MS"/>
                <w:color w:val="000000"/>
                <w:sz w:val="22"/>
                <w:szCs w:val="22"/>
                <w:u w:color="000000"/>
                <w:bdr w:val="nil"/>
              </w:rPr>
              <w:t>/2</w:t>
            </w:r>
            <w:r w:rsidR="00B80325">
              <w:rPr>
                <w:rFonts w:eastAsia="Arial Unicode MS"/>
                <w:color w:val="000000"/>
                <w:sz w:val="22"/>
                <w:szCs w:val="22"/>
                <w:u w:color="000000"/>
                <w:bdr w:val="nil"/>
                <w:lang w:val="en-US"/>
              </w:rPr>
              <w:t>3</w:t>
            </w:r>
          </w:p>
        </w:tc>
        <w:tc>
          <w:tcPr>
            <w:tcW w:w="339" w:type="pct"/>
            <w:tcBorders>
              <w:top w:val="single" w:sz="4" w:space="0" w:color="auto"/>
              <w:left w:val="single" w:sz="4" w:space="0" w:color="auto"/>
              <w:bottom w:val="single" w:sz="4" w:space="0" w:color="auto"/>
              <w:right w:val="single" w:sz="4" w:space="0" w:color="auto"/>
            </w:tcBorders>
            <w:vAlign w:val="center"/>
          </w:tcPr>
          <w:p w14:paraId="088FC7F1" w14:textId="6D84DF61" w:rsidR="004329F9" w:rsidRPr="00B80325" w:rsidRDefault="00BF6A24" w:rsidP="004329F9">
            <w:pPr>
              <w:autoSpaceDE w:val="0"/>
              <w:autoSpaceDN w:val="0"/>
              <w:adjustRightInd w:val="0"/>
              <w:spacing w:line="240" w:lineRule="auto"/>
              <w:ind w:firstLine="0"/>
              <w:jc w:val="center"/>
              <w:rPr>
                <w:sz w:val="22"/>
                <w:szCs w:val="22"/>
                <w:lang w:val="en-US"/>
              </w:rPr>
            </w:pPr>
            <w:r>
              <w:rPr>
                <w:rFonts w:eastAsia="Arial Unicode MS"/>
                <w:color w:val="000000"/>
                <w:sz w:val="22"/>
                <w:szCs w:val="22"/>
                <w:u w:color="000000"/>
                <w:bdr w:val="nil"/>
              </w:rPr>
              <w:t>6</w:t>
            </w:r>
            <w:r w:rsidR="004329F9" w:rsidRPr="00836479">
              <w:rPr>
                <w:rFonts w:eastAsia="Arial Unicode MS"/>
                <w:color w:val="000000"/>
                <w:sz w:val="22"/>
                <w:szCs w:val="22"/>
                <w:u w:color="000000"/>
                <w:bdr w:val="nil"/>
              </w:rPr>
              <w:t>/</w:t>
            </w:r>
            <w:r w:rsidR="00B80325">
              <w:rPr>
                <w:rFonts w:eastAsia="Arial Unicode MS"/>
                <w:color w:val="000000"/>
                <w:sz w:val="22"/>
                <w:szCs w:val="22"/>
                <w:u w:color="000000"/>
                <w:bdr w:val="nil"/>
                <w:lang w:val="en-US"/>
              </w:rPr>
              <w:t>5</w:t>
            </w:r>
          </w:p>
        </w:tc>
        <w:tc>
          <w:tcPr>
            <w:tcW w:w="419" w:type="pct"/>
            <w:tcBorders>
              <w:top w:val="single" w:sz="4" w:space="0" w:color="auto"/>
              <w:left w:val="single" w:sz="4" w:space="0" w:color="auto"/>
              <w:bottom w:val="single" w:sz="4" w:space="0" w:color="auto"/>
              <w:right w:val="single" w:sz="4" w:space="0" w:color="auto"/>
            </w:tcBorders>
            <w:vAlign w:val="center"/>
          </w:tcPr>
          <w:p w14:paraId="0EF60C85" w14:textId="43051B40" w:rsidR="004329F9" w:rsidRPr="00C22BA5" w:rsidRDefault="00507F57" w:rsidP="004329F9">
            <w:pPr>
              <w:spacing w:after="160" w:line="259" w:lineRule="auto"/>
              <w:ind w:firstLine="0"/>
              <w:jc w:val="center"/>
              <w:rPr>
                <w:rFonts w:eastAsia="Calibri"/>
                <w:sz w:val="22"/>
                <w:szCs w:val="22"/>
                <w:lang w:eastAsia="en-US"/>
              </w:rPr>
            </w:pPr>
            <w:r>
              <w:rPr>
                <w:rFonts w:eastAsia="Arial Unicode MS"/>
                <w:color w:val="000000"/>
                <w:sz w:val="22"/>
                <w:szCs w:val="22"/>
                <w:u w:color="000000"/>
                <w:bdr w:val="nil"/>
              </w:rPr>
              <w:t>2</w:t>
            </w:r>
            <w:r w:rsidR="004329F9" w:rsidRPr="00836479">
              <w:rPr>
                <w:rFonts w:eastAsia="Arial Unicode MS"/>
                <w:color w:val="000000"/>
                <w:sz w:val="22"/>
                <w:szCs w:val="22"/>
                <w:u w:color="000000"/>
                <w:bdr w:val="nil"/>
              </w:rPr>
              <w:t>/1</w:t>
            </w:r>
          </w:p>
        </w:tc>
        <w:tc>
          <w:tcPr>
            <w:tcW w:w="658" w:type="pct"/>
            <w:tcBorders>
              <w:top w:val="single" w:sz="4" w:space="0" w:color="auto"/>
              <w:left w:val="single" w:sz="4" w:space="0" w:color="auto"/>
              <w:bottom w:val="single" w:sz="4" w:space="0" w:color="auto"/>
              <w:right w:val="single" w:sz="4" w:space="0" w:color="auto"/>
            </w:tcBorders>
            <w:vAlign w:val="center"/>
          </w:tcPr>
          <w:p w14:paraId="104B04FD" w14:textId="4AB5ACAA" w:rsidR="004329F9" w:rsidRPr="00B80325" w:rsidRDefault="00BF6A24" w:rsidP="004329F9">
            <w:pPr>
              <w:spacing w:after="160" w:line="259" w:lineRule="auto"/>
              <w:ind w:firstLine="0"/>
              <w:jc w:val="center"/>
              <w:rPr>
                <w:rFonts w:eastAsia="Calibri"/>
                <w:sz w:val="22"/>
                <w:szCs w:val="22"/>
                <w:lang w:val="en-US" w:eastAsia="en-US"/>
              </w:rPr>
            </w:pPr>
            <w:r>
              <w:rPr>
                <w:sz w:val="22"/>
                <w:szCs w:val="22"/>
              </w:rPr>
              <w:t>4</w:t>
            </w:r>
            <w:r w:rsidR="004329F9" w:rsidRPr="00836479">
              <w:rPr>
                <w:sz w:val="22"/>
                <w:szCs w:val="22"/>
                <w:lang w:val="en-US"/>
              </w:rPr>
              <w:t>/</w:t>
            </w:r>
            <w:r w:rsidR="00B80325">
              <w:rPr>
                <w:sz w:val="22"/>
                <w:szCs w:val="22"/>
                <w:lang w:val="en-US"/>
              </w:rPr>
              <w:t>4</w:t>
            </w:r>
          </w:p>
        </w:tc>
        <w:tc>
          <w:tcPr>
            <w:tcW w:w="785" w:type="pct"/>
            <w:tcBorders>
              <w:top w:val="single" w:sz="4" w:space="0" w:color="auto"/>
              <w:left w:val="single" w:sz="4" w:space="0" w:color="auto"/>
              <w:bottom w:val="single" w:sz="4" w:space="0" w:color="auto"/>
              <w:right w:val="single" w:sz="4" w:space="0" w:color="auto"/>
            </w:tcBorders>
            <w:vAlign w:val="center"/>
          </w:tcPr>
          <w:p w14:paraId="290B1A01" w14:textId="766A6127" w:rsidR="004329F9" w:rsidRPr="00B80325" w:rsidRDefault="00BF6A24" w:rsidP="004329F9">
            <w:pPr>
              <w:spacing w:after="160" w:line="259" w:lineRule="auto"/>
              <w:ind w:firstLine="0"/>
              <w:jc w:val="center"/>
              <w:rPr>
                <w:rFonts w:eastAsia="Calibri"/>
                <w:sz w:val="22"/>
                <w:szCs w:val="22"/>
                <w:lang w:val="en-US" w:eastAsia="en-US"/>
              </w:rPr>
            </w:pPr>
            <w:r>
              <w:rPr>
                <w:rFonts w:eastAsia="Arial Unicode MS"/>
                <w:color w:val="000000"/>
                <w:sz w:val="22"/>
                <w:szCs w:val="22"/>
                <w:u w:color="000000"/>
                <w:bdr w:val="nil"/>
              </w:rPr>
              <w:t>2</w:t>
            </w:r>
            <w:r w:rsidR="004329F9" w:rsidRPr="00836479">
              <w:rPr>
                <w:rFonts w:eastAsia="Arial Unicode MS"/>
                <w:color w:val="000000"/>
                <w:sz w:val="22"/>
                <w:szCs w:val="22"/>
                <w:u w:color="000000"/>
                <w:bdr w:val="nil"/>
              </w:rPr>
              <w:t>/</w:t>
            </w:r>
            <w:r w:rsidR="00B80325">
              <w:rPr>
                <w:rFonts w:eastAsia="Arial Unicode MS"/>
                <w:color w:val="000000"/>
                <w:sz w:val="22"/>
                <w:szCs w:val="22"/>
                <w:u w:color="000000"/>
                <w:bdr w:val="nil"/>
                <w:lang w:val="en-US"/>
              </w:rPr>
              <w:t>2</w:t>
            </w:r>
          </w:p>
        </w:tc>
        <w:tc>
          <w:tcPr>
            <w:tcW w:w="685" w:type="pct"/>
            <w:tcBorders>
              <w:top w:val="single" w:sz="4" w:space="0" w:color="auto"/>
              <w:left w:val="single" w:sz="4" w:space="0" w:color="auto"/>
              <w:bottom w:val="single" w:sz="4" w:space="0" w:color="auto"/>
              <w:right w:val="single" w:sz="4" w:space="0" w:color="auto"/>
            </w:tcBorders>
            <w:vAlign w:val="center"/>
          </w:tcPr>
          <w:p w14:paraId="29F165C4" w14:textId="571D79D3" w:rsidR="004329F9" w:rsidRPr="00C22BA5" w:rsidRDefault="004329F9" w:rsidP="004329F9">
            <w:pPr>
              <w:spacing w:after="160" w:line="259" w:lineRule="auto"/>
              <w:ind w:firstLine="0"/>
              <w:jc w:val="center"/>
              <w:rPr>
                <w:rFonts w:eastAsia="Calibri"/>
                <w:sz w:val="22"/>
                <w:szCs w:val="22"/>
                <w:lang w:eastAsia="en-US"/>
              </w:rPr>
            </w:pPr>
            <w:r w:rsidRPr="00836479">
              <w:rPr>
                <w:rFonts w:eastAsia="Arial Unicode MS"/>
                <w:color w:val="000000"/>
                <w:sz w:val="22"/>
                <w:szCs w:val="22"/>
                <w:u w:color="000000"/>
                <w:bdr w:val="nil"/>
              </w:rPr>
              <w:t>1</w:t>
            </w:r>
            <w:r w:rsidR="00BF6A24">
              <w:rPr>
                <w:rFonts w:eastAsia="Arial Unicode MS"/>
                <w:color w:val="000000"/>
                <w:sz w:val="22"/>
                <w:szCs w:val="22"/>
                <w:u w:color="000000"/>
                <w:bdr w:val="nil"/>
              </w:rPr>
              <w:t>5</w:t>
            </w:r>
            <w:r w:rsidRPr="00836479">
              <w:rPr>
                <w:rFonts w:eastAsia="Arial Unicode MS"/>
                <w:color w:val="000000"/>
                <w:sz w:val="22"/>
                <w:szCs w:val="22"/>
                <w:u w:color="000000"/>
                <w:bdr w:val="nil"/>
              </w:rPr>
              <w:t>/18</w:t>
            </w:r>
          </w:p>
        </w:tc>
        <w:tc>
          <w:tcPr>
            <w:tcW w:w="755" w:type="pct"/>
            <w:vMerge/>
            <w:tcBorders>
              <w:left w:val="single" w:sz="4" w:space="0" w:color="auto"/>
              <w:right w:val="single" w:sz="6" w:space="0" w:color="auto"/>
            </w:tcBorders>
          </w:tcPr>
          <w:p w14:paraId="2CD9DC08" w14:textId="77777777" w:rsidR="004329F9" w:rsidRPr="00C22BA5" w:rsidRDefault="004329F9" w:rsidP="004329F9">
            <w:pPr>
              <w:autoSpaceDE w:val="0"/>
              <w:autoSpaceDN w:val="0"/>
              <w:adjustRightInd w:val="0"/>
              <w:spacing w:line="240" w:lineRule="auto"/>
              <w:jc w:val="center"/>
              <w:rPr>
                <w:sz w:val="22"/>
                <w:szCs w:val="22"/>
              </w:rPr>
            </w:pPr>
          </w:p>
        </w:tc>
      </w:tr>
      <w:tr w:rsidR="004329F9" w:rsidRPr="00C22BA5" w14:paraId="0B38CAC5" w14:textId="77777777" w:rsidTr="00507F57">
        <w:trPr>
          <w:jc w:val="center"/>
        </w:trPr>
        <w:tc>
          <w:tcPr>
            <w:tcW w:w="227" w:type="pct"/>
            <w:tcBorders>
              <w:top w:val="single" w:sz="6" w:space="0" w:color="auto"/>
              <w:left w:val="single" w:sz="6" w:space="0" w:color="auto"/>
              <w:bottom w:val="single" w:sz="6" w:space="0" w:color="auto"/>
              <w:right w:val="single" w:sz="4" w:space="0" w:color="auto"/>
            </w:tcBorders>
          </w:tcPr>
          <w:p w14:paraId="367D14F5" w14:textId="77777777" w:rsidR="004329F9" w:rsidRPr="00C22BA5" w:rsidRDefault="004329F9" w:rsidP="004329F9">
            <w:pPr>
              <w:spacing w:after="160" w:line="259" w:lineRule="auto"/>
              <w:ind w:firstLine="0"/>
              <w:jc w:val="left"/>
              <w:rPr>
                <w:rFonts w:eastAsia="Calibri"/>
                <w:sz w:val="22"/>
                <w:szCs w:val="22"/>
                <w:lang w:eastAsia="en-US"/>
              </w:rPr>
            </w:pPr>
          </w:p>
          <w:p w14:paraId="7799CFE5" w14:textId="77777777" w:rsidR="004329F9" w:rsidRPr="00C22BA5" w:rsidRDefault="004329F9" w:rsidP="004329F9">
            <w:pPr>
              <w:spacing w:after="160" w:line="259" w:lineRule="auto"/>
              <w:ind w:firstLine="0"/>
              <w:jc w:val="left"/>
              <w:rPr>
                <w:rFonts w:eastAsia="Calibri"/>
                <w:sz w:val="22"/>
                <w:szCs w:val="22"/>
                <w:lang w:val="en-US" w:eastAsia="en-US"/>
              </w:rPr>
            </w:pPr>
            <w:r w:rsidRPr="00C22BA5">
              <w:rPr>
                <w:rFonts w:eastAsia="Calibri"/>
                <w:sz w:val="22"/>
                <w:szCs w:val="22"/>
                <w:lang w:eastAsia="en-US"/>
              </w:rPr>
              <w:t>4</w:t>
            </w:r>
          </w:p>
        </w:tc>
        <w:tc>
          <w:tcPr>
            <w:tcW w:w="763" w:type="pct"/>
            <w:tcBorders>
              <w:top w:val="single" w:sz="4" w:space="0" w:color="auto"/>
              <w:bottom w:val="single" w:sz="4" w:space="0" w:color="auto"/>
              <w:right w:val="single" w:sz="4" w:space="0" w:color="auto"/>
            </w:tcBorders>
            <w:vAlign w:val="center"/>
          </w:tcPr>
          <w:p w14:paraId="62C97CAD" w14:textId="44E016F6" w:rsidR="004329F9" w:rsidRPr="00C22BA5" w:rsidRDefault="004329F9" w:rsidP="004329F9">
            <w:pPr>
              <w:spacing w:line="240" w:lineRule="auto"/>
              <w:ind w:left="-31" w:firstLine="0"/>
              <w:rPr>
                <w:rFonts w:eastAsia="Calibri"/>
                <w:sz w:val="22"/>
                <w:szCs w:val="22"/>
                <w:lang w:eastAsia="en-US"/>
              </w:rPr>
            </w:pPr>
            <w:proofErr w:type="gramStart"/>
            <w:r w:rsidRPr="007A5B4F">
              <w:rPr>
                <w:rFonts w:eastAsia="Arial Unicode MS"/>
                <w:color w:val="000000"/>
                <w:sz w:val="24"/>
                <w:szCs w:val="24"/>
                <w:u w:color="000000"/>
                <w:bdr w:val="nil"/>
              </w:rPr>
              <w:t>Портфель</w:t>
            </w:r>
            <w:r w:rsidR="00507F57">
              <w:rPr>
                <w:rFonts w:eastAsia="Arial Unicode MS"/>
                <w:color w:val="000000"/>
                <w:sz w:val="24"/>
                <w:szCs w:val="24"/>
                <w:u w:color="000000"/>
                <w:bdr w:val="nil"/>
              </w:rPr>
              <w:t>-</w:t>
            </w:r>
            <w:proofErr w:type="spellStart"/>
            <w:r w:rsidRPr="007A5B4F">
              <w:rPr>
                <w:rFonts w:eastAsia="Arial Unicode MS"/>
                <w:color w:val="000000"/>
                <w:sz w:val="24"/>
                <w:szCs w:val="24"/>
                <w:u w:color="000000"/>
                <w:bdr w:val="nil"/>
              </w:rPr>
              <w:t>ный</w:t>
            </w:r>
            <w:proofErr w:type="spellEnd"/>
            <w:proofErr w:type="gramEnd"/>
            <w:r w:rsidRPr="007A5B4F">
              <w:rPr>
                <w:rFonts w:eastAsia="Arial Unicode MS"/>
                <w:color w:val="000000"/>
                <w:sz w:val="24"/>
                <w:szCs w:val="24"/>
                <w:u w:color="000000"/>
                <w:bdr w:val="nil"/>
              </w:rPr>
              <w:t xml:space="preserve"> анализ</w:t>
            </w:r>
            <w:r w:rsidR="00DA6FD2">
              <w:rPr>
                <w:rFonts w:eastAsia="Arial Unicode MS"/>
                <w:color w:val="000000"/>
                <w:sz w:val="24"/>
                <w:szCs w:val="24"/>
                <w:u w:color="000000"/>
                <w:bdr w:val="nil"/>
              </w:rPr>
              <w:t>. Облигации</w:t>
            </w:r>
          </w:p>
        </w:tc>
        <w:tc>
          <w:tcPr>
            <w:tcW w:w="368" w:type="pct"/>
            <w:tcBorders>
              <w:top w:val="single" w:sz="4" w:space="0" w:color="auto"/>
              <w:bottom w:val="single" w:sz="4" w:space="0" w:color="auto"/>
              <w:right w:val="single" w:sz="4" w:space="0" w:color="auto"/>
            </w:tcBorders>
            <w:vAlign w:val="center"/>
          </w:tcPr>
          <w:p w14:paraId="66C0D5AF" w14:textId="2B5DD330" w:rsidR="004329F9" w:rsidRPr="00B80325" w:rsidRDefault="004329F9" w:rsidP="004329F9">
            <w:pPr>
              <w:spacing w:after="160" w:line="259" w:lineRule="auto"/>
              <w:ind w:firstLine="0"/>
              <w:jc w:val="center"/>
              <w:rPr>
                <w:rFonts w:eastAsia="Calibri"/>
                <w:sz w:val="22"/>
                <w:szCs w:val="22"/>
                <w:lang w:val="en-US" w:eastAsia="en-US"/>
              </w:rPr>
            </w:pPr>
            <w:r w:rsidRPr="00836479">
              <w:rPr>
                <w:rFonts w:eastAsia="Arial Unicode MS"/>
                <w:color w:val="000000"/>
                <w:sz w:val="22"/>
                <w:szCs w:val="22"/>
                <w:u w:color="000000"/>
                <w:bdr w:val="nil"/>
              </w:rPr>
              <w:t>2</w:t>
            </w:r>
            <w:r w:rsidR="00BF6A24">
              <w:rPr>
                <w:rFonts w:eastAsia="Arial Unicode MS"/>
                <w:color w:val="000000"/>
                <w:sz w:val="22"/>
                <w:szCs w:val="22"/>
                <w:u w:color="000000"/>
                <w:bdr w:val="nil"/>
              </w:rPr>
              <w:t>1</w:t>
            </w:r>
            <w:r w:rsidRPr="00836479">
              <w:rPr>
                <w:rFonts w:eastAsia="Arial Unicode MS"/>
                <w:color w:val="000000"/>
                <w:sz w:val="22"/>
                <w:szCs w:val="22"/>
                <w:u w:color="000000"/>
                <w:bdr w:val="nil"/>
              </w:rPr>
              <w:t>/2</w:t>
            </w:r>
            <w:r w:rsidR="00B80325">
              <w:rPr>
                <w:rFonts w:eastAsia="Arial Unicode MS"/>
                <w:color w:val="000000"/>
                <w:sz w:val="22"/>
                <w:szCs w:val="22"/>
                <w:u w:color="000000"/>
                <w:bdr w:val="nil"/>
                <w:lang w:val="en-US"/>
              </w:rPr>
              <w:t>3</w:t>
            </w:r>
          </w:p>
        </w:tc>
        <w:tc>
          <w:tcPr>
            <w:tcW w:w="339" w:type="pct"/>
            <w:tcBorders>
              <w:top w:val="single" w:sz="4" w:space="0" w:color="auto"/>
              <w:left w:val="single" w:sz="4" w:space="0" w:color="auto"/>
              <w:bottom w:val="single" w:sz="4" w:space="0" w:color="auto"/>
              <w:right w:val="single" w:sz="4" w:space="0" w:color="auto"/>
            </w:tcBorders>
            <w:vAlign w:val="center"/>
          </w:tcPr>
          <w:p w14:paraId="0ED27671" w14:textId="53E2984F" w:rsidR="004329F9" w:rsidRPr="00B80325" w:rsidRDefault="00BF6A24" w:rsidP="004329F9">
            <w:pPr>
              <w:autoSpaceDE w:val="0"/>
              <w:autoSpaceDN w:val="0"/>
              <w:adjustRightInd w:val="0"/>
              <w:spacing w:line="240" w:lineRule="auto"/>
              <w:ind w:firstLine="0"/>
              <w:jc w:val="center"/>
              <w:rPr>
                <w:sz w:val="22"/>
                <w:szCs w:val="22"/>
                <w:lang w:val="en-US"/>
              </w:rPr>
            </w:pPr>
            <w:r>
              <w:rPr>
                <w:rFonts w:eastAsia="Arial Unicode MS"/>
                <w:color w:val="000000"/>
                <w:sz w:val="22"/>
                <w:szCs w:val="22"/>
                <w:u w:color="000000"/>
                <w:bdr w:val="nil"/>
              </w:rPr>
              <w:t>6</w:t>
            </w:r>
            <w:r w:rsidR="004329F9" w:rsidRPr="00836479">
              <w:rPr>
                <w:rFonts w:eastAsia="Arial Unicode MS"/>
                <w:color w:val="000000"/>
                <w:sz w:val="22"/>
                <w:szCs w:val="22"/>
                <w:u w:color="000000"/>
                <w:bdr w:val="nil"/>
              </w:rPr>
              <w:t>/</w:t>
            </w:r>
            <w:r w:rsidR="00B80325">
              <w:rPr>
                <w:rFonts w:eastAsia="Arial Unicode MS"/>
                <w:color w:val="000000"/>
                <w:sz w:val="22"/>
                <w:szCs w:val="22"/>
                <w:u w:color="000000"/>
                <w:bdr w:val="nil"/>
                <w:lang w:val="en-US"/>
              </w:rPr>
              <w:t>5</w:t>
            </w:r>
          </w:p>
        </w:tc>
        <w:tc>
          <w:tcPr>
            <w:tcW w:w="419" w:type="pct"/>
            <w:tcBorders>
              <w:top w:val="single" w:sz="4" w:space="0" w:color="auto"/>
              <w:left w:val="single" w:sz="4" w:space="0" w:color="auto"/>
              <w:bottom w:val="single" w:sz="4" w:space="0" w:color="auto"/>
              <w:right w:val="single" w:sz="4" w:space="0" w:color="auto"/>
            </w:tcBorders>
            <w:vAlign w:val="center"/>
          </w:tcPr>
          <w:p w14:paraId="3B1674B0" w14:textId="522D6A29" w:rsidR="004329F9" w:rsidRPr="00C22BA5" w:rsidRDefault="00507F57" w:rsidP="004329F9">
            <w:pPr>
              <w:spacing w:after="160" w:line="259" w:lineRule="auto"/>
              <w:ind w:firstLine="0"/>
              <w:jc w:val="center"/>
              <w:rPr>
                <w:rFonts w:eastAsia="Calibri"/>
                <w:sz w:val="22"/>
                <w:szCs w:val="22"/>
                <w:lang w:eastAsia="en-US"/>
              </w:rPr>
            </w:pPr>
            <w:r>
              <w:rPr>
                <w:rFonts w:eastAsia="Arial Unicode MS"/>
                <w:color w:val="000000"/>
                <w:sz w:val="22"/>
                <w:szCs w:val="22"/>
                <w:u w:color="000000"/>
                <w:bdr w:val="nil"/>
              </w:rPr>
              <w:t>2</w:t>
            </w:r>
            <w:r w:rsidR="004329F9" w:rsidRPr="00836479">
              <w:rPr>
                <w:rFonts w:eastAsia="Arial Unicode MS"/>
                <w:color w:val="000000"/>
                <w:sz w:val="22"/>
                <w:szCs w:val="22"/>
                <w:u w:color="000000"/>
                <w:bdr w:val="nil"/>
              </w:rPr>
              <w:t>/</w:t>
            </w:r>
            <w:r>
              <w:rPr>
                <w:rFonts w:eastAsia="Arial Unicode MS"/>
                <w:color w:val="000000"/>
                <w:sz w:val="22"/>
                <w:szCs w:val="22"/>
                <w:u w:color="000000"/>
                <w:bdr w:val="nil"/>
              </w:rPr>
              <w:t>1</w:t>
            </w:r>
          </w:p>
        </w:tc>
        <w:tc>
          <w:tcPr>
            <w:tcW w:w="658" w:type="pct"/>
            <w:tcBorders>
              <w:top w:val="single" w:sz="4" w:space="0" w:color="auto"/>
              <w:left w:val="single" w:sz="4" w:space="0" w:color="auto"/>
              <w:bottom w:val="single" w:sz="4" w:space="0" w:color="auto"/>
              <w:right w:val="single" w:sz="4" w:space="0" w:color="auto"/>
            </w:tcBorders>
            <w:vAlign w:val="center"/>
          </w:tcPr>
          <w:p w14:paraId="67876125" w14:textId="471B7A12" w:rsidR="004329F9" w:rsidRPr="00B80325" w:rsidRDefault="00BF6A24" w:rsidP="004329F9">
            <w:pPr>
              <w:spacing w:after="160" w:line="259" w:lineRule="auto"/>
              <w:ind w:firstLine="0"/>
              <w:jc w:val="center"/>
              <w:rPr>
                <w:rFonts w:eastAsia="Calibri"/>
                <w:sz w:val="22"/>
                <w:szCs w:val="22"/>
                <w:lang w:val="en-US" w:eastAsia="en-US"/>
              </w:rPr>
            </w:pPr>
            <w:r>
              <w:rPr>
                <w:sz w:val="22"/>
                <w:szCs w:val="22"/>
              </w:rPr>
              <w:t>4</w:t>
            </w:r>
            <w:r w:rsidR="004329F9" w:rsidRPr="00DA6FD2">
              <w:rPr>
                <w:sz w:val="22"/>
                <w:szCs w:val="22"/>
              </w:rPr>
              <w:t>/</w:t>
            </w:r>
            <w:r w:rsidR="00B80325">
              <w:rPr>
                <w:sz w:val="22"/>
                <w:szCs w:val="22"/>
                <w:lang w:val="en-US"/>
              </w:rPr>
              <w:t>4</w:t>
            </w:r>
          </w:p>
        </w:tc>
        <w:tc>
          <w:tcPr>
            <w:tcW w:w="785" w:type="pct"/>
            <w:tcBorders>
              <w:top w:val="single" w:sz="4" w:space="0" w:color="auto"/>
              <w:left w:val="single" w:sz="4" w:space="0" w:color="auto"/>
              <w:bottom w:val="single" w:sz="4" w:space="0" w:color="auto"/>
              <w:right w:val="single" w:sz="4" w:space="0" w:color="auto"/>
            </w:tcBorders>
            <w:vAlign w:val="center"/>
          </w:tcPr>
          <w:p w14:paraId="4FA6C725" w14:textId="619B6781" w:rsidR="004329F9" w:rsidRPr="00B80325" w:rsidRDefault="00BF6A24" w:rsidP="004329F9">
            <w:pPr>
              <w:spacing w:after="160" w:line="259" w:lineRule="auto"/>
              <w:ind w:firstLine="0"/>
              <w:jc w:val="center"/>
              <w:rPr>
                <w:rFonts w:eastAsia="Calibri"/>
                <w:sz w:val="22"/>
                <w:szCs w:val="22"/>
                <w:lang w:val="en-US" w:eastAsia="en-US"/>
              </w:rPr>
            </w:pPr>
            <w:r>
              <w:rPr>
                <w:rFonts w:eastAsia="Arial Unicode MS"/>
                <w:color w:val="000000"/>
                <w:sz w:val="22"/>
                <w:szCs w:val="22"/>
                <w:u w:color="000000"/>
                <w:bdr w:val="nil"/>
              </w:rPr>
              <w:t>2</w:t>
            </w:r>
            <w:r w:rsidR="004329F9" w:rsidRPr="00836479">
              <w:rPr>
                <w:rFonts w:eastAsia="Arial Unicode MS"/>
                <w:color w:val="000000"/>
                <w:sz w:val="22"/>
                <w:szCs w:val="22"/>
                <w:u w:color="000000"/>
                <w:bdr w:val="nil"/>
              </w:rPr>
              <w:t>/</w:t>
            </w:r>
            <w:r w:rsidR="00B80325">
              <w:rPr>
                <w:rFonts w:eastAsia="Arial Unicode MS"/>
                <w:color w:val="000000"/>
                <w:sz w:val="22"/>
                <w:szCs w:val="22"/>
                <w:u w:color="000000"/>
                <w:bdr w:val="nil"/>
                <w:lang w:val="en-US"/>
              </w:rPr>
              <w:t>2</w:t>
            </w:r>
          </w:p>
        </w:tc>
        <w:tc>
          <w:tcPr>
            <w:tcW w:w="685" w:type="pct"/>
            <w:tcBorders>
              <w:top w:val="single" w:sz="4" w:space="0" w:color="auto"/>
              <w:left w:val="single" w:sz="4" w:space="0" w:color="auto"/>
              <w:bottom w:val="single" w:sz="4" w:space="0" w:color="auto"/>
              <w:right w:val="single" w:sz="4" w:space="0" w:color="auto"/>
            </w:tcBorders>
            <w:vAlign w:val="center"/>
          </w:tcPr>
          <w:p w14:paraId="4C32B633" w14:textId="04ACDFA5" w:rsidR="004329F9" w:rsidRPr="00C22BA5" w:rsidRDefault="004329F9" w:rsidP="004329F9">
            <w:pPr>
              <w:spacing w:after="160" w:line="259" w:lineRule="auto"/>
              <w:ind w:firstLine="0"/>
              <w:jc w:val="center"/>
              <w:rPr>
                <w:rFonts w:eastAsia="Calibri"/>
                <w:sz w:val="22"/>
                <w:szCs w:val="22"/>
                <w:lang w:eastAsia="en-US"/>
              </w:rPr>
            </w:pPr>
            <w:r w:rsidRPr="00836479">
              <w:rPr>
                <w:rFonts w:eastAsia="Arial Unicode MS"/>
                <w:color w:val="000000"/>
                <w:sz w:val="22"/>
                <w:szCs w:val="22"/>
                <w:u w:color="000000"/>
                <w:bdr w:val="nil"/>
              </w:rPr>
              <w:t>1</w:t>
            </w:r>
            <w:r w:rsidR="00BF6A24">
              <w:rPr>
                <w:rFonts w:eastAsia="Arial Unicode MS"/>
                <w:color w:val="000000"/>
                <w:sz w:val="22"/>
                <w:szCs w:val="22"/>
                <w:u w:color="000000"/>
                <w:bdr w:val="nil"/>
              </w:rPr>
              <w:t>5</w:t>
            </w:r>
            <w:r w:rsidRPr="00836479">
              <w:rPr>
                <w:rFonts w:eastAsia="Arial Unicode MS"/>
                <w:color w:val="000000"/>
                <w:sz w:val="22"/>
                <w:szCs w:val="22"/>
                <w:u w:color="000000"/>
                <w:bdr w:val="nil"/>
              </w:rPr>
              <w:t>/18</w:t>
            </w:r>
          </w:p>
        </w:tc>
        <w:tc>
          <w:tcPr>
            <w:tcW w:w="755" w:type="pct"/>
            <w:vMerge/>
            <w:tcBorders>
              <w:left w:val="single" w:sz="4" w:space="0" w:color="auto"/>
              <w:right w:val="single" w:sz="6" w:space="0" w:color="auto"/>
            </w:tcBorders>
          </w:tcPr>
          <w:p w14:paraId="5084A19C" w14:textId="77777777" w:rsidR="004329F9" w:rsidRPr="00C22BA5" w:rsidRDefault="004329F9" w:rsidP="004329F9">
            <w:pPr>
              <w:autoSpaceDE w:val="0"/>
              <w:autoSpaceDN w:val="0"/>
              <w:adjustRightInd w:val="0"/>
              <w:spacing w:line="240" w:lineRule="auto"/>
              <w:ind w:firstLine="0"/>
              <w:jc w:val="center"/>
              <w:rPr>
                <w:sz w:val="22"/>
                <w:szCs w:val="22"/>
              </w:rPr>
            </w:pPr>
          </w:p>
        </w:tc>
      </w:tr>
      <w:tr w:rsidR="004329F9" w:rsidRPr="00C22BA5" w14:paraId="426C4338" w14:textId="77777777" w:rsidTr="00507F57">
        <w:trPr>
          <w:jc w:val="center"/>
        </w:trPr>
        <w:tc>
          <w:tcPr>
            <w:tcW w:w="227" w:type="pct"/>
            <w:tcBorders>
              <w:top w:val="single" w:sz="6" w:space="0" w:color="auto"/>
              <w:left w:val="single" w:sz="6" w:space="0" w:color="auto"/>
              <w:bottom w:val="single" w:sz="6" w:space="0" w:color="auto"/>
              <w:right w:val="single" w:sz="4" w:space="0" w:color="auto"/>
            </w:tcBorders>
          </w:tcPr>
          <w:p w14:paraId="1CC7AD07" w14:textId="77777777" w:rsidR="004329F9" w:rsidRPr="00C22BA5" w:rsidRDefault="004329F9" w:rsidP="004329F9">
            <w:pPr>
              <w:spacing w:after="160" w:line="259" w:lineRule="auto"/>
              <w:ind w:firstLine="0"/>
              <w:jc w:val="left"/>
              <w:rPr>
                <w:rFonts w:eastAsia="Calibri"/>
                <w:sz w:val="22"/>
                <w:szCs w:val="22"/>
                <w:lang w:eastAsia="en-US"/>
              </w:rPr>
            </w:pPr>
            <w:r w:rsidRPr="00C22BA5">
              <w:rPr>
                <w:rFonts w:eastAsia="Calibri"/>
                <w:sz w:val="22"/>
                <w:szCs w:val="22"/>
                <w:lang w:eastAsia="en-US"/>
              </w:rPr>
              <w:t>5</w:t>
            </w:r>
          </w:p>
        </w:tc>
        <w:tc>
          <w:tcPr>
            <w:tcW w:w="763" w:type="pct"/>
            <w:tcBorders>
              <w:top w:val="single" w:sz="4" w:space="0" w:color="auto"/>
              <w:bottom w:val="single" w:sz="4" w:space="0" w:color="auto"/>
              <w:right w:val="single" w:sz="4" w:space="0" w:color="auto"/>
            </w:tcBorders>
            <w:vAlign w:val="center"/>
          </w:tcPr>
          <w:p w14:paraId="3345A7A1" w14:textId="71B484DF" w:rsidR="004329F9" w:rsidRPr="00F9675F" w:rsidRDefault="004329F9" w:rsidP="004329F9">
            <w:pPr>
              <w:spacing w:line="240" w:lineRule="auto"/>
              <w:ind w:left="-31" w:firstLine="0"/>
              <w:rPr>
                <w:rFonts w:eastAsia="Calibri"/>
                <w:sz w:val="22"/>
                <w:szCs w:val="22"/>
                <w:lang w:eastAsia="en-US"/>
              </w:rPr>
            </w:pPr>
            <w:r w:rsidRPr="007A5B4F">
              <w:rPr>
                <w:sz w:val="24"/>
                <w:szCs w:val="24"/>
              </w:rPr>
              <w:t>Структура и стоимость капитала компании</w:t>
            </w:r>
          </w:p>
        </w:tc>
        <w:tc>
          <w:tcPr>
            <w:tcW w:w="368" w:type="pct"/>
            <w:tcBorders>
              <w:top w:val="single" w:sz="4" w:space="0" w:color="auto"/>
              <w:bottom w:val="single" w:sz="4" w:space="0" w:color="auto"/>
              <w:right w:val="single" w:sz="4" w:space="0" w:color="auto"/>
            </w:tcBorders>
            <w:vAlign w:val="center"/>
          </w:tcPr>
          <w:p w14:paraId="123CAD46" w14:textId="5F7DEDCA" w:rsidR="004329F9" w:rsidRPr="00836479" w:rsidRDefault="004329F9" w:rsidP="004329F9">
            <w:pPr>
              <w:spacing w:after="160" w:line="259" w:lineRule="auto"/>
              <w:ind w:firstLine="0"/>
              <w:jc w:val="center"/>
              <w:rPr>
                <w:rFonts w:eastAsia="Calibri"/>
                <w:sz w:val="22"/>
                <w:szCs w:val="22"/>
                <w:lang w:eastAsia="en-US"/>
              </w:rPr>
            </w:pPr>
            <w:r>
              <w:rPr>
                <w:rFonts w:eastAsia="Arial Unicode MS"/>
                <w:color w:val="000000"/>
                <w:sz w:val="22"/>
                <w:szCs w:val="22"/>
                <w:u w:color="000000"/>
                <w:bdr w:val="nil"/>
              </w:rPr>
              <w:t>2</w:t>
            </w:r>
            <w:r w:rsidR="00BF6A24">
              <w:rPr>
                <w:rFonts w:eastAsia="Arial Unicode MS"/>
                <w:color w:val="000000"/>
                <w:sz w:val="22"/>
                <w:szCs w:val="22"/>
                <w:u w:color="000000"/>
                <w:bdr w:val="nil"/>
              </w:rPr>
              <w:t>0</w:t>
            </w:r>
            <w:r w:rsidRPr="00836479">
              <w:rPr>
                <w:rFonts w:eastAsia="Arial Unicode MS"/>
                <w:color w:val="000000"/>
                <w:sz w:val="22"/>
                <w:szCs w:val="22"/>
                <w:u w:color="000000"/>
                <w:bdr w:val="nil"/>
              </w:rPr>
              <w:t>/</w:t>
            </w:r>
            <w:r w:rsidR="00BF6A24">
              <w:rPr>
                <w:rFonts w:eastAsia="Arial Unicode MS"/>
                <w:color w:val="000000"/>
                <w:sz w:val="22"/>
                <w:szCs w:val="22"/>
                <w:u w:color="000000"/>
                <w:bdr w:val="nil"/>
              </w:rPr>
              <w:t>19</w:t>
            </w:r>
          </w:p>
        </w:tc>
        <w:tc>
          <w:tcPr>
            <w:tcW w:w="339" w:type="pct"/>
            <w:tcBorders>
              <w:top w:val="single" w:sz="4" w:space="0" w:color="auto"/>
              <w:left w:val="single" w:sz="4" w:space="0" w:color="auto"/>
              <w:bottom w:val="single" w:sz="4" w:space="0" w:color="auto"/>
              <w:right w:val="single" w:sz="4" w:space="0" w:color="auto"/>
            </w:tcBorders>
            <w:vAlign w:val="center"/>
          </w:tcPr>
          <w:p w14:paraId="3CD00B7B" w14:textId="33CDF1F4" w:rsidR="004329F9" w:rsidRPr="00836479" w:rsidRDefault="00BF6A24" w:rsidP="004329F9">
            <w:pPr>
              <w:autoSpaceDE w:val="0"/>
              <w:autoSpaceDN w:val="0"/>
              <w:adjustRightInd w:val="0"/>
              <w:spacing w:line="240" w:lineRule="auto"/>
              <w:ind w:firstLine="0"/>
              <w:jc w:val="center"/>
              <w:rPr>
                <w:sz w:val="22"/>
                <w:szCs w:val="22"/>
              </w:rPr>
            </w:pPr>
            <w:r>
              <w:rPr>
                <w:rFonts w:eastAsia="Arial Unicode MS"/>
                <w:color w:val="000000"/>
                <w:sz w:val="22"/>
                <w:szCs w:val="22"/>
                <w:u w:color="000000"/>
                <w:bdr w:val="nil"/>
              </w:rPr>
              <w:t>6</w:t>
            </w:r>
            <w:r w:rsidR="004329F9" w:rsidRPr="00836479">
              <w:rPr>
                <w:rFonts w:eastAsia="Arial Unicode MS"/>
                <w:color w:val="000000"/>
                <w:sz w:val="22"/>
                <w:szCs w:val="22"/>
                <w:u w:color="000000"/>
                <w:bdr w:val="nil"/>
              </w:rPr>
              <w:t>/</w:t>
            </w:r>
            <w:r>
              <w:rPr>
                <w:rFonts w:eastAsia="Arial Unicode MS"/>
                <w:color w:val="000000"/>
                <w:sz w:val="22"/>
                <w:szCs w:val="22"/>
                <w:u w:color="000000"/>
                <w:bdr w:val="nil"/>
              </w:rPr>
              <w:t>2</w:t>
            </w:r>
          </w:p>
        </w:tc>
        <w:tc>
          <w:tcPr>
            <w:tcW w:w="419" w:type="pct"/>
            <w:tcBorders>
              <w:top w:val="single" w:sz="4" w:space="0" w:color="auto"/>
              <w:left w:val="single" w:sz="4" w:space="0" w:color="auto"/>
              <w:bottom w:val="single" w:sz="4" w:space="0" w:color="auto"/>
              <w:right w:val="single" w:sz="4" w:space="0" w:color="auto"/>
            </w:tcBorders>
            <w:vAlign w:val="center"/>
          </w:tcPr>
          <w:p w14:paraId="1455383E" w14:textId="68931C9A" w:rsidR="004329F9" w:rsidRPr="00836479" w:rsidRDefault="00507F57" w:rsidP="004329F9">
            <w:pPr>
              <w:spacing w:after="160" w:line="259" w:lineRule="auto"/>
              <w:ind w:firstLine="0"/>
              <w:jc w:val="center"/>
              <w:rPr>
                <w:rFonts w:eastAsia="Calibri"/>
                <w:sz w:val="22"/>
                <w:szCs w:val="22"/>
                <w:lang w:eastAsia="en-US"/>
              </w:rPr>
            </w:pPr>
            <w:r>
              <w:rPr>
                <w:rFonts w:eastAsia="Arial Unicode MS"/>
                <w:color w:val="000000"/>
                <w:sz w:val="22"/>
                <w:szCs w:val="22"/>
                <w:u w:color="000000"/>
                <w:bdr w:val="nil"/>
              </w:rPr>
              <w:t>4</w:t>
            </w:r>
            <w:r w:rsidR="004329F9" w:rsidRPr="00836479">
              <w:rPr>
                <w:rFonts w:eastAsia="Arial Unicode MS"/>
                <w:color w:val="000000"/>
                <w:sz w:val="22"/>
                <w:szCs w:val="22"/>
                <w:u w:color="000000"/>
                <w:bdr w:val="nil"/>
              </w:rPr>
              <w:t>/</w:t>
            </w:r>
            <w:r>
              <w:rPr>
                <w:rFonts w:eastAsia="Arial Unicode MS"/>
                <w:color w:val="000000"/>
                <w:sz w:val="22"/>
                <w:szCs w:val="22"/>
                <w:u w:color="000000"/>
                <w:bdr w:val="nil"/>
              </w:rPr>
              <w:t>2</w:t>
            </w:r>
          </w:p>
        </w:tc>
        <w:tc>
          <w:tcPr>
            <w:tcW w:w="658" w:type="pct"/>
            <w:tcBorders>
              <w:top w:val="single" w:sz="4" w:space="0" w:color="auto"/>
              <w:left w:val="single" w:sz="4" w:space="0" w:color="auto"/>
              <w:bottom w:val="single" w:sz="4" w:space="0" w:color="auto"/>
              <w:right w:val="single" w:sz="4" w:space="0" w:color="auto"/>
            </w:tcBorders>
            <w:vAlign w:val="center"/>
          </w:tcPr>
          <w:p w14:paraId="245B4BBC" w14:textId="7925E7BC" w:rsidR="004329F9" w:rsidRPr="00836479" w:rsidRDefault="00BF6A24" w:rsidP="004329F9">
            <w:pPr>
              <w:spacing w:after="160" w:line="259" w:lineRule="auto"/>
              <w:ind w:firstLine="0"/>
              <w:jc w:val="center"/>
              <w:rPr>
                <w:rFonts w:eastAsia="Calibri"/>
                <w:sz w:val="22"/>
                <w:szCs w:val="22"/>
                <w:lang w:eastAsia="en-US"/>
              </w:rPr>
            </w:pPr>
            <w:r>
              <w:rPr>
                <w:sz w:val="22"/>
                <w:szCs w:val="22"/>
              </w:rPr>
              <w:t>2</w:t>
            </w:r>
            <w:r w:rsidR="004329F9" w:rsidRPr="00DA6FD2">
              <w:rPr>
                <w:sz w:val="22"/>
                <w:szCs w:val="22"/>
              </w:rPr>
              <w:t>/</w:t>
            </w:r>
            <w:r w:rsidR="004329F9" w:rsidRPr="00836479">
              <w:rPr>
                <w:sz w:val="22"/>
                <w:szCs w:val="22"/>
              </w:rPr>
              <w:t>0</w:t>
            </w:r>
          </w:p>
        </w:tc>
        <w:tc>
          <w:tcPr>
            <w:tcW w:w="785" w:type="pct"/>
            <w:tcBorders>
              <w:top w:val="single" w:sz="4" w:space="0" w:color="auto"/>
              <w:left w:val="single" w:sz="4" w:space="0" w:color="auto"/>
              <w:bottom w:val="single" w:sz="4" w:space="0" w:color="auto"/>
              <w:right w:val="single" w:sz="4" w:space="0" w:color="auto"/>
            </w:tcBorders>
            <w:vAlign w:val="center"/>
          </w:tcPr>
          <w:p w14:paraId="5D754163" w14:textId="6535D950" w:rsidR="004329F9" w:rsidRPr="00836479" w:rsidRDefault="00BF6A24" w:rsidP="004329F9">
            <w:pPr>
              <w:spacing w:after="160" w:line="259" w:lineRule="auto"/>
              <w:ind w:firstLine="0"/>
              <w:jc w:val="center"/>
              <w:rPr>
                <w:rFonts w:eastAsia="Calibri"/>
                <w:sz w:val="22"/>
                <w:szCs w:val="22"/>
                <w:lang w:eastAsia="en-US"/>
              </w:rPr>
            </w:pPr>
            <w:r>
              <w:rPr>
                <w:rFonts w:eastAsia="Arial Unicode MS"/>
                <w:color w:val="000000"/>
                <w:sz w:val="22"/>
                <w:szCs w:val="22"/>
                <w:u w:color="000000"/>
                <w:bdr w:val="nil"/>
              </w:rPr>
              <w:t>1</w:t>
            </w:r>
            <w:r w:rsidR="004329F9" w:rsidRPr="00836479">
              <w:rPr>
                <w:rFonts w:eastAsia="Arial Unicode MS"/>
                <w:color w:val="000000"/>
                <w:sz w:val="22"/>
                <w:szCs w:val="22"/>
                <w:u w:color="000000"/>
                <w:bdr w:val="nil"/>
              </w:rPr>
              <w:t>/0</w:t>
            </w:r>
          </w:p>
        </w:tc>
        <w:tc>
          <w:tcPr>
            <w:tcW w:w="685" w:type="pct"/>
            <w:tcBorders>
              <w:top w:val="single" w:sz="4" w:space="0" w:color="auto"/>
              <w:left w:val="single" w:sz="4" w:space="0" w:color="auto"/>
              <w:bottom w:val="single" w:sz="4" w:space="0" w:color="auto"/>
              <w:right w:val="single" w:sz="4" w:space="0" w:color="auto"/>
            </w:tcBorders>
            <w:vAlign w:val="center"/>
          </w:tcPr>
          <w:p w14:paraId="765A67DA" w14:textId="3549D323" w:rsidR="004329F9" w:rsidRPr="00836479" w:rsidRDefault="004329F9" w:rsidP="004329F9">
            <w:pPr>
              <w:spacing w:after="160" w:line="259" w:lineRule="auto"/>
              <w:ind w:firstLine="0"/>
              <w:jc w:val="center"/>
              <w:rPr>
                <w:rFonts w:eastAsia="Calibri"/>
                <w:sz w:val="22"/>
                <w:szCs w:val="22"/>
                <w:lang w:eastAsia="en-US"/>
              </w:rPr>
            </w:pPr>
            <w:r w:rsidRPr="00836479">
              <w:rPr>
                <w:rFonts w:eastAsia="Arial Unicode MS"/>
                <w:color w:val="000000"/>
                <w:sz w:val="22"/>
                <w:szCs w:val="22"/>
                <w:u w:color="000000"/>
                <w:bdr w:val="nil"/>
              </w:rPr>
              <w:t>1</w:t>
            </w:r>
            <w:r w:rsidR="00BF6A24">
              <w:rPr>
                <w:rFonts w:eastAsia="Arial Unicode MS"/>
                <w:color w:val="000000"/>
                <w:sz w:val="22"/>
                <w:szCs w:val="22"/>
                <w:u w:color="000000"/>
                <w:bdr w:val="nil"/>
              </w:rPr>
              <w:t>4</w:t>
            </w:r>
            <w:r w:rsidRPr="00836479">
              <w:rPr>
                <w:rFonts w:eastAsia="Arial Unicode MS"/>
                <w:color w:val="000000"/>
                <w:sz w:val="22"/>
                <w:szCs w:val="22"/>
                <w:u w:color="000000"/>
                <w:bdr w:val="nil"/>
              </w:rPr>
              <w:t>/</w:t>
            </w:r>
            <w:r w:rsidR="00BF6A24">
              <w:rPr>
                <w:rFonts w:eastAsia="Arial Unicode MS"/>
                <w:color w:val="000000"/>
                <w:sz w:val="22"/>
                <w:szCs w:val="22"/>
                <w:u w:color="000000"/>
                <w:bdr w:val="nil"/>
              </w:rPr>
              <w:t>17</w:t>
            </w:r>
          </w:p>
        </w:tc>
        <w:tc>
          <w:tcPr>
            <w:tcW w:w="755" w:type="pct"/>
            <w:vMerge/>
            <w:tcBorders>
              <w:left w:val="single" w:sz="4" w:space="0" w:color="auto"/>
              <w:bottom w:val="single" w:sz="6" w:space="0" w:color="auto"/>
              <w:right w:val="single" w:sz="6" w:space="0" w:color="auto"/>
            </w:tcBorders>
          </w:tcPr>
          <w:p w14:paraId="054EFDD3" w14:textId="77777777" w:rsidR="004329F9" w:rsidRPr="00C22BA5" w:rsidRDefault="004329F9" w:rsidP="004329F9">
            <w:pPr>
              <w:autoSpaceDE w:val="0"/>
              <w:autoSpaceDN w:val="0"/>
              <w:adjustRightInd w:val="0"/>
              <w:spacing w:line="240" w:lineRule="auto"/>
              <w:ind w:firstLine="0"/>
              <w:jc w:val="center"/>
              <w:rPr>
                <w:sz w:val="22"/>
                <w:szCs w:val="22"/>
              </w:rPr>
            </w:pPr>
          </w:p>
        </w:tc>
      </w:tr>
      <w:tr w:rsidR="004329F9" w:rsidRPr="00C22BA5" w14:paraId="54DCE7C1" w14:textId="77777777" w:rsidTr="00507F57">
        <w:trPr>
          <w:jc w:val="center"/>
        </w:trPr>
        <w:tc>
          <w:tcPr>
            <w:tcW w:w="990" w:type="pct"/>
            <w:gridSpan w:val="2"/>
            <w:shd w:val="clear" w:color="auto" w:fill="auto"/>
          </w:tcPr>
          <w:p w14:paraId="4E5BA4B1" w14:textId="77777777" w:rsidR="004329F9" w:rsidRPr="00C22BA5" w:rsidRDefault="004329F9" w:rsidP="004329F9">
            <w:pPr>
              <w:widowControl w:val="0"/>
              <w:tabs>
                <w:tab w:val="right" w:pos="851"/>
              </w:tabs>
              <w:autoSpaceDE w:val="0"/>
              <w:autoSpaceDN w:val="0"/>
              <w:adjustRightInd w:val="0"/>
              <w:spacing w:line="240" w:lineRule="auto"/>
              <w:ind w:firstLine="0"/>
              <w:jc w:val="center"/>
              <w:rPr>
                <w:sz w:val="22"/>
                <w:szCs w:val="22"/>
              </w:rPr>
            </w:pPr>
            <w:r w:rsidRPr="00C22BA5">
              <w:rPr>
                <w:sz w:val="22"/>
                <w:szCs w:val="22"/>
              </w:rPr>
              <w:t>В целом по дисциплине</w:t>
            </w:r>
          </w:p>
        </w:tc>
        <w:tc>
          <w:tcPr>
            <w:tcW w:w="368" w:type="pct"/>
            <w:shd w:val="clear" w:color="auto" w:fill="auto"/>
            <w:vAlign w:val="center"/>
          </w:tcPr>
          <w:p w14:paraId="2743C98A" w14:textId="77777777" w:rsidR="00507F57" w:rsidRDefault="004329F9" w:rsidP="004329F9">
            <w:pPr>
              <w:widowControl w:val="0"/>
              <w:tabs>
                <w:tab w:val="right" w:pos="851"/>
              </w:tabs>
              <w:autoSpaceDE w:val="0"/>
              <w:autoSpaceDN w:val="0"/>
              <w:adjustRightInd w:val="0"/>
              <w:spacing w:line="240" w:lineRule="auto"/>
              <w:ind w:firstLine="0"/>
              <w:jc w:val="center"/>
              <w:rPr>
                <w:sz w:val="22"/>
                <w:szCs w:val="22"/>
              </w:rPr>
            </w:pPr>
            <w:r>
              <w:rPr>
                <w:sz w:val="22"/>
                <w:szCs w:val="22"/>
              </w:rPr>
              <w:t>108/</w:t>
            </w:r>
          </w:p>
          <w:p w14:paraId="2CCA02FA" w14:textId="6C3ACFD3" w:rsidR="004329F9" w:rsidRPr="00C22BA5" w:rsidRDefault="004329F9" w:rsidP="004329F9">
            <w:pPr>
              <w:widowControl w:val="0"/>
              <w:tabs>
                <w:tab w:val="right" w:pos="851"/>
              </w:tabs>
              <w:autoSpaceDE w:val="0"/>
              <w:autoSpaceDN w:val="0"/>
              <w:adjustRightInd w:val="0"/>
              <w:spacing w:line="240" w:lineRule="auto"/>
              <w:ind w:firstLine="0"/>
              <w:jc w:val="center"/>
              <w:rPr>
                <w:sz w:val="22"/>
                <w:szCs w:val="22"/>
              </w:rPr>
            </w:pPr>
            <w:r>
              <w:rPr>
                <w:sz w:val="22"/>
                <w:szCs w:val="22"/>
              </w:rPr>
              <w:t>108</w:t>
            </w:r>
          </w:p>
        </w:tc>
        <w:tc>
          <w:tcPr>
            <w:tcW w:w="339" w:type="pct"/>
            <w:shd w:val="clear" w:color="auto" w:fill="auto"/>
            <w:vAlign w:val="center"/>
          </w:tcPr>
          <w:p w14:paraId="5CE10124" w14:textId="04CE3748" w:rsidR="004329F9" w:rsidRDefault="00BF6A24" w:rsidP="004329F9">
            <w:pPr>
              <w:widowControl w:val="0"/>
              <w:tabs>
                <w:tab w:val="right" w:pos="851"/>
              </w:tabs>
              <w:autoSpaceDE w:val="0"/>
              <w:autoSpaceDN w:val="0"/>
              <w:adjustRightInd w:val="0"/>
              <w:spacing w:line="240" w:lineRule="auto"/>
              <w:ind w:firstLine="0"/>
              <w:jc w:val="center"/>
              <w:rPr>
                <w:sz w:val="22"/>
                <w:szCs w:val="22"/>
              </w:rPr>
            </w:pPr>
            <w:r>
              <w:rPr>
                <w:sz w:val="22"/>
                <w:szCs w:val="22"/>
              </w:rPr>
              <w:t>34</w:t>
            </w:r>
            <w:r w:rsidR="004329F9">
              <w:rPr>
                <w:sz w:val="22"/>
                <w:szCs w:val="22"/>
              </w:rPr>
              <w:t>/</w:t>
            </w:r>
          </w:p>
          <w:p w14:paraId="3EF5B77E" w14:textId="639BB6B8" w:rsidR="004329F9" w:rsidRPr="00B80325" w:rsidRDefault="00B80325" w:rsidP="004329F9">
            <w:pPr>
              <w:widowControl w:val="0"/>
              <w:tabs>
                <w:tab w:val="right" w:pos="851"/>
              </w:tabs>
              <w:autoSpaceDE w:val="0"/>
              <w:autoSpaceDN w:val="0"/>
              <w:adjustRightInd w:val="0"/>
              <w:spacing w:line="240" w:lineRule="auto"/>
              <w:ind w:firstLine="0"/>
              <w:jc w:val="center"/>
              <w:rPr>
                <w:sz w:val="22"/>
                <w:szCs w:val="22"/>
                <w:lang w:val="en-US"/>
              </w:rPr>
            </w:pPr>
            <w:r>
              <w:rPr>
                <w:sz w:val="22"/>
                <w:szCs w:val="22"/>
                <w:lang w:val="en-US"/>
              </w:rPr>
              <w:t>24</w:t>
            </w:r>
          </w:p>
          <w:p w14:paraId="738D2873" w14:textId="77777777" w:rsidR="004329F9" w:rsidRPr="00C22BA5" w:rsidRDefault="004329F9" w:rsidP="004329F9">
            <w:pPr>
              <w:widowControl w:val="0"/>
              <w:tabs>
                <w:tab w:val="right" w:pos="851"/>
              </w:tabs>
              <w:autoSpaceDE w:val="0"/>
              <w:autoSpaceDN w:val="0"/>
              <w:adjustRightInd w:val="0"/>
              <w:spacing w:line="240" w:lineRule="auto"/>
              <w:ind w:firstLine="0"/>
              <w:jc w:val="center"/>
              <w:rPr>
                <w:sz w:val="22"/>
                <w:szCs w:val="22"/>
              </w:rPr>
            </w:pPr>
          </w:p>
        </w:tc>
        <w:tc>
          <w:tcPr>
            <w:tcW w:w="419" w:type="pct"/>
            <w:shd w:val="clear" w:color="auto" w:fill="auto"/>
            <w:vAlign w:val="center"/>
          </w:tcPr>
          <w:p w14:paraId="0955AF27" w14:textId="3822FF8B" w:rsidR="004329F9" w:rsidRPr="00C22BA5" w:rsidRDefault="00507F57" w:rsidP="004329F9">
            <w:pPr>
              <w:widowControl w:val="0"/>
              <w:tabs>
                <w:tab w:val="right" w:pos="851"/>
              </w:tabs>
              <w:autoSpaceDE w:val="0"/>
              <w:autoSpaceDN w:val="0"/>
              <w:adjustRightInd w:val="0"/>
              <w:spacing w:line="240" w:lineRule="auto"/>
              <w:ind w:firstLine="0"/>
              <w:jc w:val="center"/>
              <w:rPr>
                <w:sz w:val="22"/>
                <w:szCs w:val="22"/>
              </w:rPr>
            </w:pPr>
            <w:r>
              <w:rPr>
                <w:sz w:val="22"/>
                <w:szCs w:val="22"/>
              </w:rPr>
              <w:t>16</w:t>
            </w:r>
            <w:r w:rsidR="004329F9">
              <w:rPr>
                <w:sz w:val="22"/>
                <w:szCs w:val="22"/>
              </w:rPr>
              <w:t>/</w:t>
            </w:r>
            <w:r>
              <w:rPr>
                <w:sz w:val="22"/>
                <w:szCs w:val="22"/>
              </w:rPr>
              <w:t>8</w:t>
            </w:r>
          </w:p>
        </w:tc>
        <w:tc>
          <w:tcPr>
            <w:tcW w:w="658" w:type="pct"/>
            <w:shd w:val="clear" w:color="auto" w:fill="auto"/>
            <w:vAlign w:val="center"/>
          </w:tcPr>
          <w:p w14:paraId="372D29E2" w14:textId="146C5C8E" w:rsidR="004329F9" w:rsidRPr="00B80325" w:rsidRDefault="00507F57" w:rsidP="004329F9">
            <w:pPr>
              <w:widowControl w:val="0"/>
              <w:tabs>
                <w:tab w:val="right" w:pos="851"/>
              </w:tabs>
              <w:autoSpaceDE w:val="0"/>
              <w:autoSpaceDN w:val="0"/>
              <w:adjustRightInd w:val="0"/>
              <w:spacing w:line="240" w:lineRule="auto"/>
              <w:ind w:firstLine="0"/>
              <w:jc w:val="center"/>
              <w:rPr>
                <w:sz w:val="22"/>
                <w:szCs w:val="22"/>
                <w:lang w:val="en-US"/>
              </w:rPr>
            </w:pPr>
            <w:r>
              <w:rPr>
                <w:sz w:val="22"/>
                <w:szCs w:val="22"/>
              </w:rPr>
              <w:t>18</w:t>
            </w:r>
            <w:r w:rsidR="004329F9">
              <w:rPr>
                <w:sz w:val="22"/>
                <w:szCs w:val="22"/>
              </w:rPr>
              <w:t>/</w:t>
            </w:r>
            <w:r w:rsidR="00B80325">
              <w:rPr>
                <w:sz w:val="22"/>
                <w:szCs w:val="22"/>
                <w:lang w:val="en-US"/>
              </w:rPr>
              <w:t>16</w:t>
            </w:r>
          </w:p>
        </w:tc>
        <w:tc>
          <w:tcPr>
            <w:tcW w:w="785" w:type="pct"/>
            <w:vAlign w:val="center"/>
          </w:tcPr>
          <w:p w14:paraId="5AAC9E37" w14:textId="2FB21696" w:rsidR="004329F9" w:rsidRPr="00B80325" w:rsidRDefault="00BF6A24" w:rsidP="004329F9">
            <w:pPr>
              <w:widowControl w:val="0"/>
              <w:tabs>
                <w:tab w:val="right" w:pos="851"/>
              </w:tabs>
              <w:autoSpaceDE w:val="0"/>
              <w:autoSpaceDN w:val="0"/>
              <w:adjustRightInd w:val="0"/>
              <w:spacing w:line="240" w:lineRule="auto"/>
              <w:ind w:firstLine="0"/>
              <w:jc w:val="center"/>
              <w:rPr>
                <w:sz w:val="22"/>
                <w:szCs w:val="22"/>
                <w:lang w:val="en-US"/>
              </w:rPr>
            </w:pPr>
            <w:r>
              <w:rPr>
                <w:sz w:val="22"/>
                <w:szCs w:val="22"/>
              </w:rPr>
              <w:t>9</w:t>
            </w:r>
            <w:r w:rsidR="004329F9">
              <w:rPr>
                <w:sz w:val="22"/>
                <w:szCs w:val="22"/>
              </w:rPr>
              <w:t>/</w:t>
            </w:r>
            <w:r w:rsidR="00B80325">
              <w:rPr>
                <w:sz w:val="22"/>
                <w:szCs w:val="22"/>
                <w:lang w:val="en-US"/>
              </w:rPr>
              <w:t>8</w:t>
            </w:r>
          </w:p>
        </w:tc>
        <w:tc>
          <w:tcPr>
            <w:tcW w:w="685" w:type="pct"/>
            <w:shd w:val="clear" w:color="auto" w:fill="auto"/>
            <w:vAlign w:val="center"/>
          </w:tcPr>
          <w:p w14:paraId="2B3E7907" w14:textId="42C448B5" w:rsidR="004329F9" w:rsidRPr="00B80325" w:rsidRDefault="00BF6A24" w:rsidP="004329F9">
            <w:pPr>
              <w:widowControl w:val="0"/>
              <w:tabs>
                <w:tab w:val="right" w:pos="851"/>
              </w:tabs>
              <w:autoSpaceDE w:val="0"/>
              <w:autoSpaceDN w:val="0"/>
              <w:adjustRightInd w:val="0"/>
              <w:spacing w:line="240" w:lineRule="auto"/>
              <w:ind w:firstLine="0"/>
              <w:jc w:val="center"/>
              <w:rPr>
                <w:sz w:val="22"/>
                <w:szCs w:val="22"/>
                <w:lang w:val="en-US"/>
              </w:rPr>
            </w:pPr>
            <w:r>
              <w:rPr>
                <w:sz w:val="22"/>
                <w:szCs w:val="22"/>
              </w:rPr>
              <w:t>74</w:t>
            </w:r>
            <w:r w:rsidR="004329F9">
              <w:rPr>
                <w:sz w:val="22"/>
                <w:szCs w:val="22"/>
              </w:rPr>
              <w:t>/</w:t>
            </w:r>
            <w:r w:rsidR="00B80325">
              <w:rPr>
                <w:sz w:val="22"/>
                <w:szCs w:val="22"/>
                <w:lang w:val="en-US"/>
              </w:rPr>
              <w:t>84</w:t>
            </w:r>
          </w:p>
        </w:tc>
        <w:tc>
          <w:tcPr>
            <w:tcW w:w="755" w:type="pct"/>
            <w:shd w:val="clear" w:color="auto" w:fill="auto"/>
          </w:tcPr>
          <w:p w14:paraId="16B5BB3E" w14:textId="16D8C425" w:rsidR="004329F9" w:rsidRPr="00C22BA5" w:rsidRDefault="004329F9" w:rsidP="004329F9">
            <w:pPr>
              <w:widowControl w:val="0"/>
              <w:tabs>
                <w:tab w:val="right" w:pos="851"/>
              </w:tabs>
              <w:autoSpaceDE w:val="0"/>
              <w:autoSpaceDN w:val="0"/>
              <w:adjustRightInd w:val="0"/>
              <w:spacing w:line="240" w:lineRule="auto"/>
              <w:ind w:firstLine="0"/>
              <w:jc w:val="left"/>
              <w:rPr>
                <w:sz w:val="22"/>
                <w:szCs w:val="22"/>
              </w:rPr>
            </w:pPr>
            <w:r w:rsidRPr="004329F9">
              <w:rPr>
                <w:rFonts w:eastAsia="Calibri"/>
                <w:sz w:val="22"/>
                <w:szCs w:val="22"/>
                <w:lang w:eastAsia="en-US"/>
              </w:rPr>
              <w:t>контрольная работа</w:t>
            </w:r>
            <w:r>
              <w:rPr>
                <w:rFonts w:eastAsia="Calibri"/>
                <w:sz w:val="22"/>
                <w:szCs w:val="22"/>
                <w:lang w:eastAsia="en-US"/>
              </w:rPr>
              <w:t xml:space="preserve"> / контрольная работа</w:t>
            </w:r>
          </w:p>
        </w:tc>
      </w:tr>
      <w:tr w:rsidR="004329F9" w:rsidRPr="00C22BA5" w14:paraId="59E56E3B" w14:textId="77777777" w:rsidTr="00507F57">
        <w:trPr>
          <w:jc w:val="center"/>
        </w:trPr>
        <w:tc>
          <w:tcPr>
            <w:tcW w:w="990" w:type="pct"/>
            <w:gridSpan w:val="2"/>
            <w:shd w:val="clear" w:color="auto" w:fill="auto"/>
          </w:tcPr>
          <w:p w14:paraId="39B3B3BA" w14:textId="77777777" w:rsidR="004329F9" w:rsidRPr="00C22BA5" w:rsidRDefault="004329F9" w:rsidP="004329F9">
            <w:pPr>
              <w:widowControl w:val="0"/>
              <w:tabs>
                <w:tab w:val="right" w:pos="851"/>
              </w:tabs>
              <w:autoSpaceDE w:val="0"/>
              <w:autoSpaceDN w:val="0"/>
              <w:adjustRightInd w:val="0"/>
              <w:spacing w:line="240" w:lineRule="auto"/>
              <w:ind w:firstLine="0"/>
              <w:jc w:val="left"/>
              <w:rPr>
                <w:sz w:val="22"/>
                <w:szCs w:val="22"/>
              </w:rPr>
            </w:pPr>
            <w:r w:rsidRPr="00C22BA5">
              <w:rPr>
                <w:sz w:val="22"/>
                <w:szCs w:val="22"/>
              </w:rPr>
              <w:t>Итого в %</w:t>
            </w:r>
          </w:p>
        </w:tc>
        <w:tc>
          <w:tcPr>
            <w:tcW w:w="368" w:type="pct"/>
            <w:shd w:val="clear" w:color="auto" w:fill="auto"/>
            <w:vAlign w:val="center"/>
          </w:tcPr>
          <w:p w14:paraId="3E02AD87" w14:textId="77777777" w:rsidR="004329F9" w:rsidRPr="00C22BA5" w:rsidRDefault="004329F9" w:rsidP="004329F9">
            <w:pPr>
              <w:widowControl w:val="0"/>
              <w:tabs>
                <w:tab w:val="right" w:pos="851"/>
              </w:tabs>
              <w:autoSpaceDE w:val="0"/>
              <w:autoSpaceDN w:val="0"/>
              <w:adjustRightInd w:val="0"/>
              <w:spacing w:line="240" w:lineRule="auto"/>
              <w:ind w:firstLine="0"/>
              <w:jc w:val="center"/>
              <w:rPr>
                <w:sz w:val="22"/>
                <w:szCs w:val="22"/>
              </w:rPr>
            </w:pPr>
          </w:p>
        </w:tc>
        <w:tc>
          <w:tcPr>
            <w:tcW w:w="339" w:type="pct"/>
            <w:shd w:val="clear" w:color="auto" w:fill="auto"/>
            <w:vAlign w:val="center"/>
          </w:tcPr>
          <w:p w14:paraId="07C7EE69" w14:textId="77777777" w:rsidR="004329F9" w:rsidRPr="00C22BA5" w:rsidRDefault="004329F9" w:rsidP="004329F9">
            <w:pPr>
              <w:widowControl w:val="0"/>
              <w:tabs>
                <w:tab w:val="right" w:pos="851"/>
              </w:tabs>
              <w:autoSpaceDE w:val="0"/>
              <w:autoSpaceDN w:val="0"/>
              <w:adjustRightInd w:val="0"/>
              <w:spacing w:line="240" w:lineRule="auto"/>
              <w:ind w:firstLine="0"/>
              <w:jc w:val="center"/>
              <w:rPr>
                <w:sz w:val="22"/>
                <w:szCs w:val="22"/>
              </w:rPr>
            </w:pPr>
          </w:p>
        </w:tc>
        <w:tc>
          <w:tcPr>
            <w:tcW w:w="419" w:type="pct"/>
            <w:shd w:val="clear" w:color="auto" w:fill="auto"/>
            <w:vAlign w:val="center"/>
          </w:tcPr>
          <w:p w14:paraId="1C11E7DF" w14:textId="77777777" w:rsidR="004329F9" w:rsidRPr="00C22BA5" w:rsidRDefault="004329F9" w:rsidP="004329F9">
            <w:pPr>
              <w:widowControl w:val="0"/>
              <w:tabs>
                <w:tab w:val="right" w:pos="851"/>
              </w:tabs>
              <w:autoSpaceDE w:val="0"/>
              <w:autoSpaceDN w:val="0"/>
              <w:adjustRightInd w:val="0"/>
              <w:spacing w:line="240" w:lineRule="auto"/>
              <w:ind w:firstLine="0"/>
              <w:jc w:val="center"/>
              <w:rPr>
                <w:sz w:val="22"/>
                <w:szCs w:val="22"/>
              </w:rPr>
            </w:pPr>
          </w:p>
        </w:tc>
        <w:tc>
          <w:tcPr>
            <w:tcW w:w="658" w:type="pct"/>
            <w:shd w:val="clear" w:color="auto" w:fill="auto"/>
            <w:vAlign w:val="center"/>
          </w:tcPr>
          <w:p w14:paraId="75F9128D" w14:textId="77777777" w:rsidR="004329F9" w:rsidRPr="00C22BA5" w:rsidRDefault="004329F9" w:rsidP="004329F9">
            <w:pPr>
              <w:widowControl w:val="0"/>
              <w:tabs>
                <w:tab w:val="right" w:pos="851"/>
              </w:tabs>
              <w:autoSpaceDE w:val="0"/>
              <w:autoSpaceDN w:val="0"/>
              <w:adjustRightInd w:val="0"/>
              <w:spacing w:line="240" w:lineRule="auto"/>
              <w:ind w:firstLine="0"/>
              <w:jc w:val="center"/>
              <w:rPr>
                <w:sz w:val="22"/>
                <w:szCs w:val="22"/>
              </w:rPr>
            </w:pPr>
          </w:p>
        </w:tc>
        <w:tc>
          <w:tcPr>
            <w:tcW w:w="785" w:type="pct"/>
            <w:vAlign w:val="center"/>
          </w:tcPr>
          <w:p w14:paraId="6F49A26E" w14:textId="77777777" w:rsidR="004329F9" w:rsidRPr="00482D42" w:rsidRDefault="004329F9" w:rsidP="004329F9">
            <w:pPr>
              <w:widowControl w:val="0"/>
              <w:tabs>
                <w:tab w:val="right" w:pos="851"/>
              </w:tabs>
              <w:autoSpaceDE w:val="0"/>
              <w:autoSpaceDN w:val="0"/>
              <w:adjustRightInd w:val="0"/>
              <w:spacing w:line="240" w:lineRule="auto"/>
              <w:ind w:firstLine="0"/>
              <w:jc w:val="center"/>
              <w:rPr>
                <w:sz w:val="22"/>
                <w:szCs w:val="22"/>
              </w:rPr>
            </w:pPr>
            <w:r>
              <w:rPr>
                <w:sz w:val="22"/>
                <w:szCs w:val="22"/>
              </w:rPr>
              <w:t>50</w:t>
            </w:r>
            <w:r w:rsidRPr="00C22BA5">
              <w:rPr>
                <w:sz w:val="22"/>
                <w:szCs w:val="22"/>
                <w:lang w:val="en-US"/>
              </w:rPr>
              <w:t>%</w:t>
            </w:r>
            <w:r>
              <w:rPr>
                <w:sz w:val="22"/>
                <w:szCs w:val="22"/>
              </w:rPr>
              <w:t>/50%</w:t>
            </w:r>
          </w:p>
        </w:tc>
        <w:tc>
          <w:tcPr>
            <w:tcW w:w="685" w:type="pct"/>
            <w:shd w:val="clear" w:color="auto" w:fill="auto"/>
            <w:vAlign w:val="center"/>
          </w:tcPr>
          <w:p w14:paraId="76E955DC" w14:textId="77777777" w:rsidR="004329F9" w:rsidRPr="00C22BA5" w:rsidRDefault="004329F9" w:rsidP="004329F9">
            <w:pPr>
              <w:widowControl w:val="0"/>
              <w:tabs>
                <w:tab w:val="right" w:pos="851"/>
              </w:tabs>
              <w:autoSpaceDE w:val="0"/>
              <w:autoSpaceDN w:val="0"/>
              <w:adjustRightInd w:val="0"/>
              <w:spacing w:line="240" w:lineRule="auto"/>
              <w:ind w:firstLine="0"/>
              <w:jc w:val="center"/>
              <w:rPr>
                <w:sz w:val="22"/>
                <w:szCs w:val="22"/>
              </w:rPr>
            </w:pPr>
          </w:p>
        </w:tc>
        <w:tc>
          <w:tcPr>
            <w:tcW w:w="755" w:type="pct"/>
            <w:shd w:val="clear" w:color="auto" w:fill="auto"/>
          </w:tcPr>
          <w:p w14:paraId="708FDB85" w14:textId="77777777" w:rsidR="004329F9" w:rsidRPr="00C22BA5" w:rsidRDefault="004329F9" w:rsidP="004329F9">
            <w:pPr>
              <w:widowControl w:val="0"/>
              <w:tabs>
                <w:tab w:val="right" w:pos="851"/>
              </w:tabs>
              <w:autoSpaceDE w:val="0"/>
              <w:autoSpaceDN w:val="0"/>
              <w:adjustRightInd w:val="0"/>
              <w:spacing w:line="240" w:lineRule="auto"/>
              <w:ind w:firstLine="0"/>
              <w:jc w:val="left"/>
              <w:rPr>
                <w:sz w:val="22"/>
                <w:szCs w:val="22"/>
              </w:rPr>
            </w:pPr>
          </w:p>
        </w:tc>
      </w:tr>
    </w:tbl>
    <w:p w14:paraId="465E2755" w14:textId="63DDA685" w:rsidR="004B6C04" w:rsidRDefault="004B6C04" w:rsidP="009016D3">
      <w:pPr>
        <w:pStyle w:val="a7"/>
        <w:ind w:firstLine="709"/>
        <w:jc w:val="both"/>
        <w:rPr>
          <w:snapToGrid w:val="0"/>
          <w:sz w:val="28"/>
          <w:szCs w:val="28"/>
        </w:rPr>
      </w:pPr>
    </w:p>
    <w:bookmarkStart w:id="18" w:name="_Toc392184070" w:displacedByCustomXml="next"/>
    <w:bookmarkStart w:id="19" w:name="_Toc290648009" w:displacedByCustomXml="next"/>
    <w:bookmarkStart w:id="20" w:name="_Toc31060147" w:displacedByCustomXml="next"/>
    <w:sdt>
      <w:sdtPr>
        <w:rPr>
          <w:rFonts w:eastAsia="MS Mincho"/>
          <w:bCs/>
          <w:kern w:val="32"/>
          <w:sz w:val="28"/>
          <w:szCs w:val="28"/>
          <w:u w:color="000000"/>
          <w:lang w:eastAsia="ja-JP"/>
        </w:rPr>
        <w:id w:val="1917205472"/>
        <w:lock w:val="sdtContentLocked"/>
        <w:placeholder>
          <w:docPart w:val="DefaultPlaceholder_1082065158"/>
        </w:placeholder>
        <w:group/>
      </w:sdtPr>
      <w:sdtEndPr/>
      <w:sdtContent>
        <w:p w14:paraId="6B7D0701" w14:textId="02A96F67" w:rsidR="00A576F8" w:rsidRDefault="00C53407" w:rsidP="009016D3">
          <w:pPr>
            <w:pStyle w:val="1"/>
            <w:keepLines w:val="0"/>
            <w:numPr>
              <w:ilvl w:val="1"/>
              <w:numId w:val="1"/>
            </w:numPr>
            <w:spacing w:before="240" w:after="120" w:line="240" w:lineRule="auto"/>
            <w:jc w:val="left"/>
            <w:rPr>
              <w:rFonts w:eastAsia="MS Mincho"/>
              <w:bCs/>
              <w:kern w:val="32"/>
              <w:sz w:val="28"/>
              <w:szCs w:val="28"/>
              <w:u w:color="000000"/>
              <w:lang w:eastAsia="ja-JP"/>
            </w:rPr>
          </w:pPr>
          <w:r w:rsidRPr="004B6C04">
            <w:rPr>
              <w:rFonts w:eastAsia="MS Mincho"/>
              <w:bCs/>
              <w:kern w:val="32"/>
              <w:sz w:val="28"/>
              <w:szCs w:val="28"/>
              <w:u w:color="000000"/>
              <w:lang w:eastAsia="ja-JP"/>
            </w:rPr>
            <w:t xml:space="preserve">Содержание </w:t>
          </w:r>
          <w:r w:rsidR="00727B47" w:rsidRPr="004B6C04">
            <w:rPr>
              <w:rFonts w:eastAsia="MS Mincho"/>
              <w:bCs/>
              <w:kern w:val="32"/>
              <w:sz w:val="28"/>
              <w:szCs w:val="28"/>
              <w:u w:color="000000"/>
              <w:lang w:eastAsia="ja-JP"/>
            </w:rPr>
            <w:t>семинаров, практических</w:t>
          </w:r>
          <w:r w:rsidR="00F02A2B" w:rsidRPr="004B6C04">
            <w:rPr>
              <w:rFonts w:eastAsia="MS Mincho"/>
              <w:bCs/>
              <w:kern w:val="32"/>
              <w:sz w:val="28"/>
              <w:szCs w:val="28"/>
              <w:u w:color="000000"/>
              <w:lang w:eastAsia="ja-JP"/>
            </w:rPr>
            <w:t xml:space="preserve"> </w:t>
          </w:r>
          <w:r w:rsidR="00877094" w:rsidRPr="004B6C04">
            <w:rPr>
              <w:rFonts w:eastAsia="MS Mincho"/>
              <w:bCs/>
              <w:kern w:val="32"/>
              <w:sz w:val="28"/>
              <w:szCs w:val="28"/>
              <w:u w:color="000000"/>
              <w:lang w:eastAsia="ja-JP"/>
            </w:rPr>
            <w:t>заняти</w:t>
          </w:r>
          <w:bookmarkEnd w:id="19"/>
          <w:bookmarkEnd w:id="18"/>
          <w:r w:rsidRPr="004B6C04">
            <w:rPr>
              <w:rFonts w:eastAsia="MS Mincho"/>
              <w:bCs/>
              <w:kern w:val="32"/>
              <w:sz w:val="28"/>
              <w:szCs w:val="28"/>
              <w:u w:color="000000"/>
              <w:lang w:eastAsia="ja-JP"/>
            </w:rPr>
            <w:t>й</w:t>
          </w:r>
        </w:p>
      </w:sdtContent>
    </w:sdt>
    <w:bookmarkEnd w:id="20" w:displacedByCustomXml="prev"/>
    <w:p w14:paraId="1053239F" w14:textId="77777777" w:rsidR="004B6C04" w:rsidRPr="004B6C04" w:rsidRDefault="004B6C04" w:rsidP="009016D3">
      <w:pPr>
        <w:pStyle w:val="a7"/>
        <w:ind w:firstLine="709"/>
        <w:jc w:val="both"/>
        <w:rPr>
          <w:snapToGrid w:val="0"/>
          <w:sz w:val="28"/>
          <w:szCs w:val="28"/>
        </w:rPr>
      </w:pPr>
    </w:p>
    <w:p w14:paraId="608A4428" w14:textId="436FC7E5" w:rsidR="004B6C04" w:rsidRDefault="00F157E4" w:rsidP="00F157E4">
      <w:pPr>
        <w:pStyle w:val="a7"/>
        <w:jc w:val="right"/>
        <w:rPr>
          <w:snapToGrid w:val="0"/>
          <w:sz w:val="28"/>
          <w:szCs w:val="28"/>
        </w:rPr>
      </w:pPr>
      <w:r>
        <w:rPr>
          <w:snapToGrid w:val="0"/>
          <w:sz w:val="28"/>
          <w:szCs w:val="28"/>
        </w:rPr>
        <w:t>Таблица 3</w:t>
      </w:r>
    </w:p>
    <w:tbl>
      <w:tblPr>
        <w:tblStyle w:val="af2"/>
        <w:tblW w:w="0" w:type="auto"/>
        <w:tblLook w:val="04A0" w:firstRow="1" w:lastRow="0" w:firstColumn="1" w:lastColumn="0" w:noHBand="0" w:noVBand="1"/>
      </w:tblPr>
      <w:tblGrid>
        <w:gridCol w:w="2000"/>
        <w:gridCol w:w="3909"/>
        <w:gridCol w:w="3944"/>
      </w:tblGrid>
      <w:tr w:rsidR="00F157E4" w14:paraId="57BED44A" w14:textId="77777777" w:rsidTr="00FC5AEC">
        <w:tc>
          <w:tcPr>
            <w:tcW w:w="2062" w:type="dxa"/>
          </w:tcPr>
          <w:p w14:paraId="00C1208D" w14:textId="1E5B2F87" w:rsidR="00F157E4" w:rsidRPr="00435040" w:rsidRDefault="00435040" w:rsidP="00F157E4">
            <w:pPr>
              <w:pStyle w:val="a7"/>
              <w:jc w:val="center"/>
              <w:rPr>
                <w:b/>
                <w:snapToGrid w:val="0"/>
                <w:szCs w:val="24"/>
              </w:rPr>
            </w:pPr>
            <w:r>
              <w:rPr>
                <w:b/>
                <w:snapToGrid w:val="0"/>
                <w:szCs w:val="24"/>
              </w:rPr>
              <w:t>Наименование тем (разделов) дисциплины</w:t>
            </w:r>
          </w:p>
        </w:tc>
        <w:tc>
          <w:tcPr>
            <w:tcW w:w="4553" w:type="dxa"/>
          </w:tcPr>
          <w:p w14:paraId="0C0A71B4" w14:textId="5C688BA7" w:rsidR="00F157E4" w:rsidRPr="00435040" w:rsidRDefault="00435040" w:rsidP="00950D10">
            <w:pPr>
              <w:pStyle w:val="a7"/>
              <w:jc w:val="center"/>
              <w:rPr>
                <w:b/>
                <w:snapToGrid w:val="0"/>
                <w:szCs w:val="24"/>
              </w:rPr>
            </w:pPr>
            <w:r>
              <w:rPr>
                <w:b/>
                <w:snapToGrid w:val="0"/>
                <w:szCs w:val="24"/>
              </w:rPr>
              <w:t xml:space="preserve">Перечень вопросов для обсуждения на семинарских, практических занятиях, рекомендуемые источники из разделов 8, 9 </w:t>
            </w:r>
          </w:p>
        </w:tc>
        <w:tc>
          <w:tcPr>
            <w:tcW w:w="3238" w:type="dxa"/>
          </w:tcPr>
          <w:p w14:paraId="07B8CDE1" w14:textId="2B3B008C" w:rsidR="00F157E4" w:rsidRPr="00435040" w:rsidRDefault="00435040" w:rsidP="00F157E4">
            <w:pPr>
              <w:pStyle w:val="a7"/>
              <w:jc w:val="center"/>
              <w:rPr>
                <w:b/>
                <w:snapToGrid w:val="0"/>
                <w:szCs w:val="24"/>
              </w:rPr>
            </w:pPr>
            <w:r>
              <w:rPr>
                <w:b/>
                <w:snapToGrid w:val="0"/>
                <w:szCs w:val="24"/>
              </w:rPr>
              <w:t>Формы проведения занятий</w:t>
            </w:r>
          </w:p>
        </w:tc>
      </w:tr>
      <w:tr w:rsidR="001D7EAE" w14:paraId="23B8C5D2" w14:textId="77777777" w:rsidTr="00FC5AEC">
        <w:tc>
          <w:tcPr>
            <w:tcW w:w="2062" w:type="dxa"/>
            <w:vAlign w:val="center"/>
          </w:tcPr>
          <w:p w14:paraId="4EE30F22" w14:textId="1BB8BC58" w:rsidR="001D7EAE" w:rsidRPr="00435040" w:rsidRDefault="001D7EAE" w:rsidP="003F5394">
            <w:pPr>
              <w:pStyle w:val="a7"/>
              <w:jc w:val="both"/>
              <w:rPr>
                <w:snapToGrid w:val="0"/>
                <w:szCs w:val="24"/>
              </w:rPr>
            </w:pPr>
            <w:r w:rsidRPr="007A5B4F">
              <w:rPr>
                <w:szCs w:val="24"/>
              </w:rPr>
              <w:t>Теория процентов</w:t>
            </w:r>
          </w:p>
        </w:tc>
        <w:tc>
          <w:tcPr>
            <w:tcW w:w="4553" w:type="dxa"/>
          </w:tcPr>
          <w:p w14:paraId="04C9A448" w14:textId="77777777" w:rsidR="001D7EAE" w:rsidRPr="001D7EAE" w:rsidRDefault="001D7EAE" w:rsidP="001D7EAE">
            <w:pPr>
              <w:spacing w:line="240" w:lineRule="auto"/>
              <w:ind w:hanging="1"/>
              <w:rPr>
                <w:sz w:val="24"/>
                <w:szCs w:val="24"/>
              </w:rPr>
            </w:pPr>
            <w:r w:rsidRPr="001D7EAE">
              <w:rPr>
                <w:sz w:val="24"/>
                <w:szCs w:val="24"/>
              </w:rPr>
              <w:t xml:space="preserve">Простые и сложные проценты и их применение для наращения и дисконтирования. </w:t>
            </w:r>
          </w:p>
          <w:p w14:paraId="46B00F16" w14:textId="77777777" w:rsidR="001D7EAE" w:rsidRPr="001D7EAE" w:rsidRDefault="001D7EAE" w:rsidP="001D7EAE">
            <w:pPr>
              <w:spacing w:line="240" w:lineRule="auto"/>
              <w:ind w:hanging="1"/>
              <w:rPr>
                <w:sz w:val="24"/>
                <w:szCs w:val="24"/>
              </w:rPr>
            </w:pPr>
            <w:r w:rsidRPr="001D7EAE">
              <w:rPr>
                <w:sz w:val="24"/>
                <w:szCs w:val="24"/>
              </w:rPr>
              <w:t xml:space="preserve">Практические приложения теории процента: </w:t>
            </w:r>
          </w:p>
          <w:p w14:paraId="6B3F89EB" w14:textId="77777777" w:rsidR="001D7EAE" w:rsidRPr="001D7EAE" w:rsidRDefault="001D7EAE" w:rsidP="001D7EAE">
            <w:pPr>
              <w:spacing w:line="240" w:lineRule="auto"/>
              <w:ind w:hanging="1"/>
              <w:rPr>
                <w:sz w:val="24"/>
                <w:szCs w:val="24"/>
              </w:rPr>
            </w:pPr>
            <w:r w:rsidRPr="001D7EAE">
              <w:rPr>
                <w:sz w:val="24"/>
                <w:szCs w:val="24"/>
              </w:rPr>
              <w:t xml:space="preserve">- Влияние инфляции на ставку процента. Формула Фишера. Темп инфляции за несколько периодов. </w:t>
            </w:r>
          </w:p>
          <w:p w14:paraId="7F9AEEC8" w14:textId="77777777" w:rsidR="001D7EAE" w:rsidRPr="001D7EAE" w:rsidRDefault="001D7EAE" w:rsidP="001D7EAE">
            <w:pPr>
              <w:spacing w:line="240" w:lineRule="auto"/>
              <w:ind w:hanging="1"/>
              <w:rPr>
                <w:sz w:val="24"/>
                <w:szCs w:val="24"/>
              </w:rPr>
            </w:pPr>
            <w:r w:rsidRPr="001D7EAE">
              <w:rPr>
                <w:sz w:val="24"/>
                <w:szCs w:val="24"/>
              </w:rPr>
              <w:t xml:space="preserve">- Учет налогов при начислении процентов. </w:t>
            </w:r>
          </w:p>
          <w:p w14:paraId="6B3F0646" w14:textId="77777777" w:rsidR="001D7EAE" w:rsidRDefault="001D7EAE" w:rsidP="001D7EAE">
            <w:pPr>
              <w:pStyle w:val="a7"/>
              <w:jc w:val="both"/>
              <w:rPr>
                <w:szCs w:val="24"/>
              </w:rPr>
            </w:pPr>
            <w:r w:rsidRPr="001D7EAE">
              <w:rPr>
                <w:szCs w:val="24"/>
              </w:rPr>
              <w:t>- Конверсия валюты и начисление процентов.</w:t>
            </w:r>
          </w:p>
          <w:p w14:paraId="77C87140" w14:textId="38106242" w:rsidR="001D7EAE" w:rsidRPr="00435040" w:rsidRDefault="001D7EAE" w:rsidP="001D7EAE">
            <w:pPr>
              <w:pStyle w:val="a7"/>
              <w:jc w:val="both"/>
              <w:rPr>
                <w:snapToGrid w:val="0"/>
                <w:szCs w:val="24"/>
              </w:rPr>
            </w:pPr>
            <w:r w:rsidRPr="0089021D">
              <w:rPr>
                <w:b/>
                <w:bCs/>
                <w:color w:val="000000"/>
                <w:sz w:val="23"/>
                <w:szCs w:val="23"/>
              </w:rPr>
              <w:t xml:space="preserve">Рекомендуемые источники: </w:t>
            </w:r>
            <w:r>
              <w:rPr>
                <w:bCs/>
                <w:color w:val="000000"/>
                <w:sz w:val="23"/>
                <w:szCs w:val="23"/>
              </w:rPr>
              <w:t>8</w:t>
            </w:r>
            <w:r w:rsidRPr="0089021D">
              <w:rPr>
                <w:bCs/>
                <w:color w:val="000000"/>
                <w:sz w:val="23"/>
                <w:szCs w:val="23"/>
              </w:rPr>
              <w:t xml:space="preserve">.1, </w:t>
            </w:r>
            <w:r>
              <w:rPr>
                <w:bCs/>
                <w:color w:val="000000"/>
                <w:sz w:val="23"/>
                <w:szCs w:val="23"/>
              </w:rPr>
              <w:t>8</w:t>
            </w:r>
            <w:r w:rsidRPr="0089021D">
              <w:rPr>
                <w:bCs/>
                <w:color w:val="000000"/>
                <w:sz w:val="23"/>
                <w:szCs w:val="23"/>
              </w:rPr>
              <w:t>.2</w:t>
            </w:r>
            <w:r>
              <w:rPr>
                <w:bCs/>
                <w:color w:val="000000"/>
                <w:sz w:val="23"/>
                <w:szCs w:val="23"/>
              </w:rPr>
              <w:t>.</w:t>
            </w:r>
          </w:p>
        </w:tc>
        <w:tc>
          <w:tcPr>
            <w:tcW w:w="3238" w:type="dxa"/>
          </w:tcPr>
          <w:p w14:paraId="058D4780" w14:textId="77777777" w:rsidR="001D7EAE" w:rsidRPr="0089021D" w:rsidRDefault="001D7EAE" w:rsidP="004329F9">
            <w:pPr>
              <w:autoSpaceDE w:val="0"/>
              <w:autoSpaceDN w:val="0"/>
              <w:adjustRightInd w:val="0"/>
              <w:spacing w:line="240" w:lineRule="auto"/>
              <w:ind w:firstLine="0"/>
              <w:rPr>
                <w:color w:val="000000"/>
                <w:sz w:val="23"/>
                <w:szCs w:val="23"/>
              </w:rPr>
            </w:pPr>
            <w:r w:rsidRPr="0089021D">
              <w:rPr>
                <w:color w:val="000000"/>
                <w:sz w:val="23"/>
                <w:szCs w:val="23"/>
              </w:rPr>
              <w:t xml:space="preserve">Решение финансово-экономических задач на простые и сложные проценты и их применение </w:t>
            </w:r>
            <w:r>
              <w:rPr>
                <w:color w:val="000000"/>
                <w:sz w:val="23"/>
                <w:szCs w:val="23"/>
              </w:rPr>
              <w:t>в финансовых расчетах.</w:t>
            </w:r>
          </w:p>
          <w:p w14:paraId="17FCBFC9" w14:textId="77777777" w:rsidR="001D7EAE" w:rsidRDefault="001D7EAE" w:rsidP="004329F9">
            <w:pPr>
              <w:autoSpaceDE w:val="0"/>
              <w:autoSpaceDN w:val="0"/>
              <w:adjustRightInd w:val="0"/>
              <w:spacing w:line="240" w:lineRule="auto"/>
              <w:ind w:firstLine="0"/>
              <w:rPr>
                <w:color w:val="000000"/>
                <w:sz w:val="23"/>
                <w:szCs w:val="23"/>
              </w:rPr>
            </w:pPr>
            <w:r w:rsidRPr="00AC2D11">
              <w:rPr>
                <w:b/>
                <w:sz w:val="24"/>
                <w:szCs w:val="24"/>
              </w:rPr>
              <w:t>Форма занятия</w:t>
            </w:r>
            <w:r w:rsidRPr="00AC2D11">
              <w:rPr>
                <w:sz w:val="24"/>
                <w:szCs w:val="24"/>
              </w:rPr>
              <w:t xml:space="preserve">: </w:t>
            </w:r>
            <w:r>
              <w:rPr>
                <w:sz w:val="24"/>
                <w:szCs w:val="24"/>
              </w:rPr>
              <w:t>о</w:t>
            </w:r>
            <w:r w:rsidRPr="0089021D">
              <w:rPr>
                <w:color w:val="000000"/>
                <w:sz w:val="23"/>
                <w:szCs w:val="23"/>
              </w:rPr>
              <w:t>бсуждение решения задач в интерактивной форме</w:t>
            </w:r>
            <w:r>
              <w:rPr>
                <w:color w:val="000000"/>
                <w:sz w:val="23"/>
                <w:szCs w:val="23"/>
              </w:rPr>
              <w:t>.</w:t>
            </w:r>
            <w:r w:rsidRPr="0089021D">
              <w:rPr>
                <w:color w:val="000000"/>
                <w:sz w:val="23"/>
                <w:szCs w:val="23"/>
              </w:rPr>
              <w:t xml:space="preserve"> </w:t>
            </w:r>
          </w:p>
          <w:p w14:paraId="6CF18524" w14:textId="77777777" w:rsidR="001D7EAE" w:rsidRPr="001D7EAE" w:rsidRDefault="001D7EAE" w:rsidP="001D7EAE">
            <w:pPr>
              <w:autoSpaceDE w:val="0"/>
              <w:autoSpaceDN w:val="0"/>
              <w:adjustRightInd w:val="0"/>
              <w:spacing w:line="240" w:lineRule="auto"/>
              <w:ind w:firstLine="0"/>
              <w:rPr>
                <w:color w:val="000000"/>
                <w:sz w:val="23"/>
                <w:szCs w:val="23"/>
              </w:rPr>
            </w:pPr>
            <w:r w:rsidRPr="001D7EAE">
              <w:rPr>
                <w:color w:val="000000"/>
                <w:sz w:val="23"/>
                <w:szCs w:val="23"/>
              </w:rPr>
              <w:t>Решение задач на Практические приложения теории процента.</w:t>
            </w:r>
          </w:p>
          <w:p w14:paraId="6DA8E254" w14:textId="088DAEF1" w:rsidR="001D7EAE" w:rsidRDefault="001D7EAE" w:rsidP="001D7EAE">
            <w:pPr>
              <w:autoSpaceDE w:val="0"/>
              <w:autoSpaceDN w:val="0"/>
              <w:adjustRightInd w:val="0"/>
              <w:spacing w:line="240" w:lineRule="auto"/>
              <w:ind w:firstLine="0"/>
              <w:rPr>
                <w:color w:val="000000"/>
                <w:sz w:val="23"/>
                <w:szCs w:val="23"/>
              </w:rPr>
            </w:pPr>
            <w:r w:rsidRPr="001D7EAE">
              <w:rPr>
                <w:b/>
                <w:color w:val="000000"/>
                <w:sz w:val="23"/>
                <w:szCs w:val="23"/>
              </w:rPr>
              <w:t>Форма занятия:</w:t>
            </w:r>
            <w:r w:rsidRPr="001D7EAE">
              <w:rPr>
                <w:color w:val="000000"/>
                <w:sz w:val="23"/>
                <w:szCs w:val="23"/>
              </w:rPr>
              <w:t xml:space="preserve"> решение задач, разбор конкретных ситуаций.</w:t>
            </w:r>
          </w:p>
          <w:p w14:paraId="5FADA5A6" w14:textId="3E7D0694" w:rsidR="001D7EAE" w:rsidRPr="00435040" w:rsidRDefault="001D7EAE" w:rsidP="001D7EAE">
            <w:pPr>
              <w:tabs>
                <w:tab w:val="right" w:pos="9356"/>
              </w:tabs>
              <w:spacing w:line="240" w:lineRule="auto"/>
              <w:ind w:firstLine="0"/>
              <w:rPr>
                <w:snapToGrid w:val="0"/>
                <w:szCs w:val="24"/>
              </w:rPr>
            </w:pPr>
            <w:r w:rsidRPr="00AC2D11">
              <w:rPr>
                <w:b/>
                <w:sz w:val="24"/>
                <w:szCs w:val="24"/>
              </w:rPr>
              <w:t>Интерактив</w:t>
            </w:r>
            <w:r w:rsidRPr="00AC2D11">
              <w:rPr>
                <w:sz w:val="24"/>
                <w:szCs w:val="24"/>
              </w:rPr>
              <w:t xml:space="preserve"> – 50% / 50% от трудоемкости семинарского занятия.</w:t>
            </w:r>
          </w:p>
        </w:tc>
      </w:tr>
      <w:tr w:rsidR="00A61071" w14:paraId="3DBF8158" w14:textId="77777777" w:rsidTr="00FC5AEC">
        <w:tc>
          <w:tcPr>
            <w:tcW w:w="2062" w:type="dxa"/>
            <w:vAlign w:val="center"/>
          </w:tcPr>
          <w:p w14:paraId="0289CE14" w14:textId="397E9283" w:rsidR="00A61071" w:rsidRPr="00435040" w:rsidRDefault="00A61071" w:rsidP="003F5394">
            <w:pPr>
              <w:pStyle w:val="a7"/>
              <w:jc w:val="both"/>
              <w:rPr>
                <w:snapToGrid w:val="0"/>
                <w:szCs w:val="24"/>
              </w:rPr>
            </w:pPr>
            <w:r w:rsidRPr="007A5B4F">
              <w:rPr>
                <w:szCs w:val="24"/>
              </w:rPr>
              <w:t>Финансовые потоки</w:t>
            </w:r>
          </w:p>
        </w:tc>
        <w:tc>
          <w:tcPr>
            <w:tcW w:w="4553" w:type="dxa"/>
          </w:tcPr>
          <w:p w14:paraId="03081810" w14:textId="77777777" w:rsidR="00A61071" w:rsidRDefault="00A61071" w:rsidP="00FC5AEC">
            <w:pPr>
              <w:pStyle w:val="a7"/>
              <w:jc w:val="both"/>
              <w:rPr>
                <w:szCs w:val="24"/>
              </w:rPr>
            </w:pPr>
            <w:r w:rsidRPr="00A61071">
              <w:rPr>
                <w:szCs w:val="24"/>
              </w:rPr>
              <w:t>Финансовые потоки и их расчетные характеристики</w:t>
            </w:r>
            <w:r>
              <w:rPr>
                <w:szCs w:val="24"/>
              </w:rPr>
              <w:t>.</w:t>
            </w:r>
          </w:p>
          <w:p w14:paraId="14836490" w14:textId="77777777" w:rsidR="00A61071" w:rsidRDefault="00A61071" w:rsidP="00FC5AEC">
            <w:pPr>
              <w:pStyle w:val="a7"/>
              <w:jc w:val="both"/>
              <w:rPr>
                <w:snapToGrid w:val="0"/>
                <w:szCs w:val="24"/>
              </w:rPr>
            </w:pPr>
            <w:r w:rsidRPr="00A61071">
              <w:rPr>
                <w:snapToGrid w:val="0"/>
                <w:szCs w:val="24"/>
              </w:rPr>
              <w:t>Расчет параметров ренты. Эквивалентность рент</w:t>
            </w:r>
            <w:r>
              <w:rPr>
                <w:snapToGrid w:val="0"/>
                <w:szCs w:val="24"/>
              </w:rPr>
              <w:t>.</w:t>
            </w:r>
          </w:p>
          <w:p w14:paraId="7BB37EFF" w14:textId="3468FCAF" w:rsidR="00A61071" w:rsidRPr="00435040" w:rsidRDefault="00A61071" w:rsidP="00FC5AEC">
            <w:pPr>
              <w:pStyle w:val="a7"/>
              <w:jc w:val="both"/>
              <w:rPr>
                <w:snapToGrid w:val="0"/>
                <w:szCs w:val="24"/>
              </w:rPr>
            </w:pPr>
            <w:r w:rsidRPr="0089021D">
              <w:rPr>
                <w:b/>
                <w:bCs/>
                <w:color w:val="000000"/>
                <w:sz w:val="23"/>
                <w:szCs w:val="23"/>
              </w:rPr>
              <w:t xml:space="preserve">Рекомендуемые источники: </w:t>
            </w:r>
            <w:r>
              <w:rPr>
                <w:bCs/>
                <w:color w:val="000000"/>
                <w:sz w:val="23"/>
                <w:szCs w:val="23"/>
              </w:rPr>
              <w:t>8</w:t>
            </w:r>
            <w:r w:rsidRPr="0089021D">
              <w:rPr>
                <w:bCs/>
                <w:color w:val="000000"/>
                <w:sz w:val="23"/>
                <w:szCs w:val="23"/>
              </w:rPr>
              <w:t xml:space="preserve">.1, </w:t>
            </w:r>
            <w:r>
              <w:rPr>
                <w:bCs/>
                <w:color w:val="000000"/>
                <w:sz w:val="23"/>
                <w:szCs w:val="23"/>
              </w:rPr>
              <w:t>8</w:t>
            </w:r>
            <w:r w:rsidRPr="0089021D">
              <w:rPr>
                <w:bCs/>
                <w:color w:val="000000"/>
                <w:sz w:val="23"/>
                <w:szCs w:val="23"/>
              </w:rPr>
              <w:t>.2</w:t>
            </w:r>
            <w:r>
              <w:rPr>
                <w:bCs/>
                <w:color w:val="000000"/>
                <w:sz w:val="23"/>
                <w:szCs w:val="23"/>
              </w:rPr>
              <w:t>.</w:t>
            </w:r>
          </w:p>
        </w:tc>
        <w:tc>
          <w:tcPr>
            <w:tcW w:w="3238" w:type="dxa"/>
          </w:tcPr>
          <w:p w14:paraId="1BC997B2" w14:textId="77777777" w:rsidR="00A61071" w:rsidRPr="0089021D" w:rsidRDefault="00A61071" w:rsidP="004329F9">
            <w:pPr>
              <w:autoSpaceDE w:val="0"/>
              <w:autoSpaceDN w:val="0"/>
              <w:adjustRightInd w:val="0"/>
              <w:spacing w:line="240" w:lineRule="auto"/>
              <w:ind w:firstLine="0"/>
              <w:rPr>
                <w:color w:val="000000"/>
                <w:sz w:val="23"/>
                <w:szCs w:val="23"/>
              </w:rPr>
            </w:pPr>
            <w:r w:rsidRPr="0089021D">
              <w:rPr>
                <w:color w:val="000000"/>
                <w:sz w:val="23"/>
                <w:szCs w:val="23"/>
              </w:rPr>
              <w:t xml:space="preserve">Решение задач на </w:t>
            </w:r>
            <w:r>
              <w:rPr>
                <w:color w:val="000000"/>
                <w:sz w:val="23"/>
                <w:szCs w:val="23"/>
              </w:rPr>
              <w:t xml:space="preserve">определение характеристик </w:t>
            </w:r>
            <w:r w:rsidRPr="0089021D">
              <w:rPr>
                <w:color w:val="000000"/>
                <w:sz w:val="23"/>
                <w:szCs w:val="23"/>
              </w:rPr>
              <w:t>финансовы</w:t>
            </w:r>
            <w:r>
              <w:rPr>
                <w:color w:val="000000"/>
                <w:sz w:val="23"/>
                <w:szCs w:val="23"/>
              </w:rPr>
              <w:t>х</w:t>
            </w:r>
            <w:r w:rsidRPr="0089021D">
              <w:rPr>
                <w:color w:val="000000"/>
                <w:sz w:val="23"/>
                <w:szCs w:val="23"/>
              </w:rPr>
              <w:t xml:space="preserve"> поток</w:t>
            </w:r>
            <w:r>
              <w:rPr>
                <w:color w:val="000000"/>
                <w:sz w:val="23"/>
                <w:szCs w:val="23"/>
              </w:rPr>
              <w:t>ов.</w:t>
            </w:r>
            <w:r w:rsidRPr="0089021D">
              <w:rPr>
                <w:color w:val="000000"/>
                <w:sz w:val="23"/>
                <w:szCs w:val="23"/>
              </w:rPr>
              <w:t xml:space="preserve"> </w:t>
            </w:r>
          </w:p>
          <w:p w14:paraId="1FCD3812" w14:textId="77777777" w:rsidR="00A61071" w:rsidRDefault="00A61071" w:rsidP="004329F9">
            <w:pPr>
              <w:tabs>
                <w:tab w:val="right" w:pos="9356"/>
              </w:tabs>
              <w:spacing w:line="240" w:lineRule="auto"/>
              <w:ind w:firstLine="0"/>
              <w:rPr>
                <w:sz w:val="24"/>
                <w:szCs w:val="24"/>
              </w:rPr>
            </w:pPr>
            <w:r w:rsidRPr="00AC2D11">
              <w:rPr>
                <w:b/>
                <w:sz w:val="24"/>
                <w:szCs w:val="24"/>
              </w:rPr>
              <w:t>Форма занятия</w:t>
            </w:r>
            <w:r w:rsidRPr="00AC2D11">
              <w:rPr>
                <w:sz w:val="24"/>
                <w:szCs w:val="24"/>
              </w:rPr>
              <w:t xml:space="preserve">: </w:t>
            </w:r>
            <w:r w:rsidRPr="00F25E60">
              <w:rPr>
                <w:sz w:val="24"/>
                <w:szCs w:val="24"/>
              </w:rPr>
              <w:t>решение задач, разбор конкретных ситуаций.</w:t>
            </w:r>
          </w:p>
          <w:p w14:paraId="5161A393" w14:textId="77777777" w:rsidR="00A61071" w:rsidRDefault="00A61071" w:rsidP="00A61071">
            <w:pPr>
              <w:autoSpaceDE w:val="0"/>
              <w:autoSpaceDN w:val="0"/>
              <w:adjustRightInd w:val="0"/>
              <w:spacing w:line="240" w:lineRule="auto"/>
              <w:ind w:firstLine="0"/>
              <w:rPr>
                <w:color w:val="000000"/>
                <w:sz w:val="23"/>
                <w:szCs w:val="23"/>
              </w:rPr>
            </w:pPr>
            <w:r w:rsidRPr="0089021D">
              <w:rPr>
                <w:color w:val="000000"/>
                <w:sz w:val="23"/>
                <w:szCs w:val="23"/>
              </w:rPr>
              <w:t xml:space="preserve">Решение задач </w:t>
            </w:r>
            <w:r>
              <w:rPr>
                <w:color w:val="000000"/>
                <w:sz w:val="23"/>
                <w:szCs w:val="23"/>
              </w:rPr>
              <w:t>на</w:t>
            </w:r>
            <w:r w:rsidRPr="0089021D">
              <w:rPr>
                <w:color w:val="000000"/>
                <w:sz w:val="23"/>
                <w:szCs w:val="23"/>
              </w:rPr>
              <w:t xml:space="preserve"> расчет парамет</w:t>
            </w:r>
            <w:r>
              <w:rPr>
                <w:color w:val="000000"/>
                <w:sz w:val="23"/>
                <w:szCs w:val="23"/>
              </w:rPr>
              <w:t>ров ренты и эквивалентность рент.</w:t>
            </w:r>
          </w:p>
          <w:p w14:paraId="29CD0DFA" w14:textId="77777777" w:rsidR="00A61071" w:rsidRPr="00AC2D11" w:rsidRDefault="00A61071" w:rsidP="00A61071">
            <w:pPr>
              <w:tabs>
                <w:tab w:val="right" w:pos="9356"/>
              </w:tabs>
              <w:spacing w:line="240" w:lineRule="auto"/>
              <w:ind w:firstLine="0"/>
              <w:rPr>
                <w:sz w:val="24"/>
                <w:szCs w:val="24"/>
              </w:rPr>
            </w:pPr>
            <w:r w:rsidRPr="00AC2D11">
              <w:rPr>
                <w:b/>
                <w:sz w:val="24"/>
                <w:szCs w:val="24"/>
              </w:rPr>
              <w:t>Форма занятия</w:t>
            </w:r>
            <w:r w:rsidRPr="00AC2D11">
              <w:rPr>
                <w:sz w:val="24"/>
                <w:szCs w:val="24"/>
              </w:rPr>
              <w:t xml:space="preserve">: </w:t>
            </w:r>
            <w:r w:rsidRPr="00F25E60">
              <w:rPr>
                <w:sz w:val="24"/>
                <w:szCs w:val="24"/>
              </w:rPr>
              <w:t>решение задач, разбор конкретных ситуаций.</w:t>
            </w:r>
          </w:p>
          <w:p w14:paraId="301C0383" w14:textId="5E2C1D02" w:rsidR="00A61071" w:rsidRPr="00435040" w:rsidRDefault="00A61071" w:rsidP="00A77593">
            <w:pPr>
              <w:tabs>
                <w:tab w:val="right" w:pos="9356"/>
              </w:tabs>
              <w:spacing w:line="240" w:lineRule="auto"/>
              <w:ind w:firstLine="0"/>
              <w:rPr>
                <w:snapToGrid w:val="0"/>
                <w:szCs w:val="24"/>
              </w:rPr>
            </w:pPr>
            <w:r w:rsidRPr="00AC2D11">
              <w:rPr>
                <w:b/>
                <w:sz w:val="24"/>
                <w:szCs w:val="24"/>
              </w:rPr>
              <w:t>Интерактив</w:t>
            </w:r>
            <w:r w:rsidRPr="00AC2D11">
              <w:rPr>
                <w:sz w:val="24"/>
                <w:szCs w:val="24"/>
              </w:rPr>
              <w:t xml:space="preserve"> – 50% / </w:t>
            </w:r>
            <w:r w:rsidR="00A77593">
              <w:rPr>
                <w:sz w:val="24"/>
                <w:szCs w:val="24"/>
              </w:rPr>
              <w:t>5</w:t>
            </w:r>
            <w:r w:rsidRPr="00AC2D11">
              <w:rPr>
                <w:sz w:val="24"/>
                <w:szCs w:val="24"/>
              </w:rPr>
              <w:t>0% от трудоемкости семинарского занятия.</w:t>
            </w:r>
          </w:p>
        </w:tc>
      </w:tr>
      <w:tr w:rsidR="00A77593" w14:paraId="0B282C52" w14:textId="77777777" w:rsidTr="004329F9">
        <w:tc>
          <w:tcPr>
            <w:tcW w:w="2062" w:type="dxa"/>
            <w:vAlign w:val="center"/>
          </w:tcPr>
          <w:p w14:paraId="76D1F51E" w14:textId="0FB5A156" w:rsidR="00A77593" w:rsidRPr="00435040" w:rsidRDefault="00A77593" w:rsidP="003F5394">
            <w:pPr>
              <w:pStyle w:val="a7"/>
              <w:jc w:val="both"/>
              <w:rPr>
                <w:snapToGrid w:val="0"/>
                <w:szCs w:val="24"/>
              </w:rPr>
            </w:pPr>
            <w:r w:rsidRPr="007A5B4F">
              <w:rPr>
                <w:szCs w:val="24"/>
              </w:rPr>
              <w:t xml:space="preserve">Доходность и </w:t>
            </w:r>
            <w:r w:rsidRPr="007A5B4F">
              <w:rPr>
                <w:szCs w:val="24"/>
              </w:rPr>
              <w:lastRenderedPageBreak/>
              <w:t>риск финансовой операции</w:t>
            </w:r>
          </w:p>
        </w:tc>
        <w:tc>
          <w:tcPr>
            <w:tcW w:w="4553" w:type="dxa"/>
          </w:tcPr>
          <w:p w14:paraId="48459A98" w14:textId="77777777" w:rsidR="00A77593" w:rsidRDefault="00A77593" w:rsidP="00FC5AEC">
            <w:pPr>
              <w:pStyle w:val="a7"/>
              <w:jc w:val="both"/>
              <w:rPr>
                <w:color w:val="000000"/>
                <w:sz w:val="23"/>
                <w:szCs w:val="23"/>
              </w:rPr>
            </w:pPr>
            <w:r w:rsidRPr="0089021D">
              <w:rPr>
                <w:color w:val="000000"/>
                <w:sz w:val="23"/>
                <w:szCs w:val="23"/>
              </w:rPr>
              <w:lastRenderedPageBreak/>
              <w:t xml:space="preserve">Доходность и риск финансовой </w:t>
            </w:r>
            <w:r w:rsidRPr="0089021D">
              <w:rPr>
                <w:color w:val="000000"/>
                <w:sz w:val="23"/>
                <w:szCs w:val="23"/>
              </w:rPr>
              <w:lastRenderedPageBreak/>
              <w:t>операции, принятие решений в условиях частичной и полной неопределенности</w:t>
            </w:r>
            <w:r>
              <w:rPr>
                <w:color w:val="000000"/>
                <w:sz w:val="23"/>
                <w:szCs w:val="23"/>
              </w:rPr>
              <w:t>.</w:t>
            </w:r>
          </w:p>
          <w:p w14:paraId="6FB56C2B" w14:textId="2C146D58" w:rsidR="00A77593" w:rsidRPr="00435040" w:rsidRDefault="00A77593" w:rsidP="00FC5AEC">
            <w:pPr>
              <w:pStyle w:val="a7"/>
              <w:jc w:val="both"/>
              <w:rPr>
                <w:snapToGrid w:val="0"/>
                <w:szCs w:val="24"/>
              </w:rPr>
            </w:pPr>
            <w:r w:rsidRPr="0089021D">
              <w:rPr>
                <w:color w:val="000000"/>
                <w:sz w:val="23"/>
                <w:szCs w:val="23"/>
              </w:rPr>
              <w:t xml:space="preserve"> </w:t>
            </w:r>
            <w:r w:rsidRPr="0089021D">
              <w:rPr>
                <w:b/>
                <w:szCs w:val="24"/>
              </w:rPr>
              <w:t>Рекомендуемые источники:</w:t>
            </w:r>
            <w:r w:rsidRPr="0089021D">
              <w:rPr>
                <w:szCs w:val="24"/>
              </w:rPr>
              <w:t xml:space="preserve"> </w:t>
            </w:r>
            <w:r>
              <w:rPr>
                <w:bCs/>
                <w:sz w:val="23"/>
                <w:szCs w:val="23"/>
              </w:rPr>
              <w:t>8</w:t>
            </w:r>
            <w:r w:rsidRPr="0089021D">
              <w:rPr>
                <w:bCs/>
                <w:sz w:val="23"/>
                <w:szCs w:val="23"/>
              </w:rPr>
              <w:t xml:space="preserve">.1, </w:t>
            </w:r>
            <w:r>
              <w:rPr>
                <w:bCs/>
                <w:sz w:val="23"/>
                <w:szCs w:val="23"/>
              </w:rPr>
              <w:t>8</w:t>
            </w:r>
            <w:r w:rsidRPr="0089021D">
              <w:rPr>
                <w:bCs/>
                <w:sz w:val="23"/>
                <w:szCs w:val="23"/>
              </w:rPr>
              <w:t>.2</w:t>
            </w:r>
            <w:r>
              <w:rPr>
                <w:bCs/>
                <w:sz w:val="23"/>
                <w:szCs w:val="23"/>
              </w:rPr>
              <w:t>.</w:t>
            </w:r>
          </w:p>
        </w:tc>
        <w:tc>
          <w:tcPr>
            <w:tcW w:w="3238" w:type="dxa"/>
            <w:vAlign w:val="center"/>
          </w:tcPr>
          <w:tbl>
            <w:tblPr>
              <w:tblW w:w="3728" w:type="dxa"/>
              <w:tblBorders>
                <w:top w:val="nil"/>
                <w:left w:val="nil"/>
                <w:bottom w:val="nil"/>
                <w:right w:val="nil"/>
              </w:tblBorders>
              <w:tblLook w:val="0000" w:firstRow="0" w:lastRow="0" w:firstColumn="0" w:lastColumn="0" w:noHBand="0" w:noVBand="0"/>
            </w:tblPr>
            <w:tblGrid>
              <w:gridCol w:w="3728"/>
            </w:tblGrid>
            <w:tr w:rsidR="00A77593" w:rsidRPr="0089021D" w14:paraId="22D9FF04" w14:textId="77777777" w:rsidTr="004329F9">
              <w:trPr>
                <w:trHeight w:val="700"/>
              </w:trPr>
              <w:tc>
                <w:tcPr>
                  <w:tcW w:w="3728" w:type="dxa"/>
                </w:tcPr>
                <w:p w14:paraId="55206005" w14:textId="77777777" w:rsidR="00A77593" w:rsidRPr="0089021D" w:rsidRDefault="00A77593" w:rsidP="004329F9">
                  <w:pPr>
                    <w:autoSpaceDE w:val="0"/>
                    <w:autoSpaceDN w:val="0"/>
                    <w:adjustRightInd w:val="0"/>
                    <w:spacing w:line="240" w:lineRule="auto"/>
                    <w:ind w:left="-66" w:firstLine="0"/>
                    <w:rPr>
                      <w:rFonts w:eastAsia="Calibri"/>
                      <w:color w:val="000000"/>
                      <w:sz w:val="23"/>
                      <w:szCs w:val="23"/>
                      <w:lang w:eastAsia="en-US"/>
                    </w:rPr>
                  </w:pPr>
                  <w:r w:rsidRPr="0089021D">
                    <w:rPr>
                      <w:rFonts w:eastAsia="Calibri"/>
                      <w:color w:val="000000"/>
                      <w:sz w:val="23"/>
                      <w:szCs w:val="23"/>
                      <w:lang w:eastAsia="en-US"/>
                    </w:rPr>
                    <w:lastRenderedPageBreak/>
                    <w:t xml:space="preserve">Решение задач на принятие </w:t>
                  </w:r>
                  <w:r w:rsidRPr="0089021D">
                    <w:rPr>
                      <w:rFonts w:eastAsia="Calibri"/>
                      <w:color w:val="000000"/>
                      <w:sz w:val="23"/>
                      <w:szCs w:val="23"/>
                      <w:lang w:eastAsia="en-US"/>
                    </w:rPr>
                    <w:lastRenderedPageBreak/>
                    <w:t>решений в услови</w:t>
                  </w:r>
                  <w:r>
                    <w:rPr>
                      <w:rFonts w:eastAsia="Calibri"/>
                      <w:color w:val="000000"/>
                      <w:sz w:val="23"/>
                      <w:szCs w:val="23"/>
                      <w:lang w:eastAsia="en-US"/>
                    </w:rPr>
                    <w:t>ях</w:t>
                  </w:r>
                  <w:r w:rsidRPr="0089021D">
                    <w:rPr>
                      <w:rFonts w:eastAsia="Calibri"/>
                      <w:color w:val="000000"/>
                      <w:sz w:val="23"/>
                      <w:szCs w:val="23"/>
                      <w:lang w:eastAsia="en-US"/>
                    </w:rPr>
                    <w:t xml:space="preserve"> частичной и полной неопределенности </w:t>
                  </w:r>
                </w:p>
                <w:p w14:paraId="56107A2E" w14:textId="77777777" w:rsidR="00A77593" w:rsidRPr="00AC2D11" w:rsidRDefault="00A77593" w:rsidP="004329F9">
                  <w:pPr>
                    <w:tabs>
                      <w:tab w:val="right" w:pos="9356"/>
                    </w:tabs>
                    <w:spacing w:line="240" w:lineRule="auto"/>
                    <w:ind w:left="-66" w:firstLine="0"/>
                    <w:rPr>
                      <w:sz w:val="24"/>
                      <w:szCs w:val="24"/>
                    </w:rPr>
                  </w:pPr>
                  <w:r w:rsidRPr="00AC2D11">
                    <w:rPr>
                      <w:b/>
                      <w:sz w:val="24"/>
                      <w:szCs w:val="24"/>
                    </w:rPr>
                    <w:t>Форма занятия</w:t>
                  </w:r>
                  <w:r w:rsidRPr="00AC2D11">
                    <w:rPr>
                      <w:sz w:val="24"/>
                      <w:szCs w:val="24"/>
                    </w:rPr>
                    <w:t xml:space="preserve">: </w:t>
                  </w:r>
                  <w:r w:rsidRPr="00F25E60">
                    <w:rPr>
                      <w:sz w:val="24"/>
                      <w:szCs w:val="24"/>
                    </w:rPr>
                    <w:t>решение задач, разбор конкретных ситуаций.</w:t>
                  </w:r>
                </w:p>
                <w:p w14:paraId="512C12CC" w14:textId="77777777" w:rsidR="00A77593" w:rsidRPr="0089021D" w:rsidRDefault="00A77593" w:rsidP="004329F9">
                  <w:pPr>
                    <w:tabs>
                      <w:tab w:val="right" w:pos="9356"/>
                    </w:tabs>
                    <w:spacing w:line="240" w:lineRule="auto"/>
                    <w:ind w:left="-66" w:firstLine="0"/>
                    <w:rPr>
                      <w:rFonts w:eastAsia="Calibri"/>
                      <w:color w:val="000000"/>
                      <w:sz w:val="23"/>
                      <w:szCs w:val="23"/>
                      <w:lang w:eastAsia="en-US"/>
                    </w:rPr>
                  </w:pPr>
                  <w:r w:rsidRPr="00AC2D11">
                    <w:rPr>
                      <w:b/>
                      <w:sz w:val="24"/>
                      <w:szCs w:val="24"/>
                    </w:rPr>
                    <w:t>Интерактив</w:t>
                  </w:r>
                  <w:r w:rsidRPr="00AC2D11">
                    <w:rPr>
                      <w:sz w:val="24"/>
                      <w:szCs w:val="24"/>
                    </w:rPr>
                    <w:t xml:space="preserve"> – 50% / 50% от трудоемкости семинарского занятия.</w:t>
                  </w:r>
                </w:p>
              </w:tc>
            </w:tr>
          </w:tbl>
          <w:p w14:paraId="1E039998" w14:textId="76EFC9E1" w:rsidR="00A77593" w:rsidRPr="00435040" w:rsidRDefault="00A77593" w:rsidP="00F157E4">
            <w:pPr>
              <w:pStyle w:val="a7"/>
              <w:jc w:val="center"/>
              <w:rPr>
                <w:snapToGrid w:val="0"/>
                <w:szCs w:val="24"/>
              </w:rPr>
            </w:pPr>
          </w:p>
        </w:tc>
      </w:tr>
      <w:tr w:rsidR="001D7EAE" w14:paraId="3D9B1BFA" w14:textId="77777777" w:rsidTr="00FC5AEC">
        <w:tc>
          <w:tcPr>
            <w:tcW w:w="2062" w:type="dxa"/>
            <w:vAlign w:val="center"/>
          </w:tcPr>
          <w:p w14:paraId="1F38FFF0" w14:textId="229FD7FA" w:rsidR="001D7EAE" w:rsidRPr="00435040" w:rsidRDefault="001D7EAE" w:rsidP="003F5394">
            <w:pPr>
              <w:pStyle w:val="a7"/>
              <w:jc w:val="both"/>
              <w:rPr>
                <w:snapToGrid w:val="0"/>
                <w:szCs w:val="24"/>
              </w:rPr>
            </w:pPr>
            <w:r w:rsidRPr="007A5B4F">
              <w:rPr>
                <w:rFonts w:eastAsia="Arial Unicode MS"/>
                <w:color w:val="000000"/>
                <w:szCs w:val="24"/>
                <w:u w:color="000000"/>
                <w:bdr w:val="nil"/>
              </w:rPr>
              <w:lastRenderedPageBreak/>
              <w:t>Портфельный анализ</w:t>
            </w:r>
            <w:r w:rsidR="00B579A0">
              <w:rPr>
                <w:rFonts w:eastAsia="Arial Unicode MS"/>
                <w:color w:val="000000"/>
                <w:szCs w:val="24"/>
                <w:u w:color="000000"/>
                <w:bdr w:val="nil"/>
              </w:rPr>
              <w:t>. Облигации</w:t>
            </w:r>
          </w:p>
        </w:tc>
        <w:tc>
          <w:tcPr>
            <w:tcW w:w="4553" w:type="dxa"/>
          </w:tcPr>
          <w:p w14:paraId="5B21A5EF" w14:textId="77777777" w:rsidR="001D7EAE" w:rsidRDefault="00A77593" w:rsidP="00FC5AEC">
            <w:pPr>
              <w:pStyle w:val="a7"/>
              <w:jc w:val="both"/>
              <w:rPr>
                <w:szCs w:val="24"/>
              </w:rPr>
            </w:pPr>
            <w:r w:rsidRPr="00A77593">
              <w:rPr>
                <w:szCs w:val="24"/>
              </w:rPr>
              <w:t>Портфели из двух и трех бумаг</w:t>
            </w:r>
            <w:r>
              <w:rPr>
                <w:szCs w:val="24"/>
              </w:rPr>
              <w:t>.</w:t>
            </w:r>
          </w:p>
          <w:p w14:paraId="2EB7749D" w14:textId="77777777" w:rsidR="00A77593" w:rsidRDefault="00A77593" w:rsidP="00FC5AEC">
            <w:pPr>
              <w:pStyle w:val="a7"/>
              <w:jc w:val="both"/>
              <w:rPr>
                <w:snapToGrid w:val="0"/>
                <w:szCs w:val="24"/>
              </w:rPr>
            </w:pPr>
            <w:r>
              <w:rPr>
                <w:snapToGrid w:val="0"/>
                <w:szCs w:val="24"/>
              </w:rPr>
              <w:t xml:space="preserve">Портфели </w:t>
            </w:r>
            <w:proofErr w:type="spellStart"/>
            <w:r>
              <w:rPr>
                <w:snapToGrid w:val="0"/>
                <w:szCs w:val="24"/>
              </w:rPr>
              <w:t>Марковица</w:t>
            </w:r>
            <w:proofErr w:type="spellEnd"/>
            <w:r>
              <w:rPr>
                <w:snapToGrid w:val="0"/>
                <w:szCs w:val="24"/>
              </w:rPr>
              <w:t xml:space="preserve"> и То</w:t>
            </w:r>
            <w:r w:rsidRPr="00A77593">
              <w:rPr>
                <w:snapToGrid w:val="0"/>
                <w:szCs w:val="24"/>
              </w:rPr>
              <w:t>бина</w:t>
            </w:r>
            <w:r>
              <w:rPr>
                <w:snapToGrid w:val="0"/>
                <w:szCs w:val="24"/>
              </w:rPr>
              <w:t>.</w:t>
            </w:r>
          </w:p>
          <w:p w14:paraId="06E9A719" w14:textId="4DAF3917" w:rsidR="00B579A0" w:rsidRDefault="00B579A0" w:rsidP="00FC5AEC">
            <w:pPr>
              <w:pStyle w:val="a7"/>
              <w:jc w:val="both"/>
              <w:rPr>
                <w:snapToGrid w:val="0"/>
                <w:szCs w:val="24"/>
              </w:rPr>
            </w:pPr>
            <w:r w:rsidRPr="00B579A0">
              <w:rPr>
                <w:snapToGrid w:val="0"/>
                <w:szCs w:val="24"/>
              </w:rPr>
              <w:t>Основные и дополнительные характеристики облигации</w:t>
            </w:r>
            <w:r>
              <w:rPr>
                <w:snapToGrid w:val="0"/>
                <w:szCs w:val="24"/>
              </w:rPr>
              <w:t>.</w:t>
            </w:r>
          </w:p>
          <w:p w14:paraId="68BF4BDD" w14:textId="56E4E768" w:rsidR="00A77593" w:rsidRPr="00435040" w:rsidRDefault="00A77593" w:rsidP="00FC5AEC">
            <w:pPr>
              <w:pStyle w:val="a7"/>
              <w:jc w:val="both"/>
              <w:rPr>
                <w:snapToGrid w:val="0"/>
                <w:szCs w:val="24"/>
              </w:rPr>
            </w:pPr>
            <w:r w:rsidRPr="0089021D">
              <w:rPr>
                <w:b/>
                <w:bCs/>
                <w:color w:val="000000"/>
                <w:sz w:val="23"/>
                <w:szCs w:val="23"/>
              </w:rPr>
              <w:t xml:space="preserve">Рекомендуемые источники: </w:t>
            </w:r>
            <w:r>
              <w:rPr>
                <w:bCs/>
                <w:color w:val="000000"/>
                <w:sz w:val="23"/>
                <w:szCs w:val="23"/>
              </w:rPr>
              <w:t>8</w:t>
            </w:r>
            <w:r w:rsidRPr="0089021D">
              <w:rPr>
                <w:bCs/>
                <w:color w:val="000000"/>
                <w:sz w:val="23"/>
                <w:szCs w:val="23"/>
              </w:rPr>
              <w:t xml:space="preserve">.1, </w:t>
            </w:r>
            <w:r>
              <w:rPr>
                <w:bCs/>
                <w:color w:val="000000"/>
                <w:sz w:val="23"/>
                <w:szCs w:val="23"/>
              </w:rPr>
              <w:t>8</w:t>
            </w:r>
            <w:r w:rsidRPr="0089021D">
              <w:rPr>
                <w:bCs/>
                <w:color w:val="000000"/>
                <w:sz w:val="23"/>
                <w:szCs w:val="23"/>
              </w:rPr>
              <w:t>.2</w:t>
            </w:r>
            <w:r>
              <w:rPr>
                <w:bCs/>
                <w:color w:val="000000"/>
                <w:sz w:val="23"/>
                <w:szCs w:val="23"/>
              </w:rPr>
              <w:t>.</w:t>
            </w:r>
          </w:p>
        </w:tc>
        <w:tc>
          <w:tcPr>
            <w:tcW w:w="3238" w:type="dxa"/>
          </w:tcPr>
          <w:p w14:paraId="5E8BC810" w14:textId="77777777" w:rsidR="00A77593" w:rsidRDefault="00A77593" w:rsidP="00A77593">
            <w:pPr>
              <w:autoSpaceDE w:val="0"/>
              <w:autoSpaceDN w:val="0"/>
              <w:adjustRightInd w:val="0"/>
              <w:spacing w:line="240" w:lineRule="auto"/>
              <w:ind w:firstLine="0"/>
              <w:rPr>
                <w:color w:val="000000"/>
                <w:sz w:val="23"/>
                <w:szCs w:val="23"/>
              </w:rPr>
            </w:pPr>
            <w:r w:rsidRPr="0089021D">
              <w:rPr>
                <w:color w:val="000000"/>
                <w:sz w:val="23"/>
                <w:szCs w:val="23"/>
              </w:rPr>
              <w:t>Решение задач на портфели из двух и трех бумаг</w:t>
            </w:r>
            <w:r>
              <w:rPr>
                <w:color w:val="000000"/>
                <w:sz w:val="23"/>
                <w:szCs w:val="23"/>
              </w:rPr>
              <w:t>.</w:t>
            </w:r>
          </w:p>
          <w:p w14:paraId="3386F97C" w14:textId="77777777" w:rsidR="00A77593" w:rsidRDefault="00A77593" w:rsidP="00A77593">
            <w:pPr>
              <w:tabs>
                <w:tab w:val="right" w:pos="9356"/>
              </w:tabs>
              <w:spacing w:line="240" w:lineRule="auto"/>
              <w:ind w:left="-66" w:firstLine="0"/>
              <w:rPr>
                <w:sz w:val="24"/>
                <w:szCs w:val="24"/>
              </w:rPr>
            </w:pPr>
            <w:r w:rsidRPr="0089021D">
              <w:rPr>
                <w:color w:val="000000"/>
                <w:sz w:val="23"/>
                <w:szCs w:val="23"/>
              </w:rPr>
              <w:t xml:space="preserve"> </w:t>
            </w:r>
            <w:r w:rsidRPr="00AC2D11">
              <w:rPr>
                <w:b/>
                <w:sz w:val="24"/>
                <w:szCs w:val="24"/>
              </w:rPr>
              <w:t>Форма занятия</w:t>
            </w:r>
            <w:r w:rsidRPr="00AC2D11">
              <w:rPr>
                <w:sz w:val="24"/>
                <w:szCs w:val="24"/>
              </w:rPr>
              <w:t xml:space="preserve">: </w:t>
            </w:r>
            <w:r w:rsidRPr="00F25E60">
              <w:rPr>
                <w:sz w:val="24"/>
                <w:szCs w:val="24"/>
              </w:rPr>
              <w:t>решение задач, разбор конкретных ситуаций.</w:t>
            </w:r>
          </w:p>
          <w:p w14:paraId="3EB61919" w14:textId="77777777" w:rsidR="00A77593" w:rsidRPr="00A77593" w:rsidRDefault="00A77593" w:rsidP="00A77593">
            <w:pPr>
              <w:tabs>
                <w:tab w:val="right" w:pos="9356"/>
              </w:tabs>
              <w:spacing w:line="240" w:lineRule="auto"/>
              <w:ind w:left="-66" w:firstLine="0"/>
              <w:rPr>
                <w:sz w:val="24"/>
                <w:szCs w:val="24"/>
              </w:rPr>
            </w:pPr>
            <w:r w:rsidRPr="00A77593">
              <w:rPr>
                <w:sz w:val="24"/>
                <w:szCs w:val="24"/>
              </w:rPr>
              <w:t xml:space="preserve">Решение задач на портфели Марко-вица и Тобина </w:t>
            </w:r>
          </w:p>
          <w:p w14:paraId="5BE22398" w14:textId="6AEDA72D" w:rsidR="00A77593" w:rsidRPr="00AC2D11" w:rsidRDefault="00A77593" w:rsidP="00A77593">
            <w:pPr>
              <w:tabs>
                <w:tab w:val="right" w:pos="9356"/>
              </w:tabs>
              <w:spacing w:line="240" w:lineRule="auto"/>
              <w:ind w:left="-66" w:firstLine="0"/>
              <w:rPr>
                <w:sz w:val="24"/>
                <w:szCs w:val="24"/>
              </w:rPr>
            </w:pPr>
            <w:r w:rsidRPr="00A77593">
              <w:rPr>
                <w:b/>
                <w:sz w:val="24"/>
                <w:szCs w:val="24"/>
              </w:rPr>
              <w:t>Форма занятия:</w:t>
            </w:r>
            <w:r w:rsidRPr="00A77593">
              <w:rPr>
                <w:sz w:val="24"/>
                <w:szCs w:val="24"/>
              </w:rPr>
              <w:t xml:space="preserve"> решение задач, разбор конкретных ситуаций.</w:t>
            </w:r>
          </w:p>
          <w:p w14:paraId="0DCE4789" w14:textId="1593C2EA" w:rsidR="001D7EAE" w:rsidRPr="00435040" w:rsidRDefault="00A77593" w:rsidP="00A77593">
            <w:pPr>
              <w:autoSpaceDE w:val="0"/>
              <w:autoSpaceDN w:val="0"/>
              <w:adjustRightInd w:val="0"/>
              <w:spacing w:line="240" w:lineRule="auto"/>
              <w:ind w:firstLine="0"/>
              <w:rPr>
                <w:snapToGrid w:val="0"/>
                <w:szCs w:val="24"/>
              </w:rPr>
            </w:pPr>
            <w:r w:rsidRPr="00AC2D11">
              <w:rPr>
                <w:b/>
                <w:sz w:val="24"/>
                <w:szCs w:val="24"/>
              </w:rPr>
              <w:t>Интерактив</w:t>
            </w:r>
            <w:r w:rsidRPr="00AC2D11">
              <w:rPr>
                <w:sz w:val="24"/>
                <w:szCs w:val="24"/>
              </w:rPr>
              <w:t xml:space="preserve"> – 50% / </w:t>
            </w:r>
            <w:r>
              <w:rPr>
                <w:sz w:val="24"/>
                <w:szCs w:val="24"/>
              </w:rPr>
              <w:t>50</w:t>
            </w:r>
            <w:r w:rsidRPr="00AC2D11">
              <w:rPr>
                <w:sz w:val="24"/>
                <w:szCs w:val="24"/>
              </w:rPr>
              <w:t>% от трудоемкости семинарского занятия.</w:t>
            </w:r>
          </w:p>
        </w:tc>
      </w:tr>
      <w:tr w:rsidR="001D7EAE" w14:paraId="1CFBD138" w14:textId="77777777" w:rsidTr="00FC5AEC">
        <w:tc>
          <w:tcPr>
            <w:tcW w:w="2062" w:type="dxa"/>
            <w:vAlign w:val="center"/>
          </w:tcPr>
          <w:p w14:paraId="028D0B0F" w14:textId="34E7AA46" w:rsidR="001D7EAE" w:rsidRPr="00435040" w:rsidRDefault="001D7EAE" w:rsidP="003F5394">
            <w:pPr>
              <w:pStyle w:val="a7"/>
              <w:jc w:val="both"/>
              <w:rPr>
                <w:snapToGrid w:val="0"/>
                <w:szCs w:val="24"/>
              </w:rPr>
            </w:pPr>
            <w:r w:rsidRPr="007A5B4F">
              <w:rPr>
                <w:szCs w:val="24"/>
              </w:rPr>
              <w:t>Структура и стоимость капитала компании</w:t>
            </w:r>
          </w:p>
        </w:tc>
        <w:tc>
          <w:tcPr>
            <w:tcW w:w="4553" w:type="dxa"/>
          </w:tcPr>
          <w:p w14:paraId="3E57CA0E" w14:textId="77777777" w:rsidR="001D7EAE" w:rsidRDefault="00490D11" w:rsidP="00FC5AEC">
            <w:pPr>
              <w:pStyle w:val="a7"/>
              <w:jc w:val="both"/>
              <w:rPr>
                <w:szCs w:val="24"/>
              </w:rPr>
            </w:pPr>
            <w:r w:rsidRPr="00490D11">
              <w:rPr>
                <w:szCs w:val="24"/>
              </w:rPr>
              <w:t>Стоимость и структура капитала компании</w:t>
            </w:r>
            <w:r>
              <w:rPr>
                <w:szCs w:val="24"/>
              </w:rPr>
              <w:t>.</w:t>
            </w:r>
          </w:p>
          <w:p w14:paraId="4A4DEDFB" w14:textId="77777777" w:rsidR="00490D11" w:rsidRDefault="00490D11" w:rsidP="00FC5AEC">
            <w:pPr>
              <w:pStyle w:val="a7"/>
              <w:jc w:val="both"/>
              <w:rPr>
                <w:snapToGrid w:val="0"/>
                <w:szCs w:val="24"/>
              </w:rPr>
            </w:pPr>
            <w:r w:rsidRPr="00490D11">
              <w:rPr>
                <w:snapToGrid w:val="0"/>
                <w:szCs w:val="24"/>
              </w:rPr>
              <w:t>Основные и дополнительные характеристики облигации</w:t>
            </w:r>
            <w:r>
              <w:rPr>
                <w:snapToGrid w:val="0"/>
                <w:szCs w:val="24"/>
              </w:rPr>
              <w:t>.</w:t>
            </w:r>
          </w:p>
          <w:p w14:paraId="77EDEBA1" w14:textId="0C8E51A8" w:rsidR="00490D11" w:rsidRPr="00435040" w:rsidRDefault="00490D11" w:rsidP="00FC5AEC">
            <w:pPr>
              <w:pStyle w:val="a7"/>
              <w:jc w:val="both"/>
              <w:rPr>
                <w:snapToGrid w:val="0"/>
                <w:szCs w:val="24"/>
              </w:rPr>
            </w:pPr>
            <w:r w:rsidRPr="0089021D">
              <w:rPr>
                <w:b/>
                <w:bCs/>
                <w:color w:val="000000"/>
                <w:sz w:val="23"/>
                <w:szCs w:val="23"/>
              </w:rPr>
              <w:t xml:space="preserve">Рекомендуемые источники: </w:t>
            </w:r>
            <w:r>
              <w:rPr>
                <w:bCs/>
                <w:color w:val="000000"/>
                <w:sz w:val="23"/>
                <w:szCs w:val="23"/>
              </w:rPr>
              <w:t>8</w:t>
            </w:r>
            <w:r w:rsidRPr="0089021D">
              <w:rPr>
                <w:bCs/>
                <w:color w:val="000000"/>
                <w:sz w:val="23"/>
                <w:szCs w:val="23"/>
              </w:rPr>
              <w:t xml:space="preserve">.1, </w:t>
            </w:r>
            <w:r>
              <w:rPr>
                <w:bCs/>
                <w:color w:val="000000"/>
                <w:sz w:val="23"/>
                <w:szCs w:val="23"/>
              </w:rPr>
              <w:t>8</w:t>
            </w:r>
            <w:r w:rsidRPr="0089021D">
              <w:rPr>
                <w:bCs/>
                <w:color w:val="000000"/>
                <w:sz w:val="23"/>
                <w:szCs w:val="23"/>
              </w:rPr>
              <w:t>.2</w:t>
            </w:r>
            <w:r>
              <w:rPr>
                <w:bCs/>
                <w:color w:val="000000"/>
                <w:sz w:val="23"/>
                <w:szCs w:val="23"/>
              </w:rPr>
              <w:t>.</w:t>
            </w:r>
          </w:p>
        </w:tc>
        <w:tc>
          <w:tcPr>
            <w:tcW w:w="3238" w:type="dxa"/>
          </w:tcPr>
          <w:p w14:paraId="35046272" w14:textId="77777777" w:rsidR="00490D11" w:rsidRPr="0089021D" w:rsidRDefault="00490D11" w:rsidP="00490D11">
            <w:pPr>
              <w:autoSpaceDE w:val="0"/>
              <w:autoSpaceDN w:val="0"/>
              <w:adjustRightInd w:val="0"/>
              <w:spacing w:line="240" w:lineRule="auto"/>
              <w:ind w:firstLine="0"/>
              <w:rPr>
                <w:color w:val="000000"/>
                <w:sz w:val="23"/>
                <w:szCs w:val="23"/>
              </w:rPr>
            </w:pPr>
            <w:r w:rsidRPr="0089021D">
              <w:rPr>
                <w:color w:val="000000"/>
                <w:sz w:val="23"/>
                <w:szCs w:val="23"/>
              </w:rPr>
              <w:t xml:space="preserve">Решение задач на стоимость и структуру капитала компании </w:t>
            </w:r>
          </w:p>
          <w:p w14:paraId="04416C56" w14:textId="77777777" w:rsidR="00490D11" w:rsidRDefault="00490D11" w:rsidP="00490D11">
            <w:pPr>
              <w:spacing w:line="240" w:lineRule="auto"/>
              <w:ind w:firstLine="0"/>
              <w:rPr>
                <w:sz w:val="24"/>
                <w:szCs w:val="24"/>
              </w:rPr>
            </w:pPr>
            <w:r w:rsidRPr="00AC2D11">
              <w:rPr>
                <w:b/>
                <w:sz w:val="24"/>
                <w:szCs w:val="24"/>
              </w:rPr>
              <w:t>Форма занятия</w:t>
            </w:r>
            <w:r w:rsidRPr="00AC2D11">
              <w:rPr>
                <w:sz w:val="24"/>
                <w:szCs w:val="24"/>
              </w:rPr>
              <w:t>: доклады, групповое обсуждение</w:t>
            </w:r>
            <w:r>
              <w:rPr>
                <w:sz w:val="24"/>
                <w:szCs w:val="24"/>
              </w:rPr>
              <w:t xml:space="preserve"> примеров</w:t>
            </w:r>
            <w:r w:rsidRPr="00AC2D11">
              <w:rPr>
                <w:sz w:val="24"/>
                <w:szCs w:val="24"/>
              </w:rPr>
              <w:t>, дискуссия.</w:t>
            </w:r>
          </w:p>
          <w:p w14:paraId="0E4D4F6E" w14:textId="77777777" w:rsidR="00490D11" w:rsidRPr="0089021D" w:rsidRDefault="00490D11" w:rsidP="00490D11">
            <w:pPr>
              <w:autoSpaceDE w:val="0"/>
              <w:autoSpaceDN w:val="0"/>
              <w:adjustRightInd w:val="0"/>
              <w:spacing w:line="240" w:lineRule="auto"/>
              <w:ind w:firstLine="0"/>
              <w:rPr>
                <w:color w:val="000000"/>
                <w:sz w:val="23"/>
                <w:szCs w:val="23"/>
              </w:rPr>
            </w:pPr>
            <w:r w:rsidRPr="0089021D">
              <w:rPr>
                <w:color w:val="000000"/>
                <w:sz w:val="23"/>
                <w:szCs w:val="23"/>
              </w:rPr>
              <w:t xml:space="preserve">Решение задач на определение основных и дополнительных </w:t>
            </w:r>
            <w:r>
              <w:rPr>
                <w:color w:val="000000"/>
                <w:sz w:val="23"/>
                <w:szCs w:val="23"/>
              </w:rPr>
              <w:t>характеристик</w:t>
            </w:r>
            <w:r w:rsidRPr="0089021D">
              <w:rPr>
                <w:color w:val="000000"/>
                <w:sz w:val="23"/>
                <w:szCs w:val="23"/>
              </w:rPr>
              <w:t xml:space="preserve"> облигации </w:t>
            </w:r>
          </w:p>
          <w:p w14:paraId="46ECEDD3" w14:textId="77777777" w:rsidR="00490D11" w:rsidRPr="00DC7C15" w:rsidRDefault="00490D11" w:rsidP="00490D11">
            <w:pPr>
              <w:autoSpaceDE w:val="0"/>
              <w:autoSpaceDN w:val="0"/>
              <w:adjustRightInd w:val="0"/>
              <w:spacing w:line="240" w:lineRule="auto"/>
              <w:ind w:firstLine="0"/>
              <w:rPr>
                <w:color w:val="000000"/>
                <w:sz w:val="23"/>
                <w:szCs w:val="23"/>
              </w:rPr>
            </w:pPr>
            <w:r w:rsidRPr="00DC7C15">
              <w:rPr>
                <w:b/>
                <w:color w:val="000000"/>
                <w:sz w:val="23"/>
                <w:szCs w:val="23"/>
              </w:rPr>
              <w:t>Форма занятия</w:t>
            </w:r>
            <w:r w:rsidRPr="00DC7C15">
              <w:rPr>
                <w:color w:val="000000"/>
                <w:sz w:val="23"/>
                <w:szCs w:val="23"/>
              </w:rPr>
              <w:t>: решение задач, разбор конкретных ситуаций.</w:t>
            </w:r>
          </w:p>
          <w:p w14:paraId="7D756DA2" w14:textId="5A29C77B" w:rsidR="001D7EAE" w:rsidRPr="00435040" w:rsidRDefault="00490D11" w:rsidP="00490D11">
            <w:pPr>
              <w:autoSpaceDE w:val="0"/>
              <w:autoSpaceDN w:val="0"/>
              <w:adjustRightInd w:val="0"/>
              <w:spacing w:line="240" w:lineRule="auto"/>
              <w:ind w:firstLine="0"/>
              <w:rPr>
                <w:snapToGrid w:val="0"/>
                <w:szCs w:val="24"/>
              </w:rPr>
            </w:pPr>
            <w:r w:rsidRPr="00AC2D11">
              <w:rPr>
                <w:b/>
                <w:sz w:val="24"/>
                <w:szCs w:val="24"/>
              </w:rPr>
              <w:t>Интерактив</w:t>
            </w:r>
            <w:r w:rsidRPr="00AC2D11">
              <w:rPr>
                <w:sz w:val="24"/>
                <w:szCs w:val="24"/>
              </w:rPr>
              <w:t xml:space="preserve"> – 50% / </w:t>
            </w:r>
            <w:r>
              <w:rPr>
                <w:sz w:val="24"/>
                <w:szCs w:val="24"/>
              </w:rPr>
              <w:t>5</w:t>
            </w:r>
            <w:r w:rsidRPr="00AC2D11">
              <w:rPr>
                <w:sz w:val="24"/>
                <w:szCs w:val="24"/>
              </w:rPr>
              <w:t>0% от трудоемкости семинарского занятия.</w:t>
            </w:r>
          </w:p>
        </w:tc>
      </w:tr>
    </w:tbl>
    <w:p w14:paraId="1748158F" w14:textId="2AAF82E9" w:rsidR="00F157E4" w:rsidRPr="004B6C04" w:rsidRDefault="00F157E4" w:rsidP="00F157E4">
      <w:pPr>
        <w:pStyle w:val="a7"/>
        <w:jc w:val="center"/>
        <w:rPr>
          <w:snapToGrid w:val="0"/>
          <w:sz w:val="28"/>
          <w:szCs w:val="28"/>
        </w:rPr>
      </w:pPr>
    </w:p>
    <w:bookmarkStart w:id="21" w:name="_Toc31060148" w:displacedByCustomXml="next"/>
    <w:sdt>
      <w:sdtPr>
        <w:rPr>
          <w:rFonts w:eastAsia="MS Mincho"/>
          <w:bCs/>
          <w:kern w:val="32"/>
          <w:sz w:val="28"/>
          <w:szCs w:val="28"/>
          <w:u w:color="000000"/>
          <w:lang w:eastAsia="ja-JP"/>
        </w:rPr>
        <w:id w:val="1637449856"/>
        <w:lock w:val="sdtContentLocked"/>
        <w:placeholder>
          <w:docPart w:val="DefaultPlaceholder_1082065158"/>
        </w:placeholder>
        <w:group/>
      </w:sdtPr>
      <w:sdtEndPr/>
      <w:sdtContent>
        <w:p w14:paraId="5C746578" w14:textId="36FD5C5B" w:rsidR="00A576F8" w:rsidRPr="004B6C04" w:rsidRDefault="00727B47"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Перечень у</w:t>
          </w:r>
          <w:r w:rsidR="00886645" w:rsidRPr="004B6C04">
            <w:rPr>
              <w:rFonts w:eastAsia="MS Mincho"/>
              <w:bCs/>
              <w:kern w:val="32"/>
              <w:sz w:val="28"/>
              <w:szCs w:val="28"/>
              <w:u w:color="000000"/>
              <w:lang w:eastAsia="ja-JP"/>
            </w:rPr>
            <w:t>чебно-методическо</w:t>
          </w:r>
          <w:r w:rsidRPr="004B6C04">
            <w:rPr>
              <w:rFonts w:eastAsia="MS Mincho"/>
              <w:bCs/>
              <w:kern w:val="32"/>
              <w:sz w:val="28"/>
              <w:szCs w:val="28"/>
              <w:u w:color="000000"/>
              <w:lang w:eastAsia="ja-JP"/>
            </w:rPr>
            <w:t>го</w:t>
          </w:r>
          <w:r w:rsidR="00886645" w:rsidRPr="004B6C04">
            <w:rPr>
              <w:rFonts w:eastAsia="MS Mincho"/>
              <w:bCs/>
              <w:kern w:val="32"/>
              <w:sz w:val="28"/>
              <w:szCs w:val="28"/>
              <w:u w:color="000000"/>
              <w:lang w:eastAsia="ja-JP"/>
            </w:rPr>
            <w:t xml:space="preserve"> обеспечени</w:t>
          </w:r>
          <w:r w:rsidRPr="004B6C04">
            <w:rPr>
              <w:rFonts w:eastAsia="MS Mincho"/>
              <w:bCs/>
              <w:kern w:val="32"/>
              <w:sz w:val="28"/>
              <w:szCs w:val="28"/>
              <w:u w:color="000000"/>
              <w:lang w:eastAsia="ja-JP"/>
            </w:rPr>
            <w:t>я</w:t>
          </w:r>
          <w:r w:rsidR="00886645" w:rsidRPr="004B6C04">
            <w:rPr>
              <w:rFonts w:eastAsia="MS Mincho"/>
              <w:bCs/>
              <w:kern w:val="32"/>
              <w:sz w:val="28"/>
              <w:szCs w:val="28"/>
              <w:u w:color="000000"/>
              <w:lang w:eastAsia="ja-JP"/>
            </w:rPr>
            <w:t xml:space="preserve"> для самостоятельной работы обучающихся по дисциплине</w:t>
          </w:r>
          <w:bookmarkEnd w:id="21"/>
        </w:p>
        <w:p w14:paraId="6F63677E" w14:textId="2E8171F4" w:rsidR="00E017DF" w:rsidRPr="004B6C04" w:rsidRDefault="00401948" w:rsidP="009016D3">
          <w:pPr>
            <w:pStyle w:val="1"/>
            <w:keepLines w:val="0"/>
            <w:spacing w:before="240" w:after="120" w:line="240" w:lineRule="auto"/>
            <w:ind w:left="360"/>
            <w:jc w:val="left"/>
            <w:rPr>
              <w:rFonts w:eastAsia="MS Mincho"/>
              <w:bCs/>
              <w:kern w:val="32"/>
              <w:sz w:val="28"/>
              <w:szCs w:val="28"/>
              <w:u w:color="000000"/>
              <w:lang w:eastAsia="ja-JP"/>
            </w:rPr>
          </w:pPr>
          <w:bookmarkStart w:id="22" w:name="_Toc31060149"/>
          <w:r w:rsidRPr="004B6C04">
            <w:rPr>
              <w:rFonts w:eastAsia="MS Mincho"/>
              <w:bCs/>
              <w:kern w:val="32"/>
              <w:sz w:val="28"/>
              <w:szCs w:val="28"/>
              <w:u w:color="000000"/>
              <w:lang w:eastAsia="ja-JP"/>
            </w:rPr>
            <w:t xml:space="preserve">6.1. </w:t>
          </w:r>
          <w:r w:rsidR="00727B47" w:rsidRPr="004B6C04">
            <w:rPr>
              <w:rFonts w:eastAsia="MS Mincho"/>
              <w:bCs/>
              <w:kern w:val="32"/>
              <w:sz w:val="28"/>
              <w:szCs w:val="28"/>
              <w:u w:color="000000"/>
              <w:lang w:eastAsia="ja-JP"/>
            </w:rPr>
            <w:t>Перечень вопросов, отводимых на самостоятельное освоение дисциплины, формы внеаудиторной самостоятельной работы</w:t>
          </w:r>
        </w:p>
      </w:sdtContent>
    </w:sdt>
    <w:bookmarkEnd w:id="22" w:displacedByCustomXml="prev"/>
    <w:p w14:paraId="0256654B" w14:textId="66B352CF" w:rsidR="00CA0972" w:rsidRPr="00CA0972" w:rsidRDefault="00CA0972" w:rsidP="00CA0972">
      <w:pPr>
        <w:suppressAutoHyphens/>
        <w:spacing w:line="240" w:lineRule="auto"/>
        <w:ind w:firstLine="360"/>
        <w:rPr>
          <w:snapToGrid w:val="0"/>
          <w:sz w:val="28"/>
          <w:szCs w:val="28"/>
        </w:rPr>
      </w:pPr>
      <w:r w:rsidRPr="00CA0972">
        <w:rPr>
          <w:snapToGrid w:val="0"/>
          <w:sz w:val="28"/>
          <w:szCs w:val="28"/>
        </w:rPr>
        <w:t>При изучении дисциплины основными являются следующие формы самостоятельной работы:</w:t>
      </w:r>
    </w:p>
    <w:p w14:paraId="47788E04" w14:textId="77777777" w:rsidR="00CA0972" w:rsidRPr="00CA0972" w:rsidRDefault="00CA0972" w:rsidP="00CA0972">
      <w:pPr>
        <w:suppressAutoHyphens/>
        <w:spacing w:line="240" w:lineRule="auto"/>
        <w:ind w:firstLine="0"/>
        <w:rPr>
          <w:snapToGrid w:val="0"/>
          <w:sz w:val="28"/>
          <w:szCs w:val="28"/>
        </w:rPr>
      </w:pPr>
      <w:r w:rsidRPr="00CA0972">
        <w:rPr>
          <w:snapToGrid w:val="0"/>
          <w:sz w:val="28"/>
          <w:szCs w:val="28"/>
        </w:rPr>
        <w:t>•</w:t>
      </w:r>
      <w:r w:rsidRPr="00CA0972">
        <w:rPr>
          <w:snapToGrid w:val="0"/>
          <w:sz w:val="28"/>
          <w:szCs w:val="28"/>
        </w:rPr>
        <w:tab/>
        <w:t xml:space="preserve"> разбор теоретического материала по пособиям и конспектам лекций;</w:t>
      </w:r>
    </w:p>
    <w:p w14:paraId="76ED09E4" w14:textId="77777777" w:rsidR="00CA0972" w:rsidRPr="00CA0972" w:rsidRDefault="00CA0972" w:rsidP="00CA0972">
      <w:pPr>
        <w:suppressAutoHyphens/>
        <w:spacing w:line="240" w:lineRule="auto"/>
        <w:ind w:firstLine="0"/>
        <w:rPr>
          <w:snapToGrid w:val="0"/>
          <w:sz w:val="28"/>
          <w:szCs w:val="28"/>
        </w:rPr>
      </w:pPr>
      <w:r w:rsidRPr="00CA0972">
        <w:rPr>
          <w:snapToGrid w:val="0"/>
          <w:sz w:val="28"/>
          <w:szCs w:val="28"/>
        </w:rPr>
        <w:t>•</w:t>
      </w:r>
      <w:r w:rsidRPr="00CA0972">
        <w:rPr>
          <w:snapToGrid w:val="0"/>
          <w:sz w:val="28"/>
          <w:szCs w:val="28"/>
        </w:rPr>
        <w:tab/>
        <w:t xml:space="preserve"> самостоятельное изучение указанных теоретических вопросов;</w:t>
      </w:r>
    </w:p>
    <w:p w14:paraId="7EA169E2" w14:textId="77777777" w:rsidR="00CA0972" w:rsidRPr="00CA0972" w:rsidRDefault="00CA0972" w:rsidP="00CA0972">
      <w:pPr>
        <w:suppressAutoHyphens/>
        <w:spacing w:line="240" w:lineRule="auto"/>
        <w:ind w:firstLine="0"/>
        <w:rPr>
          <w:snapToGrid w:val="0"/>
          <w:sz w:val="28"/>
          <w:szCs w:val="28"/>
        </w:rPr>
      </w:pPr>
      <w:r w:rsidRPr="00CA0972">
        <w:rPr>
          <w:snapToGrid w:val="0"/>
          <w:sz w:val="28"/>
          <w:szCs w:val="28"/>
        </w:rPr>
        <w:t>•</w:t>
      </w:r>
      <w:r w:rsidRPr="00CA0972">
        <w:rPr>
          <w:snapToGrid w:val="0"/>
          <w:sz w:val="28"/>
          <w:szCs w:val="28"/>
        </w:rPr>
        <w:tab/>
        <w:t xml:space="preserve"> решение задач по темам практических занятий;</w:t>
      </w:r>
    </w:p>
    <w:p w14:paraId="1167FF43" w14:textId="2DB245A8" w:rsidR="00CA0972" w:rsidRPr="00CA0972" w:rsidRDefault="00CA0972" w:rsidP="00CA0972">
      <w:pPr>
        <w:suppressAutoHyphens/>
        <w:spacing w:line="240" w:lineRule="auto"/>
        <w:ind w:firstLine="0"/>
        <w:rPr>
          <w:snapToGrid w:val="0"/>
          <w:sz w:val="28"/>
          <w:szCs w:val="28"/>
        </w:rPr>
      </w:pPr>
      <w:r w:rsidRPr="00CA0972">
        <w:rPr>
          <w:snapToGrid w:val="0"/>
          <w:sz w:val="28"/>
          <w:szCs w:val="28"/>
        </w:rPr>
        <w:t>•</w:t>
      </w:r>
      <w:r w:rsidRPr="00CA0972">
        <w:rPr>
          <w:snapToGrid w:val="0"/>
          <w:sz w:val="28"/>
          <w:szCs w:val="28"/>
        </w:rPr>
        <w:tab/>
        <w:t xml:space="preserve"> выполнение </w:t>
      </w:r>
      <w:r>
        <w:rPr>
          <w:snapToGrid w:val="0"/>
          <w:sz w:val="28"/>
          <w:szCs w:val="28"/>
        </w:rPr>
        <w:t>домашнего творческого задания (далее ДТЗ)</w:t>
      </w:r>
      <w:r w:rsidRPr="00CA0972">
        <w:rPr>
          <w:snapToGrid w:val="0"/>
          <w:sz w:val="28"/>
          <w:szCs w:val="28"/>
        </w:rPr>
        <w:t>;</w:t>
      </w:r>
    </w:p>
    <w:p w14:paraId="0CFE3CB7" w14:textId="1E016274" w:rsidR="00F80BDC" w:rsidRPr="00F80BDC" w:rsidRDefault="00CA0972" w:rsidP="00CA0972">
      <w:pPr>
        <w:suppressAutoHyphens/>
        <w:spacing w:line="240" w:lineRule="auto"/>
        <w:ind w:firstLine="0"/>
        <w:rPr>
          <w:sz w:val="28"/>
          <w:szCs w:val="28"/>
        </w:rPr>
      </w:pPr>
      <w:r w:rsidRPr="00CA0972">
        <w:rPr>
          <w:snapToGrid w:val="0"/>
          <w:sz w:val="28"/>
          <w:szCs w:val="28"/>
        </w:rPr>
        <w:t>•</w:t>
      </w:r>
      <w:r w:rsidRPr="00CA0972">
        <w:rPr>
          <w:snapToGrid w:val="0"/>
          <w:sz w:val="28"/>
          <w:szCs w:val="28"/>
        </w:rPr>
        <w:tab/>
        <w:t xml:space="preserve"> подготовка к </w:t>
      </w:r>
      <w:r w:rsidR="002D5F4F">
        <w:rPr>
          <w:snapToGrid w:val="0"/>
          <w:sz w:val="28"/>
          <w:szCs w:val="28"/>
        </w:rPr>
        <w:t>зачет</w:t>
      </w:r>
      <w:r>
        <w:rPr>
          <w:snapToGrid w:val="0"/>
          <w:sz w:val="28"/>
          <w:szCs w:val="28"/>
        </w:rPr>
        <w:t>у</w:t>
      </w:r>
      <w:r w:rsidRPr="00CA0972">
        <w:rPr>
          <w:snapToGrid w:val="0"/>
          <w:sz w:val="28"/>
          <w:szCs w:val="28"/>
        </w:rPr>
        <w:t>.</w:t>
      </w:r>
    </w:p>
    <w:p w14:paraId="1CED2021" w14:textId="67AA2E01" w:rsidR="007147D6" w:rsidRDefault="007147D6" w:rsidP="007147D6">
      <w:pPr>
        <w:autoSpaceDE w:val="0"/>
        <w:autoSpaceDN w:val="0"/>
        <w:adjustRightInd w:val="0"/>
        <w:ind w:firstLine="709"/>
        <w:jc w:val="right"/>
        <w:rPr>
          <w:sz w:val="28"/>
          <w:szCs w:val="28"/>
          <w:u w:color="000000"/>
        </w:rPr>
      </w:pPr>
      <w:r w:rsidRPr="00543390">
        <w:rPr>
          <w:sz w:val="28"/>
          <w:szCs w:val="28"/>
          <w:u w:color="000000"/>
        </w:rPr>
        <w:t xml:space="preserve">Таблица </w:t>
      </w:r>
      <w:r>
        <w:rPr>
          <w:sz w:val="28"/>
          <w:szCs w:val="28"/>
          <w:u w:color="000000"/>
        </w:rPr>
        <w:t>4</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4"/>
        <w:gridCol w:w="3456"/>
        <w:gridCol w:w="3737"/>
      </w:tblGrid>
      <w:tr w:rsidR="007147D6" w:rsidRPr="00B51054" w14:paraId="2E2ADE1F" w14:textId="77777777" w:rsidTr="00622405">
        <w:trPr>
          <w:jc w:val="center"/>
        </w:trPr>
        <w:tc>
          <w:tcPr>
            <w:tcW w:w="1310" w:type="pct"/>
          </w:tcPr>
          <w:p w14:paraId="4FF64D08" w14:textId="4DDB1209" w:rsidR="007147D6" w:rsidRPr="00B51054" w:rsidRDefault="007147D6" w:rsidP="007147D6">
            <w:pPr>
              <w:keepNext/>
              <w:spacing w:line="240" w:lineRule="auto"/>
              <w:ind w:firstLine="0"/>
              <w:jc w:val="center"/>
              <w:rPr>
                <w:sz w:val="24"/>
                <w:szCs w:val="24"/>
              </w:rPr>
            </w:pPr>
            <w:r w:rsidRPr="00B51054">
              <w:rPr>
                <w:b/>
                <w:sz w:val="24"/>
                <w:szCs w:val="24"/>
              </w:rPr>
              <w:lastRenderedPageBreak/>
              <w:t xml:space="preserve">Наименование тем </w:t>
            </w:r>
            <w:r>
              <w:rPr>
                <w:b/>
                <w:sz w:val="24"/>
                <w:szCs w:val="24"/>
              </w:rPr>
              <w:t>(разделов)</w:t>
            </w:r>
            <w:r w:rsidRPr="00B51054">
              <w:rPr>
                <w:b/>
                <w:sz w:val="24"/>
                <w:szCs w:val="24"/>
              </w:rPr>
              <w:t xml:space="preserve"> дисциплин</w:t>
            </w:r>
            <w:r>
              <w:rPr>
                <w:b/>
                <w:sz w:val="24"/>
                <w:szCs w:val="24"/>
              </w:rPr>
              <w:t>ы</w:t>
            </w:r>
          </w:p>
        </w:tc>
        <w:tc>
          <w:tcPr>
            <w:tcW w:w="1773" w:type="pct"/>
          </w:tcPr>
          <w:p w14:paraId="36F60AD7" w14:textId="271C13C0" w:rsidR="007147D6" w:rsidRPr="007147D6" w:rsidRDefault="007147D6" w:rsidP="007147D6">
            <w:pPr>
              <w:keepNext/>
              <w:spacing w:line="240" w:lineRule="auto"/>
              <w:ind w:firstLine="0"/>
              <w:jc w:val="center"/>
              <w:rPr>
                <w:b/>
                <w:sz w:val="24"/>
                <w:szCs w:val="24"/>
              </w:rPr>
            </w:pPr>
            <w:r>
              <w:rPr>
                <w:b/>
                <w:sz w:val="24"/>
                <w:szCs w:val="24"/>
              </w:rPr>
              <w:t>Перечень вопросов</w:t>
            </w:r>
            <w:r w:rsidRPr="007147D6">
              <w:rPr>
                <w:b/>
                <w:sz w:val="24"/>
                <w:szCs w:val="24"/>
              </w:rPr>
              <w:t xml:space="preserve">, отводимых на самостоятельное освоение </w:t>
            </w:r>
          </w:p>
        </w:tc>
        <w:tc>
          <w:tcPr>
            <w:tcW w:w="1917" w:type="pct"/>
          </w:tcPr>
          <w:p w14:paraId="180AB944" w14:textId="37255778" w:rsidR="007147D6" w:rsidRPr="00B51054" w:rsidRDefault="007147D6" w:rsidP="007147D6">
            <w:pPr>
              <w:keepNext/>
              <w:spacing w:line="240" w:lineRule="auto"/>
              <w:ind w:firstLine="0"/>
              <w:jc w:val="center"/>
              <w:rPr>
                <w:b/>
                <w:sz w:val="24"/>
                <w:szCs w:val="24"/>
              </w:rPr>
            </w:pPr>
            <w:r w:rsidRPr="00B51054">
              <w:rPr>
                <w:b/>
                <w:sz w:val="24"/>
                <w:szCs w:val="24"/>
              </w:rPr>
              <w:t>Формы внеаудиторной самостоятельной работы</w:t>
            </w:r>
          </w:p>
        </w:tc>
      </w:tr>
      <w:tr w:rsidR="009A3565" w:rsidRPr="00B51054" w14:paraId="2CB193CD" w14:textId="77777777" w:rsidTr="004329F9">
        <w:trPr>
          <w:jc w:val="center"/>
        </w:trPr>
        <w:tc>
          <w:tcPr>
            <w:tcW w:w="1310" w:type="pct"/>
            <w:vAlign w:val="center"/>
          </w:tcPr>
          <w:p w14:paraId="3D980DB9" w14:textId="1963586A" w:rsidR="009A3565" w:rsidRPr="00B51054" w:rsidRDefault="009A3565" w:rsidP="006F77A6">
            <w:pPr>
              <w:spacing w:line="288" w:lineRule="auto"/>
              <w:ind w:firstLine="0"/>
              <w:rPr>
                <w:sz w:val="24"/>
                <w:szCs w:val="24"/>
              </w:rPr>
            </w:pPr>
            <w:r w:rsidRPr="007A5B4F">
              <w:rPr>
                <w:sz w:val="24"/>
                <w:szCs w:val="24"/>
              </w:rPr>
              <w:t>Теория процентов</w:t>
            </w:r>
          </w:p>
        </w:tc>
        <w:tc>
          <w:tcPr>
            <w:tcW w:w="1773" w:type="pct"/>
            <w:vAlign w:val="center"/>
          </w:tcPr>
          <w:p w14:paraId="020CB3EC" w14:textId="77777777" w:rsidR="009A3565" w:rsidRPr="00E06F90" w:rsidRDefault="009A3565" w:rsidP="004329F9">
            <w:pPr>
              <w:spacing w:line="240" w:lineRule="auto"/>
              <w:ind w:firstLine="0"/>
              <w:rPr>
                <w:sz w:val="24"/>
                <w:szCs w:val="24"/>
              </w:rPr>
            </w:pPr>
            <w:r w:rsidRPr="00E06F90">
              <w:rPr>
                <w:sz w:val="24"/>
                <w:szCs w:val="24"/>
              </w:rPr>
              <w:t>Эквивалентность различных процентных ставок: простых и сложных процентов, простых и непрерывных процентов, сложных и непрерывных процентов.</w:t>
            </w:r>
          </w:p>
          <w:p w14:paraId="0D535078" w14:textId="11208910" w:rsidR="009A3565" w:rsidRPr="00622405" w:rsidRDefault="009A3565" w:rsidP="00622405">
            <w:pPr>
              <w:suppressAutoHyphens/>
              <w:spacing w:line="240" w:lineRule="auto"/>
              <w:ind w:firstLine="65"/>
              <w:rPr>
                <w:b/>
                <w:sz w:val="24"/>
                <w:szCs w:val="24"/>
              </w:rPr>
            </w:pPr>
            <w:r w:rsidRPr="00E06F90">
              <w:rPr>
                <w:sz w:val="24"/>
                <w:szCs w:val="24"/>
              </w:rPr>
              <w:t>“Правило 70”. Обобщение “Правила 70”. “Правило 100”. Увеличение капитала в произвольное число раз.</w:t>
            </w:r>
          </w:p>
        </w:tc>
        <w:tc>
          <w:tcPr>
            <w:tcW w:w="1917" w:type="pct"/>
          </w:tcPr>
          <w:p w14:paraId="5042D266" w14:textId="5A1949CD" w:rsidR="009A3565" w:rsidRPr="00B51054" w:rsidRDefault="009A3565" w:rsidP="00622405">
            <w:pPr>
              <w:spacing w:line="240" w:lineRule="auto"/>
              <w:ind w:firstLine="0"/>
              <w:rPr>
                <w:sz w:val="24"/>
                <w:szCs w:val="24"/>
              </w:rPr>
            </w:pPr>
            <w:r w:rsidRPr="001862F6">
              <w:rPr>
                <w:sz w:val="24"/>
                <w:szCs w:val="24"/>
              </w:rPr>
              <w:t>Работа с учебной литературой. Решение типовых задач. Разбор теоретических вопросов по теме занятия. Выполнение домашних заданий.</w:t>
            </w:r>
          </w:p>
        </w:tc>
      </w:tr>
      <w:tr w:rsidR="009A3565" w:rsidRPr="00B51054" w14:paraId="192CAE0C" w14:textId="77777777" w:rsidTr="00622405">
        <w:trPr>
          <w:jc w:val="center"/>
        </w:trPr>
        <w:tc>
          <w:tcPr>
            <w:tcW w:w="1310" w:type="pct"/>
            <w:vAlign w:val="center"/>
          </w:tcPr>
          <w:p w14:paraId="337FDB44" w14:textId="23CFD585" w:rsidR="009A3565" w:rsidRPr="00B51054" w:rsidRDefault="009A3565" w:rsidP="006F77A6">
            <w:pPr>
              <w:tabs>
                <w:tab w:val="right" w:pos="9356"/>
              </w:tabs>
              <w:spacing w:line="240" w:lineRule="auto"/>
              <w:ind w:firstLine="0"/>
              <w:jc w:val="left"/>
              <w:rPr>
                <w:sz w:val="24"/>
                <w:szCs w:val="24"/>
              </w:rPr>
            </w:pPr>
            <w:r w:rsidRPr="007A5B4F">
              <w:rPr>
                <w:sz w:val="24"/>
                <w:szCs w:val="24"/>
              </w:rPr>
              <w:t>Финансовые потоки</w:t>
            </w:r>
          </w:p>
        </w:tc>
        <w:tc>
          <w:tcPr>
            <w:tcW w:w="1773" w:type="pct"/>
          </w:tcPr>
          <w:p w14:paraId="4B0B9798" w14:textId="24F1A84D" w:rsidR="009A3565" w:rsidRPr="00622405" w:rsidRDefault="009A3565" w:rsidP="00622405">
            <w:pPr>
              <w:autoSpaceDE w:val="0"/>
              <w:autoSpaceDN w:val="0"/>
              <w:adjustRightInd w:val="0"/>
              <w:spacing w:line="240" w:lineRule="auto"/>
              <w:ind w:firstLine="65"/>
              <w:rPr>
                <w:b/>
                <w:sz w:val="24"/>
                <w:szCs w:val="24"/>
              </w:rPr>
            </w:pPr>
            <w:r w:rsidRPr="006843D2">
              <w:rPr>
                <w:bCs/>
                <w:color w:val="000000"/>
                <w:sz w:val="23"/>
                <w:szCs w:val="23"/>
              </w:rPr>
              <w:t>Основные параметры, характеризующие эффективности инвестиционных проектов. Чистая приведенная стоимость</w:t>
            </w:r>
            <w:r w:rsidRPr="006843D2">
              <w:rPr>
                <w:b/>
                <w:bCs/>
                <w:color w:val="000000"/>
                <w:sz w:val="23"/>
                <w:szCs w:val="23"/>
              </w:rPr>
              <w:t xml:space="preserve"> </w:t>
            </w:r>
            <w:r w:rsidRPr="006843D2">
              <w:rPr>
                <w:color w:val="000000"/>
                <w:sz w:val="23"/>
                <w:szCs w:val="23"/>
              </w:rPr>
              <w:t>инвестиционного потока. Внутренняя норма доходности. Внутренняя норма доходности типичных инвестиционных потоков. Внутренняя норма доходности финансовых потоков с чередованием положительных и отрицательных платежей</w:t>
            </w:r>
          </w:p>
        </w:tc>
        <w:tc>
          <w:tcPr>
            <w:tcW w:w="1917" w:type="pct"/>
          </w:tcPr>
          <w:p w14:paraId="16C37E89" w14:textId="21498893" w:rsidR="009A3565" w:rsidRPr="00B51054" w:rsidRDefault="009A3565" w:rsidP="009A3565">
            <w:pPr>
              <w:spacing w:line="240" w:lineRule="auto"/>
              <w:ind w:firstLine="0"/>
              <w:rPr>
                <w:sz w:val="24"/>
                <w:szCs w:val="24"/>
              </w:rPr>
            </w:pPr>
            <w:r w:rsidRPr="001862F6">
              <w:rPr>
                <w:sz w:val="24"/>
                <w:szCs w:val="24"/>
              </w:rPr>
              <w:t xml:space="preserve">Работа с учебной литературой. Решение типовых задач. Разбор теоретических вопросов по теме занятия. Выполнение </w:t>
            </w:r>
            <w:r>
              <w:rPr>
                <w:sz w:val="24"/>
                <w:szCs w:val="24"/>
              </w:rPr>
              <w:t>ДТЗ</w:t>
            </w:r>
            <w:r w:rsidRPr="001862F6">
              <w:rPr>
                <w:sz w:val="24"/>
                <w:szCs w:val="24"/>
              </w:rPr>
              <w:t>.</w:t>
            </w:r>
          </w:p>
        </w:tc>
      </w:tr>
      <w:tr w:rsidR="009A3565" w:rsidRPr="00B51054" w14:paraId="45DED101" w14:textId="77777777" w:rsidTr="004329F9">
        <w:trPr>
          <w:jc w:val="center"/>
        </w:trPr>
        <w:tc>
          <w:tcPr>
            <w:tcW w:w="1310" w:type="pct"/>
            <w:vAlign w:val="center"/>
          </w:tcPr>
          <w:p w14:paraId="621DB695" w14:textId="4A0FB840" w:rsidR="009A3565" w:rsidRPr="00B51054" w:rsidRDefault="009A3565" w:rsidP="006F77A6">
            <w:pPr>
              <w:spacing w:before="120" w:after="120" w:line="288" w:lineRule="auto"/>
              <w:ind w:firstLine="0"/>
              <w:rPr>
                <w:sz w:val="24"/>
                <w:szCs w:val="24"/>
              </w:rPr>
            </w:pPr>
            <w:r w:rsidRPr="007A5B4F">
              <w:rPr>
                <w:sz w:val="24"/>
                <w:szCs w:val="24"/>
              </w:rPr>
              <w:t>Доходность и риск финансовой операции</w:t>
            </w:r>
          </w:p>
        </w:tc>
        <w:tc>
          <w:tcPr>
            <w:tcW w:w="1773" w:type="pct"/>
            <w:vAlign w:val="center"/>
          </w:tcPr>
          <w:p w14:paraId="28F2631F" w14:textId="512EE262" w:rsidR="009A3565" w:rsidRPr="00622405" w:rsidRDefault="009A3565" w:rsidP="00622405">
            <w:pPr>
              <w:spacing w:line="240" w:lineRule="auto"/>
              <w:ind w:firstLine="65"/>
              <w:rPr>
                <w:sz w:val="24"/>
                <w:szCs w:val="24"/>
              </w:rPr>
            </w:pPr>
            <w:r w:rsidRPr="006843D2">
              <w:rPr>
                <w:sz w:val="24"/>
                <w:szCs w:val="24"/>
              </w:rPr>
              <w:t xml:space="preserve">Другие меры риска. Стоимость под риском (Value </w:t>
            </w:r>
            <w:proofErr w:type="spellStart"/>
            <w:r w:rsidRPr="006843D2">
              <w:rPr>
                <w:sz w:val="24"/>
                <w:szCs w:val="24"/>
              </w:rPr>
              <w:t>at</w:t>
            </w:r>
            <w:proofErr w:type="spellEnd"/>
            <w:r w:rsidRPr="006843D2">
              <w:rPr>
                <w:sz w:val="24"/>
                <w:szCs w:val="24"/>
              </w:rPr>
              <w:t xml:space="preserve"> </w:t>
            </w:r>
            <w:proofErr w:type="spellStart"/>
            <w:r w:rsidRPr="006843D2">
              <w:rPr>
                <w:sz w:val="24"/>
                <w:szCs w:val="24"/>
              </w:rPr>
              <w:t>risk</w:t>
            </w:r>
            <w:proofErr w:type="spellEnd"/>
            <w:r w:rsidRPr="006843D2">
              <w:rPr>
                <w:sz w:val="24"/>
                <w:szCs w:val="24"/>
              </w:rPr>
              <w:t xml:space="preserve">, </w:t>
            </w:r>
            <w:proofErr w:type="spellStart"/>
            <w:r w:rsidRPr="006843D2">
              <w:rPr>
                <w:sz w:val="24"/>
                <w:szCs w:val="24"/>
              </w:rPr>
              <w:t>VaR</w:t>
            </w:r>
            <w:proofErr w:type="spellEnd"/>
            <w:r w:rsidRPr="006843D2">
              <w:rPr>
                <w:sz w:val="24"/>
                <w:szCs w:val="24"/>
              </w:rPr>
              <w:t>). Виды финансовых рисков. Методы уменьшения риска финансовых операций (диверсификация, хеджирование, опционы, страхование).</w:t>
            </w:r>
          </w:p>
        </w:tc>
        <w:tc>
          <w:tcPr>
            <w:tcW w:w="1917" w:type="pct"/>
          </w:tcPr>
          <w:p w14:paraId="75D172CD" w14:textId="175CA80E" w:rsidR="009A3565" w:rsidRPr="009A3565" w:rsidRDefault="009A3565" w:rsidP="003D6889">
            <w:pPr>
              <w:spacing w:line="240" w:lineRule="auto"/>
              <w:ind w:firstLine="0"/>
              <w:rPr>
                <w:sz w:val="24"/>
                <w:szCs w:val="24"/>
              </w:rPr>
            </w:pPr>
            <w:r w:rsidRPr="001862F6">
              <w:rPr>
                <w:sz w:val="24"/>
                <w:szCs w:val="24"/>
              </w:rPr>
              <w:t xml:space="preserve">Работа с учебной литературой. Решение типовых задач. Разбор теоретических вопросов по теме занятия. </w:t>
            </w:r>
          </w:p>
        </w:tc>
      </w:tr>
      <w:tr w:rsidR="009A3565" w:rsidRPr="00B51054" w14:paraId="060E3EE4" w14:textId="77777777" w:rsidTr="00622405">
        <w:trPr>
          <w:jc w:val="center"/>
        </w:trPr>
        <w:tc>
          <w:tcPr>
            <w:tcW w:w="1310" w:type="pct"/>
            <w:vAlign w:val="center"/>
          </w:tcPr>
          <w:p w14:paraId="1004DF58" w14:textId="237F1D26" w:rsidR="009A3565" w:rsidRPr="00B51054" w:rsidRDefault="009A3565" w:rsidP="006F77A6">
            <w:pPr>
              <w:spacing w:before="120" w:after="120" w:line="240" w:lineRule="auto"/>
              <w:ind w:firstLine="0"/>
              <w:rPr>
                <w:sz w:val="24"/>
                <w:szCs w:val="24"/>
              </w:rPr>
            </w:pPr>
            <w:r w:rsidRPr="007A5B4F">
              <w:rPr>
                <w:rFonts w:eastAsia="Arial Unicode MS"/>
                <w:color w:val="000000"/>
                <w:sz w:val="24"/>
                <w:szCs w:val="24"/>
                <w:u w:color="000000"/>
                <w:bdr w:val="nil"/>
              </w:rPr>
              <w:t>Портфельный анализ</w:t>
            </w:r>
            <w:r w:rsidR="00B579A0">
              <w:rPr>
                <w:rFonts w:eastAsia="Arial Unicode MS"/>
                <w:color w:val="000000"/>
                <w:sz w:val="24"/>
                <w:szCs w:val="24"/>
                <w:u w:color="000000"/>
                <w:bdr w:val="nil"/>
              </w:rPr>
              <w:t>. Облигации</w:t>
            </w:r>
          </w:p>
        </w:tc>
        <w:tc>
          <w:tcPr>
            <w:tcW w:w="1773" w:type="pct"/>
          </w:tcPr>
          <w:p w14:paraId="0EAFBD72" w14:textId="77777777" w:rsidR="009A3565" w:rsidRPr="006843D2" w:rsidRDefault="009A3565" w:rsidP="004329F9">
            <w:pPr>
              <w:autoSpaceDE w:val="0"/>
              <w:autoSpaceDN w:val="0"/>
              <w:adjustRightInd w:val="0"/>
              <w:spacing w:line="240" w:lineRule="auto"/>
              <w:ind w:firstLine="0"/>
              <w:jc w:val="left"/>
              <w:rPr>
                <w:color w:val="000000"/>
                <w:sz w:val="23"/>
                <w:szCs w:val="23"/>
              </w:rPr>
            </w:pPr>
            <w:r w:rsidRPr="006843D2">
              <w:rPr>
                <w:color w:val="000000"/>
                <w:sz w:val="23"/>
                <w:szCs w:val="23"/>
              </w:rPr>
              <w:t xml:space="preserve">Минимальной граница </w:t>
            </w:r>
            <w:r>
              <w:rPr>
                <w:color w:val="000000"/>
                <w:sz w:val="23"/>
                <w:szCs w:val="23"/>
              </w:rPr>
              <w:t xml:space="preserve">портфеля </w:t>
            </w:r>
            <w:proofErr w:type="spellStart"/>
            <w:r>
              <w:rPr>
                <w:color w:val="000000"/>
                <w:sz w:val="23"/>
                <w:szCs w:val="23"/>
              </w:rPr>
              <w:t>Марковица</w:t>
            </w:r>
            <w:proofErr w:type="spellEnd"/>
            <w:r>
              <w:rPr>
                <w:color w:val="000000"/>
                <w:sz w:val="23"/>
                <w:szCs w:val="23"/>
              </w:rPr>
              <w:t xml:space="preserve"> </w:t>
            </w:r>
            <w:r w:rsidRPr="006843D2">
              <w:rPr>
                <w:color w:val="000000"/>
                <w:sz w:val="23"/>
                <w:szCs w:val="23"/>
              </w:rPr>
              <w:t xml:space="preserve">и ее свойства. </w:t>
            </w:r>
          </w:p>
          <w:p w14:paraId="07036ADA" w14:textId="77777777" w:rsidR="009A3565" w:rsidRPr="006843D2" w:rsidRDefault="009A3565" w:rsidP="004329F9">
            <w:pPr>
              <w:autoSpaceDE w:val="0"/>
              <w:autoSpaceDN w:val="0"/>
              <w:adjustRightInd w:val="0"/>
              <w:spacing w:line="240" w:lineRule="auto"/>
              <w:ind w:firstLine="0"/>
              <w:jc w:val="left"/>
              <w:rPr>
                <w:color w:val="000000"/>
                <w:sz w:val="23"/>
                <w:szCs w:val="23"/>
              </w:rPr>
            </w:pPr>
            <w:r w:rsidRPr="006843D2">
              <w:rPr>
                <w:color w:val="000000"/>
                <w:sz w:val="23"/>
                <w:szCs w:val="23"/>
              </w:rPr>
              <w:t>Касательный портфель</w:t>
            </w:r>
            <w:r>
              <w:rPr>
                <w:color w:val="000000"/>
                <w:sz w:val="23"/>
                <w:szCs w:val="23"/>
              </w:rPr>
              <w:t xml:space="preserve"> Тобина</w:t>
            </w:r>
            <w:r w:rsidRPr="006843D2">
              <w:rPr>
                <w:color w:val="000000"/>
                <w:sz w:val="23"/>
                <w:szCs w:val="23"/>
              </w:rPr>
              <w:t xml:space="preserve">. </w:t>
            </w:r>
          </w:p>
          <w:p w14:paraId="554054BE" w14:textId="0AB2B93C" w:rsidR="009A3565" w:rsidRDefault="009A3565" w:rsidP="00622405">
            <w:pPr>
              <w:keepNext/>
              <w:spacing w:line="240" w:lineRule="auto"/>
              <w:ind w:firstLine="65"/>
              <w:rPr>
                <w:color w:val="000000"/>
                <w:sz w:val="23"/>
                <w:szCs w:val="23"/>
              </w:rPr>
            </w:pPr>
            <w:r w:rsidRPr="006843D2">
              <w:rPr>
                <w:color w:val="000000"/>
                <w:sz w:val="23"/>
                <w:szCs w:val="23"/>
              </w:rPr>
              <w:t>Диверсификация портфеля.</w:t>
            </w:r>
          </w:p>
          <w:p w14:paraId="25F8ED7D" w14:textId="56CCD275" w:rsidR="00B579A0" w:rsidRPr="00622405" w:rsidRDefault="00B579A0" w:rsidP="00622405">
            <w:pPr>
              <w:keepNext/>
              <w:spacing w:line="240" w:lineRule="auto"/>
              <w:ind w:firstLine="65"/>
              <w:rPr>
                <w:sz w:val="24"/>
                <w:szCs w:val="24"/>
              </w:rPr>
            </w:pPr>
            <w:r w:rsidRPr="00B579A0">
              <w:rPr>
                <w:sz w:val="24"/>
                <w:szCs w:val="24"/>
              </w:rPr>
              <w:t>Иммунизация портфеля облигаций.</w:t>
            </w:r>
          </w:p>
        </w:tc>
        <w:tc>
          <w:tcPr>
            <w:tcW w:w="1917" w:type="pct"/>
          </w:tcPr>
          <w:p w14:paraId="59BBA8EE" w14:textId="16350FFF" w:rsidR="009A3565" w:rsidRPr="00B51054" w:rsidRDefault="009A3565" w:rsidP="009A3565">
            <w:pPr>
              <w:spacing w:line="240" w:lineRule="auto"/>
              <w:ind w:firstLine="0"/>
              <w:rPr>
                <w:sz w:val="24"/>
                <w:szCs w:val="24"/>
              </w:rPr>
            </w:pPr>
            <w:r w:rsidRPr="001862F6">
              <w:rPr>
                <w:sz w:val="24"/>
                <w:szCs w:val="24"/>
              </w:rPr>
              <w:t xml:space="preserve">Работа с учебной литературой. Решение типовых задач. Разбор теоретических вопросов по теме занятия. Выполнение </w:t>
            </w:r>
            <w:r>
              <w:rPr>
                <w:sz w:val="24"/>
                <w:szCs w:val="24"/>
              </w:rPr>
              <w:t>ДТЗ</w:t>
            </w:r>
            <w:r w:rsidRPr="001862F6">
              <w:rPr>
                <w:sz w:val="24"/>
                <w:szCs w:val="24"/>
              </w:rPr>
              <w:t>.</w:t>
            </w:r>
          </w:p>
        </w:tc>
      </w:tr>
      <w:tr w:rsidR="009A3565" w:rsidRPr="00B51054" w14:paraId="6C4F045F" w14:textId="77777777" w:rsidTr="00622405">
        <w:trPr>
          <w:jc w:val="center"/>
        </w:trPr>
        <w:tc>
          <w:tcPr>
            <w:tcW w:w="1310" w:type="pct"/>
            <w:vAlign w:val="center"/>
          </w:tcPr>
          <w:p w14:paraId="770D95BF" w14:textId="2549EB98" w:rsidR="009A3565" w:rsidRPr="00B51054" w:rsidRDefault="009A3565" w:rsidP="006F77A6">
            <w:pPr>
              <w:spacing w:line="240" w:lineRule="auto"/>
              <w:ind w:firstLine="0"/>
              <w:rPr>
                <w:sz w:val="24"/>
                <w:szCs w:val="24"/>
              </w:rPr>
            </w:pPr>
            <w:r w:rsidRPr="007A5B4F">
              <w:rPr>
                <w:sz w:val="24"/>
                <w:szCs w:val="24"/>
              </w:rPr>
              <w:t>Структура и стоимость капитала компании</w:t>
            </w:r>
          </w:p>
        </w:tc>
        <w:tc>
          <w:tcPr>
            <w:tcW w:w="1773" w:type="pct"/>
          </w:tcPr>
          <w:p w14:paraId="031F21FF" w14:textId="77777777" w:rsidR="009A3565" w:rsidRPr="00D3112C" w:rsidRDefault="009A3565" w:rsidP="004329F9">
            <w:pPr>
              <w:autoSpaceDE w:val="0"/>
              <w:autoSpaceDN w:val="0"/>
              <w:adjustRightInd w:val="0"/>
              <w:spacing w:line="240" w:lineRule="auto"/>
              <w:ind w:firstLine="0"/>
              <w:jc w:val="left"/>
              <w:rPr>
                <w:color w:val="000000"/>
                <w:sz w:val="23"/>
                <w:szCs w:val="23"/>
              </w:rPr>
            </w:pPr>
            <w:r w:rsidRPr="00D3112C">
              <w:rPr>
                <w:color w:val="000000"/>
                <w:sz w:val="23"/>
                <w:szCs w:val="23"/>
              </w:rPr>
              <w:t>Теория Модильяни – Миллера без учета и с учетом корпоративных налогов.</w:t>
            </w:r>
          </w:p>
          <w:p w14:paraId="5C67F127" w14:textId="77777777" w:rsidR="009A3565" w:rsidRPr="00D3112C" w:rsidRDefault="009A3565" w:rsidP="004329F9">
            <w:pPr>
              <w:autoSpaceDE w:val="0"/>
              <w:autoSpaceDN w:val="0"/>
              <w:adjustRightInd w:val="0"/>
              <w:spacing w:line="240" w:lineRule="auto"/>
              <w:ind w:firstLine="0"/>
              <w:jc w:val="left"/>
              <w:rPr>
                <w:color w:val="000000"/>
                <w:sz w:val="23"/>
                <w:szCs w:val="23"/>
              </w:rPr>
            </w:pPr>
            <w:r w:rsidRPr="00D3112C">
              <w:rPr>
                <w:color w:val="000000"/>
                <w:sz w:val="23"/>
                <w:szCs w:val="23"/>
              </w:rPr>
              <w:t>Классификация теорий структуры капитала.</w:t>
            </w:r>
          </w:p>
          <w:p w14:paraId="1A9B43E2" w14:textId="77777777" w:rsidR="009A3565" w:rsidRPr="00D3112C" w:rsidRDefault="009A3565" w:rsidP="004329F9">
            <w:pPr>
              <w:autoSpaceDE w:val="0"/>
              <w:autoSpaceDN w:val="0"/>
              <w:adjustRightInd w:val="0"/>
              <w:spacing w:line="240" w:lineRule="auto"/>
              <w:ind w:firstLine="0"/>
              <w:jc w:val="left"/>
              <w:rPr>
                <w:color w:val="000000"/>
                <w:sz w:val="23"/>
                <w:szCs w:val="23"/>
              </w:rPr>
            </w:pPr>
            <w:r w:rsidRPr="00D3112C">
              <w:rPr>
                <w:color w:val="000000"/>
                <w:sz w:val="23"/>
                <w:szCs w:val="23"/>
              </w:rPr>
              <w:t>Структура капитала компании конечного возраста (теория БФО).</w:t>
            </w:r>
          </w:p>
          <w:p w14:paraId="5F36B7E5" w14:textId="5187EFFF" w:rsidR="009A3565" w:rsidRPr="00622405" w:rsidRDefault="009A3565" w:rsidP="00622405">
            <w:pPr>
              <w:keepNext/>
              <w:spacing w:line="240" w:lineRule="auto"/>
              <w:ind w:firstLine="65"/>
              <w:rPr>
                <w:sz w:val="24"/>
                <w:szCs w:val="24"/>
              </w:rPr>
            </w:pPr>
            <w:r w:rsidRPr="00D3112C">
              <w:rPr>
                <w:color w:val="000000"/>
                <w:sz w:val="23"/>
                <w:szCs w:val="23"/>
              </w:rPr>
              <w:t>Дивидендная политика компании. Формула Уолтера и ее анализ.</w:t>
            </w:r>
          </w:p>
        </w:tc>
        <w:tc>
          <w:tcPr>
            <w:tcW w:w="1917" w:type="pct"/>
          </w:tcPr>
          <w:p w14:paraId="5139C19A" w14:textId="6326BE7A" w:rsidR="009A3565" w:rsidRDefault="009A3565" w:rsidP="003D6889">
            <w:pPr>
              <w:spacing w:line="240" w:lineRule="auto"/>
              <w:ind w:firstLine="0"/>
              <w:rPr>
                <w:rFonts w:eastAsia="Arial Unicode MS"/>
                <w:color w:val="000000"/>
                <w:sz w:val="28"/>
                <w:szCs w:val="28"/>
                <w:u w:color="000000"/>
                <w:bdr w:val="nil"/>
              </w:rPr>
            </w:pPr>
            <w:r w:rsidRPr="001862F6">
              <w:rPr>
                <w:sz w:val="24"/>
                <w:szCs w:val="24"/>
              </w:rPr>
              <w:t>Работа с учебной литературой. Решение типовых задач. Разбор теоретических вопросов по теме занятия. Выполнение домашних заданий.</w:t>
            </w:r>
          </w:p>
        </w:tc>
      </w:tr>
    </w:tbl>
    <w:p w14:paraId="14C7F872" w14:textId="77777777" w:rsidR="007147D6" w:rsidRPr="00B51054" w:rsidRDefault="007147D6" w:rsidP="007147D6">
      <w:pPr>
        <w:suppressAutoHyphens/>
        <w:spacing w:line="240" w:lineRule="auto"/>
        <w:ind w:firstLine="0"/>
        <w:jc w:val="left"/>
        <w:rPr>
          <w:b/>
          <w:sz w:val="28"/>
          <w:szCs w:val="28"/>
        </w:rPr>
      </w:pPr>
    </w:p>
    <w:bookmarkStart w:id="23" w:name="_Toc31060150" w:displacedByCustomXml="next"/>
    <w:bookmarkStart w:id="24" w:name="_Toc392184072" w:displacedByCustomXml="next"/>
    <w:bookmarkStart w:id="25" w:name="_Toc290648011" w:displacedByCustomXml="next"/>
    <w:bookmarkStart w:id="26" w:name="_Toc307910475" w:displacedByCustomXml="next"/>
    <w:sdt>
      <w:sdtPr>
        <w:rPr>
          <w:rFonts w:eastAsia="MS Mincho"/>
          <w:bCs/>
          <w:kern w:val="32"/>
          <w:sz w:val="28"/>
          <w:szCs w:val="28"/>
          <w:u w:color="000000"/>
          <w:lang w:eastAsia="ja-JP"/>
        </w:rPr>
        <w:id w:val="-209645971"/>
        <w:lock w:val="sdtContentLocked"/>
        <w:placeholder>
          <w:docPart w:val="DefaultPlaceholder_1082065158"/>
        </w:placeholder>
        <w:group/>
      </w:sdtPr>
      <w:sdtEndPr/>
      <w:sdtContent>
        <w:p w14:paraId="6FC6F3EE" w14:textId="55C4CB8A" w:rsidR="00723462" w:rsidRPr="009016D3" w:rsidRDefault="000A0EBF" w:rsidP="009016D3">
          <w:pPr>
            <w:pStyle w:val="1"/>
            <w:keepLines w:val="0"/>
            <w:spacing w:before="240" w:after="120" w:line="240" w:lineRule="auto"/>
            <w:ind w:left="360"/>
            <w:jc w:val="left"/>
            <w:rPr>
              <w:rFonts w:eastAsia="MS Mincho"/>
              <w:bCs/>
              <w:kern w:val="32"/>
              <w:sz w:val="28"/>
              <w:szCs w:val="28"/>
              <w:u w:color="000000"/>
              <w:lang w:eastAsia="ja-JP"/>
            </w:rPr>
          </w:pPr>
          <w:r w:rsidRPr="009016D3">
            <w:rPr>
              <w:rFonts w:eastAsia="MS Mincho"/>
              <w:bCs/>
              <w:kern w:val="32"/>
              <w:sz w:val="28"/>
              <w:szCs w:val="28"/>
              <w:u w:color="000000"/>
              <w:lang w:eastAsia="ja-JP"/>
            </w:rPr>
            <w:t>6.2.</w:t>
          </w:r>
          <w:r w:rsidR="00723462" w:rsidRPr="009016D3">
            <w:rPr>
              <w:rFonts w:eastAsia="MS Mincho"/>
              <w:bCs/>
              <w:kern w:val="32"/>
              <w:sz w:val="28"/>
              <w:szCs w:val="28"/>
              <w:u w:color="000000"/>
              <w:lang w:eastAsia="ja-JP"/>
            </w:rPr>
            <w:t xml:space="preserve"> </w:t>
          </w:r>
          <w:r w:rsidR="00727B47" w:rsidRPr="009016D3">
            <w:rPr>
              <w:rFonts w:eastAsia="MS Mincho"/>
              <w:bCs/>
              <w:kern w:val="32"/>
              <w:sz w:val="28"/>
              <w:szCs w:val="28"/>
              <w:u w:color="000000"/>
              <w:lang w:eastAsia="ja-JP"/>
            </w:rPr>
            <w:t>Перечень вопросов, заданий, тем для подготовки</w:t>
          </w:r>
          <w:r w:rsidR="004B6C04" w:rsidRPr="009016D3">
            <w:rPr>
              <w:rFonts w:eastAsia="MS Mincho"/>
              <w:bCs/>
              <w:kern w:val="32"/>
              <w:sz w:val="28"/>
              <w:szCs w:val="28"/>
              <w:u w:color="000000"/>
              <w:lang w:eastAsia="ja-JP"/>
            </w:rPr>
            <w:t xml:space="preserve"> к текущему контролю</w:t>
          </w:r>
        </w:p>
      </w:sdtContent>
    </w:sdt>
    <w:bookmarkEnd w:id="23" w:displacedByCustomXml="prev"/>
    <w:p w14:paraId="567B3057" w14:textId="77777777" w:rsidR="004B6C04" w:rsidRPr="004B6C04" w:rsidRDefault="004B6C04" w:rsidP="009016D3">
      <w:pPr>
        <w:pStyle w:val="a7"/>
        <w:ind w:firstLine="709"/>
        <w:jc w:val="both"/>
        <w:rPr>
          <w:snapToGrid w:val="0"/>
          <w:sz w:val="28"/>
          <w:szCs w:val="28"/>
        </w:rPr>
      </w:pPr>
    </w:p>
    <w:p w14:paraId="60A02F3C" w14:textId="3B576569" w:rsidR="003D6889" w:rsidRDefault="003D6889" w:rsidP="00770CC0">
      <w:pPr>
        <w:tabs>
          <w:tab w:val="left" w:pos="-180"/>
        </w:tabs>
        <w:suppressAutoHyphens/>
        <w:spacing w:line="240" w:lineRule="auto"/>
        <w:ind w:right="68" w:firstLine="720"/>
        <w:rPr>
          <w:sz w:val="28"/>
          <w:szCs w:val="28"/>
        </w:rPr>
      </w:pPr>
      <w:r w:rsidRPr="00042D80">
        <w:rPr>
          <w:sz w:val="28"/>
          <w:szCs w:val="28"/>
        </w:rPr>
        <w:t xml:space="preserve">Одной из форм текущего контроля и внеаудиторной самостоятельной работы студентов является </w:t>
      </w:r>
      <w:r w:rsidR="002845CC">
        <w:rPr>
          <w:sz w:val="28"/>
          <w:szCs w:val="28"/>
        </w:rPr>
        <w:t>контрольная работа</w:t>
      </w:r>
      <w:r w:rsidRPr="00042D80">
        <w:rPr>
          <w:sz w:val="28"/>
          <w:szCs w:val="28"/>
        </w:rPr>
        <w:t>, охватывающая материал за весь семестр.</w:t>
      </w:r>
    </w:p>
    <w:p w14:paraId="3B36C467" w14:textId="77777777" w:rsidR="00770CC0" w:rsidRPr="00042D80" w:rsidRDefault="00770CC0" w:rsidP="00770CC0">
      <w:pPr>
        <w:tabs>
          <w:tab w:val="left" w:pos="-180"/>
        </w:tabs>
        <w:suppressAutoHyphens/>
        <w:spacing w:line="240" w:lineRule="auto"/>
        <w:ind w:right="68" w:firstLine="720"/>
        <w:rPr>
          <w:sz w:val="28"/>
          <w:szCs w:val="28"/>
        </w:rPr>
      </w:pPr>
    </w:p>
    <w:p w14:paraId="669505E9" w14:textId="14B0F708" w:rsidR="003D6889" w:rsidRPr="00042D80" w:rsidRDefault="003D6889" w:rsidP="003D6889">
      <w:pPr>
        <w:ind w:firstLine="0"/>
        <w:jc w:val="center"/>
        <w:rPr>
          <w:b/>
          <w:sz w:val="28"/>
          <w:szCs w:val="28"/>
        </w:rPr>
      </w:pPr>
      <w:r w:rsidRPr="00042D80">
        <w:rPr>
          <w:b/>
          <w:sz w:val="28"/>
          <w:szCs w:val="28"/>
        </w:rPr>
        <w:t xml:space="preserve">Примеры заданий </w:t>
      </w:r>
      <w:r w:rsidR="00DA3EF5">
        <w:rPr>
          <w:b/>
          <w:sz w:val="28"/>
          <w:szCs w:val="28"/>
        </w:rPr>
        <w:t>контрольной работы</w:t>
      </w:r>
    </w:p>
    <w:p w14:paraId="7DD45060"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b/>
          <w:color w:val="000000"/>
          <w:sz w:val="28"/>
          <w:szCs w:val="28"/>
          <w:lang w:eastAsia="en-US"/>
        </w:rPr>
        <w:t>Задание 1.</w:t>
      </w:r>
      <w:r w:rsidRPr="00186DB3">
        <w:rPr>
          <w:rFonts w:eastAsia="Calibri"/>
          <w:color w:val="000000"/>
          <w:sz w:val="28"/>
          <w:szCs w:val="28"/>
          <w:lang w:eastAsia="en-US"/>
        </w:rPr>
        <w:t xml:space="preserve"> В задачах </w:t>
      </w:r>
      <w:proofErr w:type="gramStart"/>
      <w:r w:rsidRPr="00186DB3">
        <w:rPr>
          <w:rFonts w:eastAsia="Calibri"/>
          <w:color w:val="000000"/>
          <w:sz w:val="28"/>
          <w:szCs w:val="28"/>
          <w:lang w:eastAsia="en-US"/>
        </w:rPr>
        <w:t>1 – 10</w:t>
      </w:r>
      <w:proofErr w:type="gramEnd"/>
      <w:r w:rsidRPr="00186DB3">
        <w:rPr>
          <w:rFonts w:eastAsia="Calibri"/>
          <w:color w:val="000000"/>
          <w:sz w:val="28"/>
          <w:szCs w:val="28"/>
          <w:lang w:eastAsia="en-US"/>
        </w:rPr>
        <w:t xml:space="preserve"> выполнить различные коммерческие расчеты, используя данные своего варианта. Расчеты выполнить в среде Excel двумя способами:</w:t>
      </w:r>
    </w:p>
    <w:p w14:paraId="551C66F0"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1) с помощью математических формул и встроенных в Excel функций из категории «Математические»;</w:t>
      </w:r>
    </w:p>
    <w:p w14:paraId="3DA5ECF7"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2) с помощью встроенных в Excel функций из категории «Дата и время»- ДОЛЯГОДА;</w:t>
      </w:r>
    </w:p>
    <w:p w14:paraId="2180892A"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3) с помощью встроенных в Excel функций из категории «Финансовые» - БС, ПС, КПЕР, ЭФФЕКТ, НОМИНАЛ, ПЛТ, ОСПЛТ, ПРОЦПЛАТ и других.</w:t>
      </w:r>
    </w:p>
    <w:p w14:paraId="5B1AC408"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p>
    <w:p w14:paraId="2CDF5474"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 xml:space="preserve">Задача 1. Банк выдал ссуду размером Р рублей. Дата выдачи ссуды – </w:t>
      </w:r>
      <w:proofErr w:type="spellStart"/>
      <w:r w:rsidRPr="00186DB3">
        <w:rPr>
          <w:rFonts w:eastAsia="Calibri"/>
          <w:color w:val="000000"/>
          <w:sz w:val="28"/>
          <w:szCs w:val="28"/>
          <w:lang w:eastAsia="en-US"/>
        </w:rPr>
        <w:t>Тн</w:t>
      </w:r>
      <w:proofErr w:type="spellEnd"/>
      <w:r w:rsidRPr="00186DB3">
        <w:rPr>
          <w:rFonts w:eastAsia="Calibri"/>
          <w:color w:val="000000"/>
          <w:sz w:val="28"/>
          <w:szCs w:val="28"/>
          <w:lang w:eastAsia="en-US"/>
        </w:rPr>
        <w:t xml:space="preserve">, возврата – </w:t>
      </w:r>
      <w:proofErr w:type="spellStart"/>
      <w:r w:rsidRPr="00186DB3">
        <w:rPr>
          <w:rFonts w:eastAsia="Calibri"/>
          <w:color w:val="000000"/>
          <w:sz w:val="28"/>
          <w:szCs w:val="28"/>
          <w:lang w:eastAsia="en-US"/>
        </w:rPr>
        <w:t>Тк</w:t>
      </w:r>
      <w:proofErr w:type="spellEnd"/>
      <w:r w:rsidRPr="00186DB3">
        <w:rPr>
          <w:rFonts w:eastAsia="Calibri"/>
          <w:color w:val="000000"/>
          <w:sz w:val="28"/>
          <w:szCs w:val="28"/>
          <w:lang w:eastAsia="en-US"/>
        </w:rPr>
        <w:t>. День выдачи и день возврата считать за один день. Проценты рассчитываются по простой процентной ставке i% годовых.</w:t>
      </w:r>
    </w:p>
    <w:p w14:paraId="0EB7AF0D"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Найти:</w:t>
      </w:r>
    </w:p>
    <w:p w14:paraId="37C32F15"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1)</w:t>
      </w:r>
      <w:r w:rsidRPr="00186DB3">
        <w:rPr>
          <w:rFonts w:eastAsia="Calibri"/>
          <w:color w:val="000000"/>
          <w:sz w:val="28"/>
          <w:szCs w:val="28"/>
          <w:lang w:eastAsia="en-US"/>
        </w:rPr>
        <w:tab/>
        <w:t>точные проценты с точным числом дней ссуды, обозначаемые как 365/365;</w:t>
      </w:r>
    </w:p>
    <w:p w14:paraId="55F21CA8"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2)</w:t>
      </w:r>
      <w:r w:rsidRPr="00186DB3">
        <w:rPr>
          <w:rFonts w:eastAsia="Calibri"/>
          <w:color w:val="000000"/>
          <w:sz w:val="28"/>
          <w:szCs w:val="28"/>
          <w:lang w:eastAsia="en-US"/>
        </w:rPr>
        <w:tab/>
        <w:t>обыкновенные проценты с точным числом дней ссуды, обозначаемые как 365/360;</w:t>
      </w:r>
    </w:p>
    <w:p w14:paraId="444245AD"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3)</w:t>
      </w:r>
      <w:r w:rsidRPr="00186DB3">
        <w:rPr>
          <w:rFonts w:eastAsia="Calibri"/>
          <w:color w:val="000000"/>
          <w:sz w:val="28"/>
          <w:szCs w:val="28"/>
          <w:lang w:eastAsia="en-US"/>
        </w:rPr>
        <w:tab/>
        <w:t>обыкновенные проценты с приближенным числом дней ссуды, обозначаемые как 360/360;</w:t>
      </w:r>
    </w:p>
    <w:p w14:paraId="3D77E639"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 xml:space="preserve">Задача 2. Сберегательный счет был открыт </w:t>
      </w:r>
      <w:proofErr w:type="gramStart"/>
      <w:r w:rsidRPr="00186DB3">
        <w:rPr>
          <w:rFonts w:eastAsia="Calibri"/>
          <w:color w:val="000000"/>
          <w:sz w:val="28"/>
          <w:szCs w:val="28"/>
          <w:lang w:eastAsia="en-US"/>
        </w:rPr>
        <w:t>3  января</w:t>
      </w:r>
      <w:proofErr w:type="gramEnd"/>
      <w:r w:rsidRPr="00186DB3">
        <w:rPr>
          <w:rFonts w:eastAsia="Calibri"/>
          <w:color w:val="000000"/>
          <w:sz w:val="28"/>
          <w:szCs w:val="28"/>
          <w:lang w:eastAsia="en-US"/>
        </w:rPr>
        <w:t>, и на него была положена сумма  Р руб.  Затем 20 марта со счета была снята сумма Р/5 руб., 20 апреля добавлена сумма в Р/</w:t>
      </w:r>
      <w:proofErr w:type="gramStart"/>
      <w:r w:rsidRPr="00186DB3">
        <w:rPr>
          <w:rFonts w:eastAsia="Calibri"/>
          <w:color w:val="000000"/>
          <w:sz w:val="28"/>
          <w:szCs w:val="28"/>
          <w:lang w:eastAsia="en-US"/>
        </w:rPr>
        <w:t>10  руб.</w:t>
      </w:r>
      <w:proofErr w:type="gramEnd"/>
      <w:r w:rsidRPr="00186DB3">
        <w:rPr>
          <w:rFonts w:eastAsia="Calibri"/>
          <w:color w:val="000000"/>
          <w:sz w:val="28"/>
          <w:szCs w:val="28"/>
          <w:lang w:eastAsia="en-US"/>
        </w:rPr>
        <w:t xml:space="preserve"> и 1 августа счет был закрыт. Все операции осуществлялись в течение года (простой год). Определить </w:t>
      </w:r>
      <w:proofErr w:type="gramStart"/>
      <w:r w:rsidRPr="00186DB3">
        <w:rPr>
          <w:rFonts w:eastAsia="Calibri"/>
          <w:color w:val="000000"/>
          <w:sz w:val="28"/>
          <w:szCs w:val="28"/>
          <w:lang w:eastAsia="en-US"/>
        </w:rPr>
        <w:t>сумму</w:t>
      </w:r>
      <w:proofErr w:type="gramEnd"/>
      <w:r w:rsidRPr="00186DB3">
        <w:rPr>
          <w:rFonts w:eastAsia="Calibri"/>
          <w:color w:val="000000"/>
          <w:sz w:val="28"/>
          <w:szCs w:val="28"/>
          <w:lang w:eastAsia="en-US"/>
        </w:rPr>
        <w:t xml:space="preserve"> полученную владельцем счета, если простая процентная ставка равнялась j%   годовых и для начисления процентов применялся способ «365/360». Год обыкновенный.</w:t>
      </w:r>
    </w:p>
    <w:p w14:paraId="3BC7F385"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Задача 3. Вкладчик разместил вначале года Р руб. в банке. Ставка рефинансирования ЦБ на момент заключения договора равна i % годовых. Договор предусматривает следующую схему начисления простых процентов: 1 квартал – 80% от ставки рефинансирования ЦБ, в каждом последующем квартале ставка понижается на 10% от ставки предыдущего квартала. Найти величину вклада через 1   год, если начисляются простые проценты.</w:t>
      </w:r>
    </w:p>
    <w:p w14:paraId="00D614DB"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lastRenderedPageBreak/>
        <w:t xml:space="preserve">Задача 4. Через </w:t>
      </w:r>
      <w:proofErr w:type="spellStart"/>
      <w:r w:rsidRPr="00186DB3">
        <w:rPr>
          <w:rFonts w:eastAsia="Calibri"/>
          <w:color w:val="000000"/>
          <w:sz w:val="28"/>
          <w:szCs w:val="28"/>
          <w:lang w:eastAsia="en-US"/>
        </w:rPr>
        <w:t>Тдн</w:t>
      </w:r>
      <w:proofErr w:type="spellEnd"/>
      <w:r w:rsidRPr="00186DB3">
        <w:rPr>
          <w:rFonts w:eastAsia="Calibri"/>
          <w:color w:val="000000"/>
          <w:sz w:val="28"/>
          <w:szCs w:val="28"/>
          <w:lang w:eastAsia="en-US"/>
        </w:rPr>
        <w:t xml:space="preserve"> дней предприятие должно получить по векселю S рублей. Банк приобрел этот вексель с дисконтом. Банк учел вексель по учетной ставке d% годовых (год равен 360 дням). Определить полученную предприятием сумму, дисконт и дисконтирующий множитель.</w:t>
      </w:r>
    </w:p>
    <w:p w14:paraId="2FEAB960"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 xml:space="preserve">Задача 5. Платежи в S руб. и A руб. должны быть погашены соответственно через 150 и 300 дней. Кредитор и должник согласились заменить два платежа одним </w:t>
      </w:r>
      <w:proofErr w:type="gramStart"/>
      <w:r w:rsidRPr="00186DB3">
        <w:rPr>
          <w:rFonts w:eastAsia="Calibri"/>
          <w:color w:val="000000"/>
          <w:sz w:val="28"/>
          <w:szCs w:val="28"/>
          <w:lang w:eastAsia="en-US"/>
        </w:rPr>
        <w:t>в  сумме</w:t>
      </w:r>
      <w:proofErr w:type="gramEnd"/>
      <w:r w:rsidRPr="00186DB3">
        <w:rPr>
          <w:rFonts w:eastAsia="Calibri"/>
          <w:color w:val="000000"/>
          <w:sz w:val="28"/>
          <w:szCs w:val="28"/>
          <w:lang w:eastAsia="en-US"/>
        </w:rPr>
        <w:t xml:space="preserve"> S+A руб. Найти срок оплаты консолидированного платежа, если используется простая процентная ставка i% и способ «360/360».</w:t>
      </w:r>
    </w:p>
    <w:p w14:paraId="5AD66AF8"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Задача 6. Инвестор, имеет сумму P руб., предполагает поместить ее на валютном депозите в СКВ на 9 мес. под i % годовых. Выяснить целесообразность этой сделки с банком, если в начале срока СКВ можно купить по курсу 27,7 руб. и ожидается, что через 9 мес. СКВ можно продать по курсу 28,2 руб. Годовая процентная ставка на рублевом депозите – (i+</w:t>
      </w:r>
      <w:proofErr w:type="gramStart"/>
      <w:r w:rsidRPr="00186DB3">
        <w:rPr>
          <w:rFonts w:eastAsia="Calibri"/>
          <w:color w:val="000000"/>
          <w:sz w:val="28"/>
          <w:szCs w:val="28"/>
          <w:lang w:eastAsia="en-US"/>
        </w:rPr>
        <w:t>10)%</w:t>
      </w:r>
      <w:proofErr w:type="gramEnd"/>
      <w:r w:rsidRPr="00186DB3">
        <w:rPr>
          <w:rFonts w:eastAsia="Calibri"/>
          <w:color w:val="000000"/>
          <w:sz w:val="28"/>
          <w:szCs w:val="28"/>
          <w:lang w:eastAsia="en-US"/>
        </w:rPr>
        <w:t>. Проценты простые. Определить при каком курсе продажи схема с конвертацией в СКВ выгоднее простого депозита в рублях.</w:t>
      </w:r>
    </w:p>
    <w:p w14:paraId="6ED2A24A"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Задача 7. В кредитном договоре на сумму Р рублей и сроком на n лет зафиксирована ставка сложных процентов, равная i% годовых. Определить наращенную сумму и мультиплицирующий множитель. За сколько лет при ставке i% вклад вырастет в 3 раза?</w:t>
      </w:r>
    </w:p>
    <w:p w14:paraId="21A8F283"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Задача 8. Ссуда размером Р рублей представлена на n лет. Проценты сложные, ставка – j% годовых. Проценты начисляются m раз в году. Вычислить наращенную сумму. Определить срок, за который сумма Р удвоится при условиях данной задачи.</w:t>
      </w:r>
    </w:p>
    <w:p w14:paraId="696C485B"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Задача 9. Вычислить эффективную ставку процента, если банк начисляет проценты m раз в году, исходя из номинальной ставки j% годовых.</w:t>
      </w:r>
    </w:p>
    <w:p w14:paraId="7A20B0CF"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Задача 10. Определить, какой должна быть номинальная ставка при начислении процентов m раз в году, чтобы обеспечить эффективную ставку i% годовых.</w:t>
      </w:r>
    </w:p>
    <w:p w14:paraId="532BE8AA"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Задача 11. Через n лет предприятию будет выплачена сумме S рублей. Определить ее современную стоимость и дисконтирующий множитель при условии, что применяется сложная процентная ставка i% годовых.</w:t>
      </w:r>
    </w:p>
    <w:p w14:paraId="56899826"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Задача 12. Через n лет по векселю должна быть выплачена сумма S рублей. Банк учел вексель по сложной учетной ставке d% годовых. Определить дисконт.</w:t>
      </w:r>
    </w:p>
    <w:p w14:paraId="779ED433"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Задача 13. На вклад P руб. ежемесячно начисляются сложные проценты по номинальной годовой процентной ставке j%. Оцените сумму вклада через 1,5 года с точки зрения эрозии капитала, если ожидаемый темп инфляции 0,5% в месяц. Какова должна быть величина положительной процентной ставки?</w:t>
      </w:r>
    </w:p>
    <w:p w14:paraId="233FA609"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 xml:space="preserve">Задача 14. Три платежа P, 2·P и 3·P тыс. руб. со сроками выплат со-ответственно через 1 год, 2 года 6 месяцев и 3 года заменяются одним платежом, выплачиваемым через 2 года, при этом </w:t>
      </w:r>
      <w:proofErr w:type="spellStart"/>
      <w:r w:rsidRPr="00186DB3">
        <w:rPr>
          <w:rFonts w:eastAsia="Calibri"/>
          <w:color w:val="000000"/>
          <w:sz w:val="28"/>
          <w:szCs w:val="28"/>
          <w:lang w:eastAsia="en-US"/>
        </w:rPr>
        <w:t>приме¬няется</w:t>
      </w:r>
      <w:proofErr w:type="spellEnd"/>
      <w:r w:rsidRPr="00186DB3">
        <w:rPr>
          <w:rFonts w:eastAsia="Calibri"/>
          <w:color w:val="000000"/>
          <w:sz w:val="28"/>
          <w:szCs w:val="28"/>
          <w:lang w:eastAsia="en-US"/>
        </w:rPr>
        <w:t xml:space="preserve"> сложная процентная ставка i% годовых. Найдите </w:t>
      </w:r>
      <w:proofErr w:type="spellStart"/>
      <w:proofErr w:type="gramStart"/>
      <w:r w:rsidRPr="00186DB3">
        <w:rPr>
          <w:rFonts w:eastAsia="Calibri"/>
          <w:color w:val="000000"/>
          <w:sz w:val="28"/>
          <w:szCs w:val="28"/>
          <w:lang w:eastAsia="en-US"/>
        </w:rPr>
        <w:t>вели¬чину</w:t>
      </w:r>
      <w:proofErr w:type="spellEnd"/>
      <w:proofErr w:type="gramEnd"/>
      <w:r w:rsidRPr="00186DB3">
        <w:rPr>
          <w:rFonts w:eastAsia="Calibri"/>
          <w:color w:val="000000"/>
          <w:sz w:val="28"/>
          <w:szCs w:val="28"/>
          <w:lang w:eastAsia="en-US"/>
        </w:rPr>
        <w:t xml:space="preserve"> консолидированного платежа. Какой будет срок выплаты, если консолидированный платеж будет равен сумме исходных платежей?</w:t>
      </w:r>
    </w:p>
    <w:p w14:paraId="5BD16456"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lastRenderedPageBreak/>
        <w:t>Задача 15. Какую сумму необходимо поместить в банк под номинальную процентную ставку j% годовых, чтобы в течение n лет иметь возможность ежегодно получать R руб., снимая деньги равными долями каждые 3 месяца, и в конце n-го года исчерпать счет полностью, если банком начисляются сложные проценты m-раз в год.</w:t>
      </w:r>
    </w:p>
    <w:p w14:paraId="0B031282"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 xml:space="preserve">Задача 16. В течение n лет на расчетный счет в конце каждого года поступает по R рублей, на которые m раз в году начисляются проценты по сложной годовой ставке j%. Определить сумму на расчетном счете к концу указанного срока для случаев ренты </w:t>
      </w:r>
      <w:proofErr w:type="spellStart"/>
      <w:r w:rsidRPr="00186DB3">
        <w:rPr>
          <w:rFonts w:eastAsia="Calibri"/>
          <w:color w:val="000000"/>
          <w:sz w:val="28"/>
          <w:szCs w:val="28"/>
          <w:lang w:eastAsia="en-US"/>
        </w:rPr>
        <w:t>постнумерандо</w:t>
      </w:r>
      <w:proofErr w:type="spellEnd"/>
      <w:r w:rsidRPr="00186DB3">
        <w:rPr>
          <w:rFonts w:eastAsia="Calibri"/>
          <w:color w:val="000000"/>
          <w:sz w:val="28"/>
          <w:szCs w:val="28"/>
          <w:lang w:eastAsia="en-US"/>
        </w:rPr>
        <w:t xml:space="preserve"> и </w:t>
      </w:r>
      <w:proofErr w:type="spellStart"/>
      <w:r w:rsidRPr="00186DB3">
        <w:rPr>
          <w:rFonts w:eastAsia="Calibri"/>
          <w:color w:val="000000"/>
          <w:sz w:val="28"/>
          <w:szCs w:val="28"/>
          <w:lang w:eastAsia="en-US"/>
        </w:rPr>
        <w:t>пренумерандо</w:t>
      </w:r>
      <w:proofErr w:type="spellEnd"/>
      <w:r w:rsidRPr="00186DB3">
        <w:rPr>
          <w:rFonts w:eastAsia="Calibri"/>
          <w:color w:val="000000"/>
          <w:sz w:val="28"/>
          <w:szCs w:val="28"/>
          <w:lang w:eastAsia="en-US"/>
        </w:rPr>
        <w:t>.</w:t>
      </w:r>
    </w:p>
    <w:p w14:paraId="0FE9C1D9"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Задача 17. Кредит в сумме А выдан на n лет по ставке сложных процентов j% годовых. Возврат кредита предполагается осуществлять в конце каждого месяца равными выплатами, включающими сумму основного долга и проценты. Определить вид потока платежей и найти величину погасительного платежа за месяц.</w:t>
      </w:r>
    </w:p>
    <w:p w14:paraId="15BE534A" w14:textId="77777777" w:rsidR="00186DB3" w:rsidRPr="00186DB3" w:rsidRDefault="00186DB3" w:rsidP="00186DB3">
      <w:pPr>
        <w:autoSpaceDE w:val="0"/>
        <w:autoSpaceDN w:val="0"/>
        <w:adjustRightInd w:val="0"/>
        <w:spacing w:line="240" w:lineRule="auto"/>
        <w:ind w:firstLine="0"/>
        <w:rPr>
          <w:rFonts w:eastAsia="Calibri"/>
          <w:color w:val="000000"/>
          <w:sz w:val="28"/>
          <w:szCs w:val="28"/>
          <w:lang w:eastAsia="en-US"/>
        </w:rPr>
      </w:pPr>
      <w:r w:rsidRPr="00186DB3">
        <w:rPr>
          <w:rFonts w:eastAsia="Calibri"/>
          <w:color w:val="000000"/>
          <w:sz w:val="28"/>
          <w:szCs w:val="28"/>
          <w:lang w:eastAsia="en-US"/>
        </w:rPr>
        <w:t xml:space="preserve">Задача 18. Инвестиционный проект рассчитан на n лет и требует начальных инвестиций в размере S рублей. Денежные поступления прогнозируются в сумме </w:t>
      </w:r>
      <w:proofErr w:type="spellStart"/>
      <w:r w:rsidRPr="00186DB3">
        <w:rPr>
          <w:rFonts w:eastAsia="Calibri"/>
          <w:color w:val="000000"/>
          <w:sz w:val="28"/>
          <w:szCs w:val="28"/>
          <w:lang w:eastAsia="en-US"/>
        </w:rPr>
        <w:t>S·k</w:t>
      </w:r>
      <w:proofErr w:type="spellEnd"/>
      <w:r w:rsidRPr="00186DB3">
        <w:rPr>
          <w:rFonts w:eastAsia="Calibri"/>
          <w:color w:val="000000"/>
          <w:sz w:val="28"/>
          <w:szCs w:val="28"/>
          <w:lang w:eastAsia="en-US"/>
        </w:rPr>
        <w:t xml:space="preserve">/n в конце каждого года (k = </w:t>
      </w:r>
      <w:proofErr w:type="gramStart"/>
      <w:r w:rsidRPr="00186DB3">
        <w:rPr>
          <w:rFonts w:eastAsia="Calibri"/>
          <w:color w:val="000000"/>
          <w:sz w:val="28"/>
          <w:szCs w:val="28"/>
          <w:lang w:eastAsia="en-US"/>
        </w:rPr>
        <w:t>1,…</w:t>
      </w:r>
      <w:proofErr w:type="gramEnd"/>
      <w:r w:rsidRPr="00186DB3">
        <w:rPr>
          <w:rFonts w:eastAsia="Calibri"/>
          <w:color w:val="000000"/>
          <w:sz w:val="28"/>
          <w:szCs w:val="28"/>
          <w:lang w:eastAsia="en-US"/>
        </w:rPr>
        <w:t>,n). Рассчитать приведенную стоимость проекта (NPV) и внутреннюю ставку доходности (IRR), если ставка дисконтирования равна d%.</w:t>
      </w:r>
    </w:p>
    <w:p w14:paraId="418DECDD" w14:textId="77777777" w:rsidR="00186DB3" w:rsidRPr="00186DB3" w:rsidRDefault="00186DB3" w:rsidP="00186DB3">
      <w:pPr>
        <w:spacing w:line="240" w:lineRule="auto"/>
        <w:ind w:firstLine="0"/>
        <w:jc w:val="center"/>
        <w:rPr>
          <w:b/>
          <w:i/>
          <w:sz w:val="28"/>
          <w:szCs w:val="28"/>
        </w:rPr>
      </w:pPr>
    </w:p>
    <w:p w14:paraId="7CC4AFDA" w14:textId="77777777" w:rsidR="00186DB3" w:rsidRPr="00186DB3" w:rsidRDefault="00186DB3" w:rsidP="00186DB3">
      <w:pPr>
        <w:spacing w:line="240" w:lineRule="auto"/>
        <w:ind w:firstLine="0"/>
        <w:rPr>
          <w:rFonts w:eastAsia="Calibri"/>
          <w:sz w:val="28"/>
          <w:szCs w:val="28"/>
          <w:lang w:eastAsia="en-US"/>
        </w:rPr>
      </w:pPr>
      <w:r w:rsidRPr="00186DB3">
        <w:rPr>
          <w:rFonts w:eastAsia="Calibri"/>
          <w:b/>
          <w:szCs w:val="32"/>
          <w:lang w:eastAsia="en-US"/>
        </w:rPr>
        <w:t xml:space="preserve">Задание 2. </w:t>
      </w:r>
      <w:r w:rsidRPr="00186DB3">
        <w:rPr>
          <w:rFonts w:eastAsia="Calibri"/>
          <w:sz w:val="28"/>
          <w:szCs w:val="28"/>
          <w:lang w:eastAsia="en-US"/>
        </w:rPr>
        <w:t xml:space="preserve">Рассматриваются два альтернативных проекта А и В. В таблице данных представлены доходности проектов </w:t>
      </w:r>
      <w:r w:rsidRPr="00186DB3">
        <w:rPr>
          <w:rFonts w:eastAsia="Calibri"/>
          <w:position w:val="-12"/>
          <w:sz w:val="28"/>
          <w:szCs w:val="28"/>
          <w:lang w:eastAsia="en-US"/>
        </w:rPr>
        <w:object w:dxaOrig="279" w:dyaOrig="360" w14:anchorId="277F75BE">
          <v:shape id="_x0000_i1027" type="#_x0000_t75" style="width:12pt;height:18pt" o:ole="">
            <v:imagedata r:id="rId12" o:title=""/>
          </v:shape>
          <o:OLEObject Type="Embed" ProgID="Equation.3" ShapeID="_x0000_i1027" DrawAspect="Content" ObjectID="_1751270396" r:id="rId13"/>
        </w:object>
      </w:r>
      <w:r w:rsidRPr="00186DB3">
        <w:rPr>
          <w:rFonts w:eastAsia="Calibri"/>
          <w:sz w:val="28"/>
          <w:szCs w:val="28"/>
          <w:lang w:eastAsia="en-US"/>
        </w:rPr>
        <w:t xml:space="preserve"> и соответствующие им вероятности </w:t>
      </w:r>
      <w:r w:rsidRPr="00186DB3">
        <w:rPr>
          <w:rFonts w:eastAsia="Calibri"/>
          <w:position w:val="-12"/>
          <w:sz w:val="28"/>
          <w:szCs w:val="28"/>
          <w:lang w:eastAsia="en-US"/>
        </w:rPr>
        <w:object w:dxaOrig="279" w:dyaOrig="360" w14:anchorId="5FD4B298">
          <v:shape id="_x0000_i1028" type="#_x0000_t75" style="width:12pt;height:18pt" o:ole="">
            <v:imagedata r:id="rId14" o:title=""/>
          </v:shape>
          <o:OLEObject Type="Embed" ProgID="Equation.3" ShapeID="_x0000_i1028" DrawAspect="Content" ObjectID="_1751270397" r:id="rId15"/>
        </w:object>
      </w:r>
    </w:p>
    <w:p w14:paraId="209B28AC" w14:textId="77777777" w:rsidR="00186DB3" w:rsidRPr="00186DB3" w:rsidRDefault="00186DB3" w:rsidP="00186DB3">
      <w:pPr>
        <w:spacing w:line="240" w:lineRule="auto"/>
        <w:rPr>
          <w:rFonts w:eastAsia="Calibri"/>
          <w:sz w:val="28"/>
          <w:szCs w:val="28"/>
          <w:lang w:eastAsia="en-US"/>
        </w:rPr>
      </w:pPr>
      <w:r w:rsidRPr="00186DB3">
        <w:rPr>
          <w:rFonts w:eastAsia="Calibri"/>
          <w:sz w:val="28"/>
          <w:szCs w:val="28"/>
          <w:lang w:eastAsia="en-US"/>
        </w:rPr>
        <w:t>Оценив рискованность проектов и их ожидаемую доходность, необходимо выбрать наиболее привлекательный проект.</w:t>
      </w:r>
    </w:p>
    <w:p w14:paraId="7B74064D" w14:textId="77777777" w:rsidR="00186DB3" w:rsidRPr="00186DB3" w:rsidRDefault="00186DB3" w:rsidP="00186DB3">
      <w:pPr>
        <w:spacing w:line="240" w:lineRule="auto"/>
        <w:rPr>
          <w:rFonts w:eastAsia="Calibri"/>
          <w:szCs w:val="32"/>
          <w:lang w:eastAsia="en-US"/>
        </w:rPr>
      </w:pPr>
      <w:r w:rsidRPr="00186DB3">
        <w:rPr>
          <w:rFonts w:eastAsia="Calibri"/>
          <w:szCs w:val="32"/>
          <w:lang w:eastAsia="en-US"/>
        </w:rPr>
        <w:t xml:space="preserve">       </w:t>
      </w:r>
    </w:p>
    <w:p w14:paraId="2D22C48A" w14:textId="77777777" w:rsidR="00186DB3" w:rsidRPr="00186DB3" w:rsidRDefault="00186DB3" w:rsidP="00186DB3">
      <w:pPr>
        <w:spacing w:line="240" w:lineRule="auto"/>
        <w:ind w:firstLine="0"/>
        <w:rPr>
          <w:rFonts w:eastAsia="Calibri"/>
          <w:sz w:val="28"/>
          <w:szCs w:val="28"/>
          <w:lang w:eastAsia="en-US"/>
        </w:rPr>
      </w:pPr>
      <w:r w:rsidRPr="00186DB3">
        <w:rPr>
          <w:rFonts w:eastAsia="Calibri"/>
          <w:b/>
          <w:szCs w:val="32"/>
          <w:lang w:eastAsia="en-US"/>
        </w:rPr>
        <w:t xml:space="preserve">Задание 3. </w:t>
      </w:r>
      <w:r w:rsidRPr="00186DB3">
        <w:rPr>
          <w:rFonts w:eastAsia="Calibri"/>
          <w:sz w:val="28"/>
          <w:szCs w:val="28"/>
          <w:lang w:eastAsia="en-US"/>
        </w:rPr>
        <w:t xml:space="preserve">Составить экономико-математические модели задач. Выполнить решение по формулам и с привлечением надстройки </w:t>
      </w:r>
      <w:r w:rsidRPr="00186DB3">
        <w:rPr>
          <w:rFonts w:eastAsia="Calibri"/>
          <w:sz w:val="28"/>
          <w:szCs w:val="28"/>
          <w:lang w:val="en-US" w:eastAsia="en-US"/>
        </w:rPr>
        <w:t>Excel</w:t>
      </w:r>
      <w:r w:rsidRPr="00186DB3">
        <w:rPr>
          <w:rFonts w:eastAsia="Calibri"/>
          <w:sz w:val="28"/>
          <w:szCs w:val="28"/>
          <w:lang w:eastAsia="en-US"/>
        </w:rPr>
        <w:t xml:space="preserve"> «Поиск решений». Оптимальный портфель (доли ценных бумаг) представить в виде гистограммы.</w:t>
      </w:r>
    </w:p>
    <w:p w14:paraId="29DAB2AF" w14:textId="77777777" w:rsidR="00186DB3" w:rsidRPr="00186DB3" w:rsidRDefault="00186DB3" w:rsidP="00186DB3">
      <w:pPr>
        <w:spacing w:line="240" w:lineRule="auto"/>
        <w:rPr>
          <w:rFonts w:eastAsia="Calibri"/>
          <w:sz w:val="28"/>
          <w:szCs w:val="28"/>
          <w:lang w:eastAsia="en-US"/>
        </w:rPr>
      </w:pPr>
    </w:p>
    <w:p w14:paraId="4605A12A" w14:textId="77777777" w:rsidR="00186DB3" w:rsidRPr="00186DB3" w:rsidRDefault="00186DB3" w:rsidP="00186DB3">
      <w:pPr>
        <w:spacing w:line="240" w:lineRule="auto"/>
        <w:rPr>
          <w:sz w:val="28"/>
          <w:szCs w:val="28"/>
        </w:rPr>
      </w:pPr>
      <w:r w:rsidRPr="00186DB3">
        <w:rPr>
          <w:rFonts w:eastAsia="Calibri"/>
          <w:b/>
          <w:sz w:val="28"/>
          <w:szCs w:val="28"/>
          <w:lang w:eastAsia="en-US"/>
        </w:rPr>
        <w:t xml:space="preserve">Вариант 1. </w:t>
      </w:r>
      <w:r w:rsidRPr="00186DB3">
        <w:rPr>
          <w:sz w:val="28"/>
          <w:szCs w:val="28"/>
        </w:rPr>
        <w:t>Пусть портфель состоит из двух независимых бумаг с доходностями и рисками соответственно (0,1;0.4), (0.2;0.6). Найти портфель минимального риска, его риск и доходность.</w:t>
      </w:r>
    </w:p>
    <w:p w14:paraId="6104ADEF" w14:textId="77777777" w:rsidR="00186DB3" w:rsidRPr="00186DB3" w:rsidRDefault="00186DB3" w:rsidP="00186DB3">
      <w:pPr>
        <w:spacing w:line="240" w:lineRule="auto"/>
        <w:rPr>
          <w:sz w:val="28"/>
          <w:szCs w:val="28"/>
        </w:rPr>
      </w:pPr>
    </w:p>
    <w:p w14:paraId="0B919653" w14:textId="77777777" w:rsidR="00186DB3" w:rsidRPr="00186DB3" w:rsidRDefault="00186DB3" w:rsidP="00186DB3">
      <w:pPr>
        <w:spacing w:line="240" w:lineRule="auto"/>
        <w:rPr>
          <w:rFonts w:eastAsia="Calibri"/>
          <w:sz w:val="28"/>
          <w:szCs w:val="28"/>
          <w:lang w:eastAsia="en-US"/>
        </w:rPr>
      </w:pPr>
      <w:r w:rsidRPr="00186DB3">
        <w:rPr>
          <w:rFonts w:eastAsia="Calibri"/>
          <w:b/>
          <w:sz w:val="28"/>
          <w:szCs w:val="28"/>
          <w:lang w:eastAsia="en-US"/>
        </w:rPr>
        <w:t xml:space="preserve">Вариант 2. </w:t>
      </w:r>
      <w:r w:rsidRPr="00186DB3">
        <w:rPr>
          <w:rFonts w:eastAsia="Calibri"/>
          <w:sz w:val="28"/>
          <w:szCs w:val="28"/>
          <w:lang w:eastAsia="en-US"/>
        </w:rPr>
        <w:t xml:space="preserve">Необходимо сформулировать оптимальный портфель </w:t>
      </w:r>
      <w:proofErr w:type="spellStart"/>
      <w:r w:rsidRPr="00186DB3">
        <w:rPr>
          <w:rFonts w:eastAsia="Calibri"/>
          <w:sz w:val="28"/>
          <w:szCs w:val="28"/>
          <w:lang w:eastAsia="en-US"/>
        </w:rPr>
        <w:t>Марковица</w:t>
      </w:r>
      <w:proofErr w:type="spellEnd"/>
      <w:r w:rsidRPr="00186DB3">
        <w:rPr>
          <w:rFonts w:eastAsia="Calibri"/>
          <w:sz w:val="28"/>
          <w:szCs w:val="28"/>
          <w:lang w:eastAsia="en-US"/>
        </w:rPr>
        <w:t xml:space="preserve"> трех некоррелированных ценных бумаг с эффективностями и рисками: (4,20), (10,50), (40, 80). Нижняя граница доходности портфеля задана равной 15.</w:t>
      </w:r>
    </w:p>
    <w:p w14:paraId="6B40A23A" w14:textId="77777777" w:rsidR="00186DB3" w:rsidRPr="00186DB3" w:rsidRDefault="00186DB3" w:rsidP="00186DB3">
      <w:pPr>
        <w:spacing w:line="240" w:lineRule="auto"/>
        <w:rPr>
          <w:rFonts w:eastAsia="Calibri"/>
          <w:b/>
          <w:sz w:val="28"/>
          <w:szCs w:val="28"/>
          <w:lang w:eastAsia="en-US"/>
        </w:rPr>
      </w:pPr>
    </w:p>
    <w:p w14:paraId="299C6E21" w14:textId="77777777" w:rsidR="00186DB3" w:rsidRPr="00186DB3" w:rsidRDefault="00186DB3" w:rsidP="00186DB3">
      <w:pPr>
        <w:spacing w:line="240" w:lineRule="auto"/>
        <w:rPr>
          <w:rFonts w:eastAsia="Calibri"/>
          <w:sz w:val="28"/>
          <w:szCs w:val="28"/>
          <w:lang w:eastAsia="en-US"/>
        </w:rPr>
      </w:pPr>
      <w:r w:rsidRPr="00186DB3">
        <w:rPr>
          <w:rFonts w:eastAsia="Calibri"/>
          <w:b/>
          <w:sz w:val="28"/>
          <w:szCs w:val="28"/>
          <w:lang w:eastAsia="en-US"/>
        </w:rPr>
        <w:t xml:space="preserve">Вариант 3. </w:t>
      </w:r>
      <w:r w:rsidRPr="00186DB3">
        <w:rPr>
          <w:rFonts w:eastAsia="Calibri"/>
          <w:sz w:val="28"/>
          <w:szCs w:val="28"/>
          <w:lang w:eastAsia="en-US"/>
        </w:rPr>
        <w:t>Сформировать портфель Тобина минимального риска из трех видов ценных бумаг: безрисковой с эффективностью 2 и некоррелированных рисковых с ожидаемыми эффективностями 4 и 10 и рисками 2 и 4. Доходность портфеля равна 8.</w:t>
      </w:r>
    </w:p>
    <w:p w14:paraId="7139A08E" w14:textId="77777777" w:rsidR="00186DB3" w:rsidRPr="00186DB3" w:rsidRDefault="00186DB3" w:rsidP="00186DB3">
      <w:pPr>
        <w:spacing w:line="240" w:lineRule="auto"/>
        <w:rPr>
          <w:rFonts w:eastAsia="Calibri"/>
          <w:sz w:val="28"/>
          <w:szCs w:val="28"/>
          <w:lang w:eastAsia="en-US"/>
        </w:rPr>
      </w:pPr>
    </w:p>
    <w:p w14:paraId="4AD16D1C" w14:textId="77777777" w:rsidR="00186DB3" w:rsidRPr="00186DB3" w:rsidRDefault="00186DB3" w:rsidP="00186DB3">
      <w:pPr>
        <w:spacing w:line="240" w:lineRule="auto"/>
        <w:ind w:firstLine="0"/>
        <w:rPr>
          <w:rFonts w:eastAsia="Calibri"/>
          <w:sz w:val="28"/>
          <w:szCs w:val="28"/>
          <w:lang w:eastAsia="en-US"/>
        </w:rPr>
      </w:pPr>
      <w:r w:rsidRPr="00186DB3">
        <w:rPr>
          <w:rFonts w:eastAsia="Calibri"/>
          <w:b/>
          <w:szCs w:val="32"/>
          <w:lang w:eastAsia="en-US"/>
        </w:rPr>
        <w:t xml:space="preserve">Задание 4. </w:t>
      </w:r>
      <w:r w:rsidRPr="00186DB3">
        <w:rPr>
          <w:rFonts w:eastAsia="Calibri"/>
          <w:sz w:val="28"/>
          <w:szCs w:val="28"/>
          <w:lang w:eastAsia="en-US"/>
        </w:rPr>
        <w:t xml:space="preserve">Сформулировать и решить задачу на построение портфеля </w:t>
      </w:r>
      <w:proofErr w:type="spellStart"/>
      <w:r w:rsidRPr="00186DB3">
        <w:rPr>
          <w:rFonts w:eastAsia="Calibri"/>
          <w:sz w:val="28"/>
          <w:szCs w:val="28"/>
          <w:lang w:eastAsia="en-US"/>
        </w:rPr>
        <w:t>Марковица</w:t>
      </w:r>
      <w:proofErr w:type="spellEnd"/>
      <w:r w:rsidRPr="00186DB3">
        <w:rPr>
          <w:rFonts w:eastAsia="Calibri"/>
          <w:sz w:val="28"/>
          <w:szCs w:val="28"/>
          <w:lang w:eastAsia="en-US"/>
        </w:rPr>
        <w:t xml:space="preserve"> или Тобина, используя реальные данные о котировках цен на различные финансовые инструменты на фондовом рынке.</w:t>
      </w:r>
    </w:p>
    <w:p w14:paraId="5F539905" w14:textId="77777777" w:rsidR="00186DB3" w:rsidRPr="00186DB3" w:rsidRDefault="00186DB3" w:rsidP="00186DB3">
      <w:pPr>
        <w:spacing w:line="240" w:lineRule="auto"/>
        <w:ind w:firstLine="0"/>
        <w:rPr>
          <w:rFonts w:eastAsia="Calibri"/>
          <w:sz w:val="28"/>
          <w:szCs w:val="28"/>
          <w:lang w:eastAsia="en-US"/>
        </w:rPr>
      </w:pPr>
    </w:p>
    <w:p w14:paraId="25224A75" w14:textId="77777777" w:rsidR="00186DB3" w:rsidRPr="00186DB3" w:rsidRDefault="00186DB3" w:rsidP="00186DB3">
      <w:pPr>
        <w:spacing w:line="240" w:lineRule="auto"/>
        <w:ind w:firstLine="0"/>
        <w:rPr>
          <w:rFonts w:eastAsia="Calibri"/>
          <w:sz w:val="28"/>
          <w:szCs w:val="28"/>
          <w:lang w:eastAsia="en-US"/>
        </w:rPr>
      </w:pPr>
      <w:r w:rsidRPr="00186DB3">
        <w:rPr>
          <w:rFonts w:eastAsia="Calibri"/>
          <w:b/>
          <w:szCs w:val="32"/>
          <w:lang w:eastAsia="en-US"/>
        </w:rPr>
        <w:t>Задание 5.</w:t>
      </w:r>
      <w:r w:rsidRPr="00186DB3">
        <w:rPr>
          <w:rFonts w:eastAsia="Calibri"/>
          <w:szCs w:val="32"/>
          <w:lang w:eastAsia="en-US"/>
        </w:rPr>
        <w:t xml:space="preserve"> </w:t>
      </w:r>
      <w:r w:rsidRPr="00186DB3">
        <w:rPr>
          <w:rFonts w:eastAsia="Calibri"/>
          <w:sz w:val="28"/>
          <w:szCs w:val="28"/>
          <w:lang w:eastAsia="en-US"/>
        </w:rPr>
        <w:t xml:space="preserve">В задачах </w:t>
      </w:r>
      <w:proofErr w:type="gramStart"/>
      <w:r w:rsidRPr="00186DB3">
        <w:rPr>
          <w:rFonts w:eastAsia="Calibri"/>
          <w:sz w:val="28"/>
          <w:szCs w:val="28"/>
          <w:lang w:eastAsia="en-US"/>
        </w:rPr>
        <w:t>1 – 3</w:t>
      </w:r>
      <w:proofErr w:type="gramEnd"/>
      <w:r w:rsidRPr="00186DB3">
        <w:rPr>
          <w:rFonts w:eastAsia="Calibri"/>
          <w:sz w:val="28"/>
          <w:szCs w:val="28"/>
          <w:lang w:eastAsia="en-US"/>
        </w:rPr>
        <w:t xml:space="preserve"> выполнить расчеты параметров облигаций, используя данные, приведенные в таблице 3. Расчеты выполнить в среде </w:t>
      </w:r>
      <w:r w:rsidRPr="00186DB3">
        <w:rPr>
          <w:rFonts w:eastAsia="Calibri"/>
          <w:sz w:val="28"/>
          <w:szCs w:val="28"/>
          <w:lang w:val="en-US" w:eastAsia="en-US"/>
        </w:rPr>
        <w:t>Excel</w:t>
      </w:r>
      <w:r w:rsidRPr="00186DB3">
        <w:rPr>
          <w:rFonts w:eastAsia="Calibri"/>
          <w:sz w:val="28"/>
          <w:szCs w:val="28"/>
          <w:lang w:eastAsia="en-US"/>
        </w:rPr>
        <w:t xml:space="preserve"> двумя способами:</w:t>
      </w:r>
    </w:p>
    <w:p w14:paraId="2F8F24B9" w14:textId="77777777" w:rsidR="00186DB3" w:rsidRPr="00186DB3" w:rsidRDefault="00186DB3" w:rsidP="00186DB3">
      <w:pPr>
        <w:spacing w:line="240" w:lineRule="auto"/>
        <w:ind w:firstLine="437"/>
        <w:rPr>
          <w:rFonts w:eastAsia="Calibri"/>
          <w:sz w:val="28"/>
          <w:szCs w:val="28"/>
          <w:lang w:eastAsia="en-US"/>
        </w:rPr>
      </w:pPr>
      <w:r w:rsidRPr="00186DB3">
        <w:rPr>
          <w:rFonts w:eastAsia="Calibri"/>
          <w:sz w:val="28"/>
          <w:szCs w:val="28"/>
          <w:lang w:eastAsia="en-US"/>
        </w:rPr>
        <w:t xml:space="preserve">1) с помощью математических формул и встроенных в </w:t>
      </w:r>
      <w:r w:rsidRPr="00186DB3">
        <w:rPr>
          <w:rFonts w:eastAsia="Calibri"/>
          <w:sz w:val="28"/>
          <w:szCs w:val="28"/>
          <w:lang w:val="en-US" w:eastAsia="en-US"/>
        </w:rPr>
        <w:t>Excel</w:t>
      </w:r>
      <w:r w:rsidRPr="00186DB3">
        <w:rPr>
          <w:rFonts w:eastAsia="Calibri"/>
          <w:sz w:val="28"/>
          <w:szCs w:val="28"/>
          <w:lang w:eastAsia="en-US"/>
        </w:rPr>
        <w:t xml:space="preserve"> функций из категории «Математические»;</w:t>
      </w:r>
    </w:p>
    <w:p w14:paraId="2180AC38" w14:textId="77777777" w:rsidR="00186DB3" w:rsidRPr="00186DB3" w:rsidRDefault="00186DB3" w:rsidP="00186DB3">
      <w:pPr>
        <w:spacing w:line="240" w:lineRule="auto"/>
        <w:ind w:firstLine="437"/>
        <w:rPr>
          <w:rFonts w:eastAsia="Calibri"/>
          <w:sz w:val="28"/>
          <w:szCs w:val="28"/>
          <w:lang w:eastAsia="en-US"/>
        </w:rPr>
      </w:pPr>
      <w:r w:rsidRPr="00186DB3">
        <w:rPr>
          <w:rFonts w:eastAsia="Calibri"/>
          <w:sz w:val="28"/>
          <w:szCs w:val="28"/>
          <w:lang w:eastAsia="en-US"/>
        </w:rPr>
        <w:t xml:space="preserve">2) с помощью встроенных в </w:t>
      </w:r>
      <w:r w:rsidRPr="00186DB3">
        <w:rPr>
          <w:rFonts w:eastAsia="Calibri"/>
          <w:sz w:val="28"/>
          <w:szCs w:val="28"/>
          <w:lang w:val="en-US" w:eastAsia="en-US"/>
        </w:rPr>
        <w:t>Excel</w:t>
      </w:r>
      <w:r w:rsidRPr="00186DB3">
        <w:rPr>
          <w:rFonts w:eastAsia="Calibri"/>
          <w:sz w:val="28"/>
          <w:szCs w:val="28"/>
          <w:lang w:eastAsia="en-US"/>
        </w:rPr>
        <w:t xml:space="preserve"> функций из категории «Финансовые».</w:t>
      </w:r>
    </w:p>
    <w:p w14:paraId="605BA01B" w14:textId="77777777" w:rsidR="00186DB3" w:rsidRPr="00186DB3" w:rsidRDefault="00186DB3" w:rsidP="00186DB3">
      <w:pPr>
        <w:spacing w:line="240" w:lineRule="auto"/>
        <w:ind w:firstLine="0"/>
        <w:jc w:val="center"/>
        <w:rPr>
          <w:rFonts w:eastAsia="Calibri"/>
          <w:szCs w:val="32"/>
          <w:lang w:eastAsia="en-US"/>
        </w:rPr>
      </w:pPr>
    </w:p>
    <w:p w14:paraId="361A1BC1" w14:textId="77777777" w:rsidR="00186DB3" w:rsidRPr="00186DB3" w:rsidRDefault="00186DB3" w:rsidP="00186DB3">
      <w:pPr>
        <w:spacing w:line="240" w:lineRule="auto"/>
        <w:ind w:firstLine="0"/>
        <w:rPr>
          <w:rFonts w:eastAsia="Calibri"/>
          <w:sz w:val="28"/>
          <w:szCs w:val="28"/>
          <w:lang w:eastAsia="en-US"/>
        </w:rPr>
      </w:pPr>
      <w:r w:rsidRPr="00186DB3">
        <w:rPr>
          <w:rFonts w:eastAsia="Calibri"/>
          <w:i/>
          <w:sz w:val="28"/>
          <w:szCs w:val="28"/>
          <w:lang w:eastAsia="en-US"/>
        </w:rPr>
        <w:t xml:space="preserve">Задача 1. </w:t>
      </w:r>
      <w:r w:rsidRPr="00186DB3">
        <w:rPr>
          <w:rFonts w:eastAsia="Calibri"/>
          <w:sz w:val="28"/>
          <w:szCs w:val="28"/>
          <w:lang w:eastAsia="en-US"/>
        </w:rPr>
        <w:t xml:space="preserve">Номинал облигации равен </w:t>
      </w:r>
      <w:r w:rsidRPr="00186DB3">
        <w:rPr>
          <w:rFonts w:eastAsia="Calibri"/>
          <w:sz w:val="28"/>
          <w:szCs w:val="28"/>
          <w:lang w:val="en-US" w:eastAsia="en-US"/>
        </w:rPr>
        <w:t>N</w:t>
      </w:r>
      <w:r w:rsidRPr="00186DB3">
        <w:rPr>
          <w:rFonts w:eastAsia="Calibri"/>
          <w:sz w:val="28"/>
          <w:szCs w:val="28"/>
          <w:lang w:eastAsia="en-US"/>
        </w:rPr>
        <w:t xml:space="preserve"> руб., купон выплачивается один раз в год по ставке – с%, до погашения остается </w:t>
      </w:r>
      <w:r w:rsidRPr="00186DB3">
        <w:rPr>
          <w:rFonts w:eastAsia="Calibri"/>
          <w:sz w:val="28"/>
          <w:szCs w:val="28"/>
          <w:lang w:val="en-US" w:eastAsia="en-US"/>
        </w:rPr>
        <w:t>n</w:t>
      </w:r>
      <w:r w:rsidRPr="00186DB3">
        <w:rPr>
          <w:rFonts w:eastAsia="Calibri"/>
          <w:sz w:val="28"/>
          <w:szCs w:val="28"/>
          <w:lang w:eastAsia="en-US"/>
        </w:rPr>
        <w:t xml:space="preserve"> лет. На рынке доходность на инвестиции с уровнем риска, соответствующим данной облигации, оценивается в </w:t>
      </w:r>
      <w:r w:rsidRPr="00186DB3">
        <w:rPr>
          <w:rFonts w:eastAsia="Calibri"/>
          <w:sz w:val="28"/>
          <w:szCs w:val="28"/>
          <w:lang w:val="en-US" w:eastAsia="en-US"/>
        </w:rPr>
        <w:t>r</w:t>
      </w:r>
      <w:r w:rsidRPr="00186DB3">
        <w:rPr>
          <w:rFonts w:eastAsia="Calibri"/>
          <w:sz w:val="28"/>
          <w:szCs w:val="28"/>
          <w:lang w:eastAsia="en-US"/>
        </w:rPr>
        <w:t xml:space="preserve"> %. Определить текущую стоимость облигации.</w:t>
      </w:r>
    </w:p>
    <w:p w14:paraId="22A77CD4" w14:textId="77777777" w:rsidR="00186DB3" w:rsidRPr="00186DB3" w:rsidRDefault="00186DB3" w:rsidP="00186DB3">
      <w:pPr>
        <w:spacing w:line="276" w:lineRule="auto"/>
        <w:ind w:firstLine="0"/>
        <w:rPr>
          <w:rFonts w:eastAsia="Calibri"/>
          <w:sz w:val="28"/>
          <w:szCs w:val="28"/>
          <w:lang w:eastAsia="en-US"/>
        </w:rPr>
      </w:pPr>
      <w:r w:rsidRPr="00186DB3">
        <w:rPr>
          <w:rFonts w:eastAsia="Calibri"/>
          <w:i/>
          <w:sz w:val="28"/>
          <w:szCs w:val="28"/>
          <w:lang w:eastAsia="en-US"/>
        </w:rPr>
        <w:t>Задача 2.</w:t>
      </w:r>
      <w:r w:rsidRPr="00186DB3">
        <w:rPr>
          <w:rFonts w:eastAsia="Calibri"/>
          <w:sz w:val="28"/>
          <w:szCs w:val="28"/>
          <w:lang w:eastAsia="en-US"/>
        </w:rPr>
        <w:t xml:space="preserve"> Облигация со сроком погашения через </w:t>
      </w:r>
      <w:r w:rsidRPr="00186DB3">
        <w:rPr>
          <w:rFonts w:eastAsia="Calibri"/>
          <w:sz w:val="28"/>
          <w:szCs w:val="28"/>
          <w:lang w:val="en-US" w:eastAsia="en-US"/>
        </w:rPr>
        <w:t>n</w:t>
      </w:r>
      <w:r w:rsidRPr="00186DB3">
        <w:rPr>
          <w:rFonts w:eastAsia="Calibri"/>
          <w:sz w:val="28"/>
          <w:szCs w:val="28"/>
          <w:lang w:eastAsia="en-US"/>
        </w:rPr>
        <w:t xml:space="preserve"> лет погашается по номиналу </w:t>
      </w:r>
      <w:r w:rsidRPr="00186DB3">
        <w:rPr>
          <w:rFonts w:eastAsia="Calibri"/>
          <w:sz w:val="28"/>
          <w:szCs w:val="28"/>
          <w:lang w:val="en-US" w:eastAsia="en-US"/>
        </w:rPr>
        <w:t>N</w:t>
      </w:r>
      <w:r w:rsidRPr="00186DB3">
        <w:rPr>
          <w:rFonts w:eastAsia="Calibri"/>
          <w:sz w:val="28"/>
          <w:szCs w:val="28"/>
          <w:lang w:eastAsia="en-US"/>
        </w:rPr>
        <w:t xml:space="preserve"> руб. По облигации выплачивается ежегодный купонный доход в размере </w:t>
      </w:r>
      <w:r w:rsidRPr="00186DB3">
        <w:rPr>
          <w:rFonts w:eastAsia="Calibri"/>
          <w:sz w:val="28"/>
          <w:szCs w:val="28"/>
          <w:lang w:val="en-US" w:eastAsia="en-US"/>
        </w:rPr>
        <w:t>c</w:t>
      </w:r>
      <w:r w:rsidRPr="00186DB3">
        <w:rPr>
          <w:rFonts w:eastAsia="Calibri"/>
          <w:sz w:val="28"/>
          <w:szCs w:val="28"/>
          <w:lang w:eastAsia="en-US"/>
        </w:rPr>
        <w:t xml:space="preserve">% от номинала. Рыночная цена облигации составляет </w:t>
      </w:r>
      <w:r w:rsidRPr="00186DB3">
        <w:rPr>
          <w:rFonts w:eastAsia="Calibri"/>
          <w:sz w:val="28"/>
          <w:szCs w:val="28"/>
          <w:lang w:val="en-US" w:eastAsia="en-US"/>
        </w:rPr>
        <w:t>V</w:t>
      </w:r>
      <w:r w:rsidRPr="00186DB3">
        <w:rPr>
          <w:rFonts w:eastAsia="Calibri"/>
          <w:sz w:val="28"/>
          <w:szCs w:val="28"/>
          <w:lang w:eastAsia="en-US"/>
        </w:rPr>
        <w:t xml:space="preserve"> руб. Определить доходность к погашению данной облигации. Сделайте выводы.</w:t>
      </w:r>
    </w:p>
    <w:p w14:paraId="0E6C8FF5" w14:textId="77777777" w:rsidR="00186DB3" w:rsidRPr="00186DB3" w:rsidRDefault="00186DB3" w:rsidP="00186DB3">
      <w:pPr>
        <w:spacing w:line="276" w:lineRule="auto"/>
        <w:ind w:firstLine="0"/>
        <w:rPr>
          <w:rFonts w:eastAsia="Calibri"/>
          <w:sz w:val="28"/>
          <w:szCs w:val="28"/>
          <w:lang w:eastAsia="en-US"/>
        </w:rPr>
      </w:pPr>
      <w:r w:rsidRPr="00186DB3">
        <w:rPr>
          <w:rFonts w:eastAsia="Calibri"/>
          <w:i/>
          <w:sz w:val="28"/>
          <w:szCs w:val="28"/>
          <w:lang w:eastAsia="en-US"/>
        </w:rPr>
        <w:t>Задача 3.</w:t>
      </w:r>
      <w:r w:rsidRPr="00186DB3">
        <w:rPr>
          <w:sz w:val="24"/>
        </w:rPr>
        <w:t xml:space="preserve"> </w:t>
      </w:r>
      <w:r w:rsidRPr="00186DB3">
        <w:rPr>
          <w:rFonts w:eastAsia="Calibri"/>
          <w:sz w:val="28"/>
          <w:szCs w:val="28"/>
          <w:lang w:eastAsia="en-US"/>
        </w:rPr>
        <w:t xml:space="preserve">Номинал купонной облигации </w:t>
      </w:r>
      <w:r w:rsidRPr="00186DB3">
        <w:rPr>
          <w:rFonts w:eastAsia="Calibri"/>
          <w:sz w:val="28"/>
          <w:szCs w:val="28"/>
          <w:lang w:val="en-US" w:eastAsia="en-US"/>
        </w:rPr>
        <w:t>N</w:t>
      </w:r>
      <w:r w:rsidRPr="00186DB3">
        <w:rPr>
          <w:rFonts w:eastAsia="Calibri"/>
          <w:sz w:val="28"/>
          <w:szCs w:val="28"/>
          <w:lang w:eastAsia="en-US"/>
        </w:rPr>
        <w:t xml:space="preserve"> руб., купон выплачивается один раз в год </w:t>
      </w:r>
      <w:proofErr w:type="gramStart"/>
      <w:r w:rsidRPr="00186DB3">
        <w:rPr>
          <w:rFonts w:eastAsia="Calibri"/>
          <w:sz w:val="28"/>
          <w:szCs w:val="28"/>
          <w:lang w:eastAsia="en-US"/>
        </w:rPr>
        <w:t>по  ставке</w:t>
      </w:r>
      <w:proofErr w:type="gramEnd"/>
      <w:r w:rsidRPr="00186DB3">
        <w:rPr>
          <w:rFonts w:eastAsia="Calibri"/>
          <w:sz w:val="28"/>
          <w:szCs w:val="28"/>
          <w:lang w:eastAsia="en-US"/>
        </w:rPr>
        <w:t xml:space="preserve"> – </w:t>
      </w:r>
      <w:r w:rsidRPr="00186DB3">
        <w:rPr>
          <w:rFonts w:eastAsia="Calibri"/>
          <w:sz w:val="28"/>
          <w:szCs w:val="28"/>
          <w:lang w:val="en-US" w:eastAsia="en-US"/>
        </w:rPr>
        <w:t>c</w:t>
      </w:r>
      <w:r w:rsidRPr="00186DB3">
        <w:rPr>
          <w:rFonts w:eastAsia="Calibri"/>
          <w:sz w:val="28"/>
          <w:szCs w:val="28"/>
          <w:lang w:eastAsia="en-US"/>
        </w:rPr>
        <w:t xml:space="preserve"> % годовых.  До погашения облигации </w:t>
      </w:r>
      <w:r w:rsidRPr="00186DB3">
        <w:rPr>
          <w:rFonts w:eastAsia="Calibri"/>
          <w:sz w:val="28"/>
          <w:szCs w:val="28"/>
          <w:lang w:val="en-US" w:eastAsia="en-US"/>
        </w:rPr>
        <w:t>n</w:t>
      </w:r>
      <w:r w:rsidRPr="00186DB3">
        <w:rPr>
          <w:rFonts w:eastAsia="Calibri"/>
          <w:sz w:val="28"/>
          <w:szCs w:val="28"/>
          <w:lang w:eastAsia="en-US"/>
        </w:rPr>
        <w:t xml:space="preserve"> лет, доходность до погашения составляет </w:t>
      </w:r>
      <w:r w:rsidRPr="00186DB3">
        <w:rPr>
          <w:rFonts w:eastAsia="Calibri"/>
          <w:sz w:val="28"/>
          <w:szCs w:val="28"/>
          <w:lang w:val="en-US" w:eastAsia="en-US"/>
        </w:rPr>
        <w:t>r</w:t>
      </w:r>
      <w:r w:rsidRPr="00186DB3">
        <w:rPr>
          <w:rFonts w:eastAsia="Calibri"/>
          <w:sz w:val="28"/>
          <w:szCs w:val="28"/>
          <w:lang w:eastAsia="en-US"/>
        </w:rPr>
        <w:t xml:space="preserve">%. Облигация торгуется по номиналу. Рассчитайте дюрацию </w:t>
      </w:r>
      <w:proofErr w:type="gramStart"/>
      <w:r w:rsidRPr="00186DB3">
        <w:rPr>
          <w:rFonts w:eastAsia="Calibri"/>
          <w:sz w:val="28"/>
          <w:szCs w:val="28"/>
          <w:lang w:eastAsia="en-US"/>
        </w:rPr>
        <w:t>Маколея  для</w:t>
      </w:r>
      <w:proofErr w:type="gramEnd"/>
      <w:r w:rsidRPr="00186DB3">
        <w:rPr>
          <w:rFonts w:eastAsia="Calibri"/>
          <w:sz w:val="28"/>
          <w:szCs w:val="28"/>
          <w:lang w:eastAsia="en-US"/>
        </w:rPr>
        <w:t xml:space="preserve"> данной облигации. Сделайте выводы.</w:t>
      </w:r>
    </w:p>
    <w:p w14:paraId="21A2F833" w14:textId="2521A2D7" w:rsidR="006619BF" w:rsidRPr="006619BF" w:rsidRDefault="006619BF" w:rsidP="006619BF">
      <w:pPr>
        <w:spacing w:line="240" w:lineRule="auto"/>
        <w:ind w:firstLine="0"/>
        <w:rPr>
          <w:rFonts w:eastAsia="Calibri"/>
          <w:szCs w:val="32"/>
          <w:lang w:eastAsia="en-US"/>
        </w:rPr>
      </w:pPr>
      <w:r w:rsidRPr="006619BF">
        <w:rPr>
          <w:rFonts w:eastAsia="Calibri"/>
          <w:szCs w:val="32"/>
          <w:lang w:eastAsia="en-US"/>
        </w:rPr>
        <w:t xml:space="preserve">        </w:t>
      </w:r>
    </w:p>
    <w:p w14:paraId="38F80340" w14:textId="26ED97A5" w:rsidR="006619BF" w:rsidRPr="006619BF" w:rsidRDefault="00022A48" w:rsidP="006619BF">
      <w:pPr>
        <w:autoSpaceDE w:val="0"/>
        <w:autoSpaceDN w:val="0"/>
        <w:adjustRightInd w:val="0"/>
        <w:spacing w:line="240" w:lineRule="auto"/>
        <w:ind w:firstLine="0"/>
        <w:jc w:val="center"/>
        <w:rPr>
          <w:rFonts w:ascii="TimesNewRomanPS-BoldMT" w:eastAsia="Calibri" w:hAnsi="TimesNewRomanPS-BoldMT" w:cs="TimesNewRomanPS-BoldMT"/>
          <w:b/>
          <w:bCs/>
          <w:sz w:val="28"/>
          <w:szCs w:val="28"/>
          <w:lang w:eastAsia="en-US"/>
        </w:rPr>
      </w:pPr>
      <w:r w:rsidRPr="00022A48">
        <w:rPr>
          <w:rFonts w:ascii="TimesNewRomanPS-BoldMT" w:eastAsia="Calibri" w:hAnsi="TimesNewRomanPS-BoldMT" w:cs="TimesNewRomanPS-BoldMT"/>
          <w:b/>
          <w:bCs/>
          <w:sz w:val="28"/>
          <w:szCs w:val="28"/>
          <w:lang w:eastAsia="en-US"/>
        </w:rPr>
        <w:t>Критерии балльной оценки различных форм текущего контроля успеваемости</w:t>
      </w:r>
    </w:p>
    <w:p w14:paraId="75B24D05" w14:textId="794C0B3B" w:rsidR="006619BF" w:rsidRDefault="006619BF" w:rsidP="00186DB3">
      <w:pPr>
        <w:autoSpaceDE w:val="0"/>
        <w:autoSpaceDN w:val="0"/>
        <w:adjustRightInd w:val="0"/>
        <w:spacing w:line="240" w:lineRule="auto"/>
        <w:ind w:firstLine="0"/>
        <w:jc w:val="right"/>
        <w:rPr>
          <w:rFonts w:ascii="TimesNewRomanPS-BoldMT" w:eastAsia="Calibri" w:hAnsi="TimesNewRomanPS-BoldMT" w:cs="TimesNewRomanPS-BoldMT"/>
          <w:bCs/>
          <w:sz w:val="28"/>
          <w:szCs w:val="28"/>
          <w:lang w:eastAsia="en-US"/>
        </w:rPr>
      </w:pPr>
      <w:r w:rsidRPr="006619BF">
        <w:rPr>
          <w:rFonts w:ascii="TimesNewRomanPS-BoldMT" w:eastAsia="Calibri" w:hAnsi="TimesNewRomanPS-BoldMT" w:cs="TimesNewRomanPS-BoldMT"/>
          <w:bCs/>
          <w:sz w:val="28"/>
          <w:szCs w:val="28"/>
          <w:lang w:eastAsia="en-US"/>
        </w:rPr>
        <w:t xml:space="preserve">Таблица </w:t>
      </w:r>
      <w:r w:rsidR="00022A48">
        <w:rPr>
          <w:rFonts w:ascii="TimesNewRomanPS-BoldMT" w:eastAsia="Calibri" w:hAnsi="TimesNewRomanPS-BoldMT" w:cs="TimesNewRomanPS-BoldMT"/>
          <w:bCs/>
          <w:sz w:val="28"/>
          <w:szCs w:val="28"/>
          <w:lang w:eastAsia="en-US"/>
        </w:rPr>
        <w:t>5</w:t>
      </w:r>
    </w:p>
    <w:tbl>
      <w:tblPr>
        <w:tblStyle w:val="41"/>
        <w:tblW w:w="0" w:type="auto"/>
        <w:tblLook w:val="04A0" w:firstRow="1" w:lastRow="0" w:firstColumn="1" w:lastColumn="0" w:noHBand="0" w:noVBand="1"/>
      </w:tblPr>
      <w:tblGrid>
        <w:gridCol w:w="679"/>
        <w:gridCol w:w="5768"/>
        <w:gridCol w:w="3123"/>
      </w:tblGrid>
      <w:tr w:rsidR="00186DB3" w:rsidRPr="00186DB3" w14:paraId="37C53DD6" w14:textId="77777777" w:rsidTr="004329F9">
        <w:tc>
          <w:tcPr>
            <w:tcW w:w="679" w:type="dxa"/>
          </w:tcPr>
          <w:p w14:paraId="0F6B77E2"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 xml:space="preserve">№ </w:t>
            </w:r>
            <w:proofErr w:type="spellStart"/>
            <w:r w:rsidRPr="00186DB3">
              <w:rPr>
                <w:rFonts w:eastAsia="Calibri"/>
                <w:b/>
                <w:sz w:val="28"/>
                <w:szCs w:val="28"/>
                <w:lang w:eastAsia="en-US"/>
              </w:rPr>
              <w:t>п.п</w:t>
            </w:r>
            <w:proofErr w:type="spellEnd"/>
            <w:r w:rsidRPr="00186DB3">
              <w:rPr>
                <w:rFonts w:eastAsia="Calibri"/>
                <w:b/>
                <w:sz w:val="28"/>
                <w:szCs w:val="28"/>
                <w:lang w:eastAsia="en-US"/>
              </w:rPr>
              <w:t>.</w:t>
            </w:r>
          </w:p>
        </w:tc>
        <w:tc>
          <w:tcPr>
            <w:tcW w:w="5768" w:type="dxa"/>
          </w:tcPr>
          <w:p w14:paraId="28E2D9C4"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Вид работы</w:t>
            </w:r>
          </w:p>
        </w:tc>
        <w:tc>
          <w:tcPr>
            <w:tcW w:w="3123" w:type="dxa"/>
          </w:tcPr>
          <w:p w14:paraId="21C904AE"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Максимальное количество баллов</w:t>
            </w:r>
          </w:p>
        </w:tc>
      </w:tr>
      <w:tr w:rsidR="00186DB3" w:rsidRPr="00186DB3" w14:paraId="0CE0F079" w14:textId="77777777" w:rsidTr="004329F9">
        <w:tc>
          <w:tcPr>
            <w:tcW w:w="9570" w:type="dxa"/>
            <w:gridSpan w:val="3"/>
          </w:tcPr>
          <w:p w14:paraId="24E1FE2E"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Аттестация 1</w:t>
            </w:r>
            <w:r w:rsidRPr="00186DB3">
              <w:rPr>
                <w:rFonts w:eastAsia="Calibri"/>
                <w:b/>
                <w:sz w:val="28"/>
                <w:szCs w:val="28"/>
                <w:vertAlign w:val="superscript"/>
                <w:lang w:eastAsia="en-US"/>
              </w:rPr>
              <w:footnoteReference w:id="2"/>
            </w:r>
          </w:p>
        </w:tc>
      </w:tr>
      <w:tr w:rsidR="00186DB3" w:rsidRPr="00186DB3" w14:paraId="4C9C49EB" w14:textId="77777777" w:rsidTr="004329F9">
        <w:tc>
          <w:tcPr>
            <w:tcW w:w="679" w:type="dxa"/>
          </w:tcPr>
          <w:p w14:paraId="2C76098E"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1</w:t>
            </w:r>
          </w:p>
        </w:tc>
        <w:tc>
          <w:tcPr>
            <w:tcW w:w="5768" w:type="dxa"/>
          </w:tcPr>
          <w:p w14:paraId="47595DE2" w14:textId="77777777" w:rsidR="00186DB3" w:rsidRPr="00186DB3" w:rsidRDefault="00186DB3" w:rsidP="00186DB3">
            <w:pPr>
              <w:spacing w:line="240" w:lineRule="auto"/>
              <w:ind w:firstLine="0"/>
              <w:rPr>
                <w:rFonts w:eastAsia="Calibri"/>
                <w:sz w:val="28"/>
                <w:szCs w:val="28"/>
                <w:lang w:eastAsia="en-US"/>
              </w:rPr>
            </w:pPr>
            <w:r w:rsidRPr="00186DB3">
              <w:rPr>
                <w:rFonts w:eastAsia="Calibri"/>
                <w:sz w:val="28"/>
                <w:szCs w:val="28"/>
                <w:lang w:eastAsia="en-US"/>
              </w:rPr>
              <w:t>Активность работы на лекционных и практических занятиях, выполнение домашних заданий</w:t>
            </w:r>
          </w:p>
        </w:tc>
        <w:tc>
          <w:tcPr>
            <w:tcW w:w="3123" w:type="dxa"/>
          </w:tcPr>
          <w:p w14:paraId="4A738403" w14:textId="77777777" w:rsidR="00186DB3" w:rsidRPr="00186DB3" w:rsidRDefault="00186DB3" w:rsidP="00186DB3">
            <w:pPr>
              <w:spacing w:line="240" w:lineRule="auto"/>
              <w:ind w:firstLine="0"/>
              <w:jc w:val="center"/>
              <w:rPr>
                <w:rFonts w:eastAsia="Calibri"/>
                <w:sz w:val="28"/>
                <w:szCs w:val="28"/>
                <w:lang w:eastAsia="en-US"/>
              </w:rPr>
            </w:pPr>
            <w:r w:rsidRPr="00186DB3">
              <w:rPr>
                <w:rFonts w:eastAsia="Calibri"/>
                <w:sz w:val="28"/>
                <w:szCs w:val="28"/>
                <w:lang w:eastAsia="en-US"/>
              </w:rPr>
              <w:t>5</w:t>
            </w:r>
          </w:p>
        </w:tc>
      </w:tr>
      <w:tr w:rsidR="00186DB3" w:rsidRPr="00186DB3" w14:paraId="0A2A0749" w14:textId="77777777" w:rsidTr="004329F9">
        <w:tc>
          <w:tcPr>
            <w:tcW w:w="679" w:type="dxa"/>
          </w:tcPr>
          <w:p w14:paraId="22CCAC9E"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2</w:t>
            </w:r>
          </w:p>
        </w:tc>
        <w:tc>
          <w:tcPr>
            <w:tcW w:w="5768" w:type="dxa"/>
          </w:tcPr>
          <w:p w14:paraId="2106E09F" w14:textId="2B5696B5" w:rsidR="00186DB3" w:rsidRPr="00186DB3" w:rsidRDefault="00186DB3" w:rsidP="006958A7">
            <w:pPr>
              <w:spacing w:line="240" w:lineRule="auto"/>
              <w:ind w:firstLine="0"/>
              <w:rPr>
                <w:rFonts w:eastAsia="Calibri"/>
                <w:sz w:val="28"/>
                <w:szCs w:val="28"/>
                <w:lang w:eastAsia="en-US"/>
              </w:rPr>
            </w:pPr>
            <w:r w:rsidRPr="00186DB3">
              <w:rPr>
                <w:rFonts w:eastAsia="Calibri"/>
                <w:sz w:val="28"/>
                <w:szCs w:val="28"/>
                <w:lang w:eastAsia="en-US"/>
              </w:rPr>
              <w:t xml:space="preserve">Выполнение задания № 1 </w:t>
            </w:r>
            <w:r w:rsidR="006958A7">
              <w:rPr>
                <w:rFonts w:eastAsia="Calibri"/>
                <w:sz w:val="28"/>
                <w:szCs w:val="28"/>
                <w:lang w:eastAsia="en-US"/>
              </w:rPr>
              <w:t>контрольной работы</w:t>
            </w:r>
          </w:p>
        </w:tc>
        <w:tc>
          <w:tcPr>
            <w:tcW w:w="3123" w:type="dxa"/>
          </w:tcPr>
          <w:p w14:paraId="1FE40895" w14:textId="77777777" w:rsidR="00186DB3" w:rsidRPr="00186DB3" w:rsidRDefault="00186DB3" w:rsidP="00186DB3">
            <w:pPr>
              <w:spacing w:line="240" w:lineRule="auto"/>
              <w:ind w:firstLine="0"/>
              <w:jc w:val="center"/>
              <w:rPr>
                <w:rFonts w:eastAsia="Calibri"/>
                <w:sz w:val="28"/>
                <w:szCs w:val="28"/>
                <w:lang w:eastAsia="en-US"/>
              </w:rPr>
            </w:pPr>
            <w:r w:rsidRPr="00186DB3">
              <w:rPr>
                <w:rFonts w:eastAsia="Calibri"/>
                <w:sz w:val="28"/>
                <w:szCs w:val="28"/>
                <w:lang w:eastAsia="en-US"/>
              </w:rPr>
              <w:t>15</w:t>
            </w:r>
          </w:p>
        </w:tc>
      </w:tr>
      <w:tr w:rsidR="00186DB3" w:rsidRPr="00186DB3" w14:paraId="1F2401B4" w14:textId="77777777" w:rsidTr="004329F9">
        <w:tc>
          <w:tcPr>
            <w:tcW w:w="6447" w:type="dxa"/>
            <w:gridSpan w:val="2"/>
          </w:tcPr>
          <w:p w14:paraId="0966361E"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Итого за 1 половину семестра</w:t>
            </w:r>
          </w:p>
        </w:tc>
        <w:tc>
          <w:tcPr>
            <w:tcW w:w="3123" w:type="dxa"/>
          </w:tcPr>
          <w:p w14:paraId="3136D206"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20</w:t>
            </w:r>
          </w:p>
        </w:tc>
      </w:tr>
      <w:tr w:rsidR="00186DB3" w:rsidRPr="00186DB3" w14:paraId="26B931F0" w14:textId="77777777" w:rsidTr="004329F9">
        <w:tc>
          <w:tcPr>
            <w:tcW w:w="9570" w:type="dxa"/>
            <w:gridSpan w:val="3"/>
          </w:tcPr>
          <w:p w14:paraId="436221D8"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Аттестация 2</w:t>
            </w:r>
          </w:p>
        </w:tc>
      </w:tr>
      <w:tr w:rsidR="00186DB3" w:rsidRPr="00186DB3" w14:paraId="5115C197" w14:textId="77777777" w:rsidTr="004329F9">
        <w:tc>
          <w:tcPr>
            <w:tcW w:w="679" w:type="dxa"/>
          </w:tcPr>
          <w:p w14:paraId="29BD8F31"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3</w:t>
            </w:r>
          </w:p>
        </w:tc>
        <w:tc>
          <w:tcPr>
            <w:tcW w:w="5768" w:type="dxa"/>
          </w:tcPr>
          <w:p w14:paraId="682B1DD2" w14:textId="77777777" w:rsidR="00186DB3" w:rsidRPr="00186DB3" w:rsidRDefault="00186DB3" w:rsidP="00186DB3">
            <w:pPr>
              <w:spacing w:line="240" w:lineRule="auto"/>
              <w:ind w:firstLine="0"/>
              <w:rPr>
                <w:rFonts w:eastAsia="Calibri"/>
                <w:sz w:val="28"/>
                <w:szCs w:val="28"/>
                <w:lang w:eastAsia="en-US"/>
              </w:rPr>
            </w:pPr>
            <w:r w:rsidRPr="00186DB3">
              <w:rPr>
                <w:rFonts w:eastAsia="Calibri"/>
                <w:sz w:val="28"/>
                <w:szCs w:val="28"/>
                <w:lang w:eastAsia="en-US"/>
              </w:rPr>
              <w:t xml:space="preserve">Активность работы на лекционных и </w:t>
            </w:r>
            <w:r w:rsidRPr="00186DB3">
              <w:rPr>
                <w:rFonts w:eastAsia="Calibri"/>
                <w:sz w:val="28"/>
                <w:szCs w:val="28"/>
                <w:lang w:eastAsia="en-US"/>
              </w:rPr>
              <w:lastRenderedPageBreak/>
              <w:t>практических занятиях, выполнение домашних заданий</w:t>
            </w:r>
          </w:p>
        </w:tc>
        <w:tc>
          <w:tcPr>
            <w:tcW w:w="3123" w:type="dxa"/>
          </w:tcPr>
          <w:p w14:paraId="5923E504" w14:textId="77777777" w:rsidR="00186DB3" w:rsidRPr="00186DB3" w:rsidRDefault="00186DB3" w:rsidP="00186DB3">
            <w:pPr>
              <w:spacing w:line="240" w:lineRule="auto"/>
              <w:ind w:firstLine="0"/>
              <w:jc w:val="center"/>
              <w:rPr>
                <w:rFonts w:eastAsia="Calibri"/>
                <w:sz w:val="28"/>
                <w:szCs w:val="28"/>
                <w:lang w:eastAsia="en-US"/>
              </w:rPr>
            </w:pPr>
            <w:r w:rsidRPr="00186DB3">
              <w:rPr>
                <w:rFonts w:eastAsia="Calibri"/>
                <w:sz w:val="28"/>
                <w:szCs w:val="28"/>
                <w:lang w:eastAsia="en-US"/>
              </w:rPr>
              <w:lastRenderedPageBreak/>
              <w:t>-</w:t>
            </w:r>
          </w:p>
        </w:tc>
      </w:tr>
      <w:tr w:rsidR="00186DB3" w:rsidRPr="00186DB3" w14:paraId="5EA28E47" w14:textId="77777777" w:rsidTr="004329F9">
        <w:tc>
          <w:tcPr>
            <w:tcW w:w="679" w:type="dxa"/>
            <w:vMerge w:val="restart"/>
          </w:tcPr>
          <w:p w14:paraId="4AB0905A"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4</w:t>
            </w:r>
          </w:p>
        </w:tc>
        <w:tc>
          <w:tcPr>
            <w:tcW w:w="5768" w:type="dxa"/>
          </w:tcPr>
          <w:p w14:paraId="729EA602" w14:textId="05A576DD" w:rsidR="00186DB3" w:rsidRPr="00186DB3" w:rsidRDefault="00186DB3" w:rsidP="006958A7">
            <w:pPr>
              <w:spacing w:line="240" w:lineRule="auto"/>
              <w:ind w:firstLine="0"/>
              <w:rPr>
                <w:rFonts w:eastAsia="Calibri"/>
                <w:sz w:val="28"/>
                <w:szCs w:val="28"/>
                <w:lang w:eastAsia="en-US"/>
              </w:rPr>
            </w:pPr>
            <w:r w:rsidRPr="00186DB3">
              <w:rPr>
                <w:rFonts w:eastAsia="Calibri"/>
                <w:sz w:val="28"/>
                <w:szCs w:val="28"/>
                <w:lang w:eastAsia="en-US"/>
              </w:rPr>
              <w:t xml:space="preserve">Выполнение заданий </w:t>
            </w:r>
            <w:proofErr w:type="gramStart"/>
            <w:r w:rsidRPr="00186DB3">
              <w:rPr>
                <w:rFonts w:eastAsia="Calibri"/>
                <w:sz w:val="28"/>
                <w:szCs w:val="28"/>
                <w:lang w:eastAsia="en-US"/>
              </w:rPr>
              <w:t>№ 2-5</w:t>
            </w:r>
            <w:proofErr w:type="gramEnd"/>
            <w:r w:rsidRPr="00186DB3">
              <w:rPr>
                <w:rFonts w:eastAsia="Calibri"/>
                <w:sz w:val="28"/>
                <w:szCs w:val="28"/>
                <w:lang w:eastAsia="en-US"/>
              </w:rPr>
              <w:t xml:space="preserve"> </w:t>
            </w:r>
            <w:r w:rsidR="006958A7">
              <w:rPr>
                <w:rFonts w:eastAsia="Calibri"/>
                <w:sz w:val="28"/>
                <w:szCs w:val="28"/>
                <w:lang w:eastAsia="en-US"/>
              </w:rPr>
              <w:t>контрольной работы</w:t>
            </w:r>
            <w:r w:rsidRPr="00186DB3">
              <w:rPr>
                <w:rFonts w:eastAsia="Calibri"/>
                <w:sz w:val="28"/>
                <w:szCs w:val="28"/>
                <w:lang w:eastAsia="en-US"/>
              </w:rPr>
              <w:t>, в т.ч.</w:t>
            </w:r>
          </w:p>
        </w:tc>
        <w:tc>
          <w:tcPr>
            <w:tcW w:w="3123" w:type="dxa"/>
          </w:tcPr>
          <w:p w14:paraId="4B538859" w14:textId="77777777" w:rsidR="00186DB3" w:rsidRPr="00186DB3" w:rsidRDefault="00186DB3" w:rsidP="00186DB3">
            <w:pPr>
              <w:spacing w:line="240" w:lineRule="auto"/>
              <w:ind w:firstLine="0"/>
              <w:jc w:val="center"/>
              <w:rPr>
                <w:rFonts w:eastAsia="Calibri"/>
                <w:sz w:val="28"/>
                <w:szCs w:val="28"/>
                <w:lang w:eastAsia="en-US"/>
              </w:rPr>
            </w:pPr>
            <w:r w:rsidRPr="00186DB3">
              <w:rPr>
                <w:rFonts w:eastAsia="Calibri"/>
                <w:sz w:val="28"/>
                <w:szCs w:val="28"/>
                <w:lang w:eastAsia="en-US"/>
              </w:rPr>
              <w:t>15</w:t>
            </w:r>
          </w:p>
        </w:tc>
      </w:tr>
      <w:tr w:rsidR="00186DB3" w:rsidRPr="00186DB3" w14:paraId="1EDD31EA" w14:textId="77777777" w:rsidTr="004329F9">
        <w:tc>
          <w:tcPr>
            <w:tcW w:w="679" w:type="dxa"/>
            <w:vMerge/>
          </w:tcPr>
          <w:p w14:paraId="1D3932BB" w14:textId="77777777" w:rsidR="00186DB3" w:rsidRPr="00186DB3" w:rsidRDefault="00186DB3" w:rsidP="00186DB3">
            <w:pPr>
              <w:spacing w:line="240" w:lineRule="auto"/>
              <w:ind w:firstLine="0"/>
              <w:jc w:val="center"/>
              <w:rPr>
                <w:rFonts w:eastAsia="Calibri"/>
                <w:b/>
                <w:sz w:val="28"/>
                <w:szCs w:val="28"/>
                <w:lang w:eastAsia="en-US"/>
              </w:rPr>
            </w:pPr>
          </w:p>
        </w:tc>
        <w:tc>
          <w:tcPr>
            <w:tcW w:w="5768" w:type="dxa"/>
          </w:tcPr>
          <w:p w14:paraId="365BE9DB" w14:textId="77777777" w:rsidR="00186DB3" w:rsidRPr="00186DB3" w:rsidRDefault="00186DB3" w:rsidP="00186DB3">
            <w:pPr>
              <w:spacing w:line="240" w:lineRule="auto"/>
              <w:ind w:firstLine="0"/>
              <w:rPr>
                <w:rFonts w:eastAsia="Calibri"/>
                <w:sz w:val="28"/>
                <w:szCs w:val="28"/>
                <w:lang w:eastAsia="en-US"/>
              </w:rPr>
            </w:pPr>
            <w:r w:rsidRPr="00186DB3">
              <w:rPr>
                <w:rFonts w:eastAsia="Calibri"/>
                <w:sz w:val="28"/>
                <w:szCs w:val="28"/>
                <w:lang w:eastAsia="en-US"/>
              </w:rPr>
              <w:t>Задание № 2</w:t>
            </w:r>
          </w:p>
        </w:tc>
        <w:tc>
          <w:tcPr>
            <w:tcW w:w="3123" w:type="dxa"/>
          </w:tcPr>
          <w:p w14:paraId="7F2739B1" w14:textId="77777777" w:rsidR="00186DB3" w:rsidRPr="00186DB3" w:rsidRDefault="00186DB3" w:rsidP="00186DB3">
            <w:pPr>
              <w:spacing w:line="240" w:lineRule="auto"/>
              <w:ind w:firstLine="0"/>
              <w:jc w:val="center"/>
              <w:rPr>
                <w:rFonts w:eastAsia="Calibri"/>
                <w:sz w:val="28"/>
                <w:szCs w:val="28"/>
                <w:lang w:eastAsia="en-US"/>
              </w:rPr>
            </w:pPr>
            <w:r w:rsidRPr="00186DB3">
              <w:rPr>
                <w:rFonts w:eastAsia="Calibri"/>
                <w:sz w:val="28"/>
                <w:szCs w:val="28"/>
                <w:lang w:eastAsia="en-US"/>
              </w:rPr>
              <w:t>2</w:t>
            </w:r>
          </w:p>
        </w:tc>
      </w:tr>
      <w:tr w:rsidR="00186DB3" w:rsidRPr="00186DB3" w14:paraId="51636AFC" w14:textId="77777777" w:rsidTr="004329F9">
        <w:tc>
          <w:tcPr>
            <w:tcW w:w="679" w:type="dxa"/>
            <w:vMerge/>
          </w:tcPr>
          <w:p w14:paraId="26D0A62A" w14:textId="77777777" w:rsidR="00186DB3" w:rsidRPr="00186DB3" w:rsidRDefault="00186DB3" w:rsidP="00186DB3">
            <w:pPr>
              <w:spacing w:line="240" w:lineRule="auto"/>
              <w:ind w:firstLine="0"/>
              <w:jc w:val="center"/>
              <w:rPr>
                <w:rFonts w:eastAsia="Calibri"/>
                <w:b/>
                <w:sz w:val="28"/>
                <w:szCs w:val="28"/>
                <w:lang w:eastAsia="en-US"/>
              </w:rPr>
            </w:pPr>
          </w:p>
        </w:tc>
        <w:tc>
          <w:tcPr>
            <w:tcW w:w="5768" w:type="dxa"/>
          </w:tcPr>
          <w:p w14:paraId="2D837007" w14:textId="77777777" w:rsidR="00186DB3" w:rsidRPr="00186DB3" w:rsidRDefault="00186DB3" w:rsidP="00186DB3">
            <w:pPr>
              <w:spacing w:line="240" w:lineRule="auto"/>
              <w:ind w:firstLine="0"/>
              <w:jc w:val="left"/>
              <w:rPr>
                <w:sz w:val="20"/>
              </w:rPr>
            </w:pPr>
            <w:r w:rsidRPr="00186DB3">
              <w:rPr>
                <w:rFonts w:eastAsia="Calibri"/>
                <w:sz w:val="28"/>
                <w:szCs w:val="28"/>
                <w:lang w:eastAsia="en-US"/>
              </w:rPr>
              <w:t>Задание № 3</w:t>
            </w:r>
          </w:p>
        </w:tc>
        <w:tc>
          <w:tcPr>
            <w:tcW w:w="3123" w:type="dxa"/>
          </w:tcPr>
          <w:p w14:paraId="266D7D0F" w14:textId="77777777" w:rsidR="00186DB3" w:rsidRPr="00186DB3" w:rsidRDefault="00186DB3" w:rsidP="00186DB3">
            <w:pPr>
              <w:spacing w:line="240" w:lineRule="auto"/>
              <w:ind w:firstLine="0"/>
              <w:jc w:val="center"/>
              <w:rPr>
                <w:rFonts w:eastAsia="Calibri"/>
                <w:sz w:val="28"/>
                <w:szCs w:val="28"/>
                <w:lang w:eastAsia="en-US"/>
              </w:rPr>
            </w:pPr>
            <w:r w:rsidRPr="00186DB3">
              <w:rPr>
                <w:rFonts w:eastAsia="Calibri"/>
                <w:sz w:val="28"/>
                <w:szCs w:val="28"/>
                <w:lang w:eastAsia="en-US"/>
              </w:rPr>
              <w:t>2</w:t>
            </w:r>
          </w:p>
        </w:tc>
      </w:tr>
      <w:tr w:rsidR="00186DB3" w:rsidRPr="00186DB3" w14:paraId="6CDD8F18" w14:textId="77777777" w:rsidTr="004329F9">
        <w:tc>
          <w:tcPr>
            <w:tcW w:w="679" w:type="dxa"/>
            <w:vMerge/>
          </w:tcPr>
          <w:p w14:paraId="6E0C2AC6" w14:textId="77777777" w:rsidR="00186DB3" w:rsidRPr="00186DB3" w:rsidRDefault="00186DB3" w:rsidP="00186DB3">
            <w:pPr>
              <w:spacing w:line="240" w:lineRule="auto"/>
              <w:ind w:firstLine="0"/>
              <w:jc w:val="center"/>
              <w:rPr>
                <w:rFonts w:eastAsia="Calibri"/>
                <w:b/>
                <w:sz w:val="28"/>
                <w:szCs w:val="28"/>
                <w:lang w:eastAsia="en-US"/>
              </w:rPr>
            </w:pPr>
          </w:p>
        </w:tc>
        <w:tc>
          <w:tcPr>
            <w:tcW w:w="5768" w:type="dxa"/>
          </w:tcPr>
          <w:p w14:paraId="63D1D6FA" w14:textId="77777777" w:rsidR="00186DB3" w:rsidRPr="00186DB3" w:rsidRDefault="00186DB3" w:rsidP="00186DB3">
            <w:pPr>
              <w:spacing w:line="240" w:lineRule="auto"/>
              <w:ind w:firstLine="0"/>
              <w:jc w:val="left"/>
              <w:rPr>
                <w:sz w:val="20"/>
              </w:rPr>
            </w:pPr>
            <w:r w:rsidRPr="00186DB3">
              <w:rPr>
                <w:rFonts w:eastAsia="Calibri"/>
                <w:sz w:val="28"/>
                <w:szCs w:val="28"/>
                <w:lang w:eastAsia="en-US"/>
              </w:rPr>
              <w:t>Задание № 4</w:t>
            </w:r>
          </w:p>
        </w:tc>
        <w:tc>
          <w:tcPr>
            <w:tcW w:w="3123" w:type="dxa"/>
          </w:tcPr>
          <w:p w14:paraId="04312824" w14:textId="77777777" w:rsidR="00186DB3" w:rsidRPr="00186DB3" w:rsidRDefault="00186DB3" w:rsidP="00186DB3">
            <w:pPr>
              <w:spacing w:line="240" w:lineRule="auto"/>
              <w:ind w:firstLine="0"/>
              <w:jc w:val="center"/>
              <w:rPr>
                <w:rFonts w:eastAsia="Calibri"/>
                <w:sz w:val="28"/>
                <w:szCs w:val="28"/>
                <w:lang w:eastAsia="en-US"/>
              </w:rPr>
            </w:pPr>
            <w:r w:rsidRPr="00186DB3">
              <w:rPr>
                <w:rFonts w:eastAsia="Calibri"/>
                <w:sz w:val="28"/>
                <w:szCs w:val="28"/>
                <w:lang w:eastAsia="en-US"/>
              </w:rPr>
              <w:t>3</w:t>
            </w:r>
          </w:p>
        </w:tc>
      </w:tr>
      <w:tr w:rsidR="00186DB3" w:rsidRPr="00186DB3" w14:paraId="3B7FE98B" w14:textId="77777777" w:rsidTr="004329F9">
        <w:tc>
          <w:tcPr>
            <w:tcW w:w="679" w:type="dxa"/>
            <w:vMerge/>
          </w:tcPr>
          <w:p w14:paraId="0AC77765" w14:textId="77777777" w:rsidR="00186DB3" w:rsidRPr="00186DB3" w:rsidRDefault="00186DB3" w:rsidP="00186DB3">
            <w:pPr>
              <w:spacing w:line="240" w:lineRule="auto"/>
              <w:ind w:firstLine="0"/>
              <w:jc w:val="center"/>
              <w:rPr>
                <w:rFonts w:eastAsia="Calibri"/>
                <w:b/>
                <w:sz w:val="28"/>
                <w:szCs w:val="28"/>
                <w:lang w:eastAsia="en-US"/>
              </w:rPr>
            </w:pPr>
          </w:p>
        </w:tc>
        <w:tc>
          <w:tcPr>
            <w:tcW w:w="5768" w:type="dxa"/>
          </w:tcPr>
          <w:p w14:paraId="213C11EB" w14:textId="77777777" w:rsidR="00186DB3" w:rsidRPr="00186DB3" w:rsidRDefault="00186DB3" w:rsidP="00186DB3">
            <w:pPr>
              <w:spacing w:line="240" w:lineRule="auto"/>
              <w:ind w:firstLine="0"/>
              <w:jc w:val="left"/>
              <w:rPr>
                <w:sz w:val="20"/>
              </w:rPr>
            </w:pPr>
            <w:r w:rsidRPr="00186DB3">
              <w:rPr>
                <w:rFonts w:eastAsia="Calibri"/>
                <w:sz w:val="28"/>
                <w:szCs w:val="28"/>
                <w:lang w:eastAsia="en-US"/>
              </w:rPr>
              <w:t>Задание № 4.1</w:t>
            </w:r>
          </w:p>
        </w:tc>
        <w:tc>
          <w:tcPr>
            <w:tcW w:w="3123" w:type="dxa"/>
          </w:tcPr>
          <w:p w14:paraId="18882F01" w14:textId="77777777" w:rsidR="00186DB3" w:rsidRPr="00186DB3" w:rsidRDefault="00186DB3" w:rsidP="00186DB3">
            <w:pPr>
              <w:spacing w:line="240" w:lineRule="auto"/>
              <w:ind w:firstLine="0"/>
              <w:jc w:val="center"/>
              <w:rPr>
                <w:rFonts w:eastAsia="Calibri"/>
                <w:sz w:val="28"/>
                <w:szCs w:val="28"/>
                <w:lang w:eastAsia="en-US"/>
              </w:rPr>
            </w:pPr>
            <w:r w:rsidRPr="00186DB3">
              <w:rPr>
                <w:rFonts w:eastAsia="Calibri"/>
                <w:sz w:val="28"/>
                <w:szCs w:val="28"/>
                <w:lang w:eastAsia="en-US"/>
              </w:rPr>
              <w:t>5</w:t>
            </w:r>
          </w:p>
        </w:tc>
      </w:tr>
      <w:tr w:rsidR="00186DB3" w:rsidRPr="00186DB3" w14:paraId="36CA26FE" w14:textId="77777777" w:rsidTr="004329F9">
        <w:tc>
          <w:tcPr>
            <w:tcW w:w="679" w:type="dxa"/>
            <w:vMerge/>
          </w:tcPr>
          <w:p w14:paraId="352F4B78" w14:textId="77777777" w:rsidR="00186DB3" w:rsidRPr="00186DB3" w:rsidRDefault="00186DB3" w:rsidP="00186DB3">
            <w:pPr>
              <w:spacing w:line="240" w:lineRule="auto"/>
              <w:ind w:firstLine="0"/>
              <w:jc w:val="center"/>
              <w:rPr>
                <w:rFonts w:eastAsia="Calibri"/>
                <w:b/>
                <w:sz w:val="28"/>
                <w:szCs w:val="28"/>
                <w:lang w:eastAsia="en-US"/>
              </w:rPr>
            </w:pPr>
          </w:p>
        </w:tc>
        <w:tc>
          <w:tcPr>
            <w:tcW w:w="5768" w:type="dxa"/>
          </w:tcPr>
          <w:p w14:paraId="726F097E" w14:textId="77777777" w:rsidR="00186DB3" w:rsidRPr="00186DB3" w:rsidRDefault="00186DB3" w:rsidP="00186DB3">
            <w:pPr>
              <w:spacing w:line="240" w:lineRule="auto"/>
              <w:ind w:firstLine="0"/>
              <w:jc w:val="left"/>
              <w:rPr>
                <w:sz w:val="20"/>
              </w:rPr>
            </w:pPr>
            <w:r w:rsidRPr="00186DB3">
              <w:rPr>
                <w:rFonts w:eastAsia="Calibri"/>
                <w:sz w:val="28"/>
                <w:szCs w:val="28"/>
                <w:lang w:eastAsia="en-US"/>
              </w:rPr>
              <w:t>Задание № 5</w:t>
            </w:r>
          </w:p>
        </w:tc>
        <w:tc>
          <w:tcPr>
            <w:tcW w:w="3123" w:type="dxa"/>
          </w:tcPr>
          <w:p w14:paraId="28CC0AE1" w14:textId="77777777" w:rsidR="00186DB3" w:rsidRPr="00186DB3" w:rsidRDefault="00186DB3" w:rsidP="00186DB3">
            <w:pPr>
              <w:spacing w:line="240" w:lineRule="auto"/>
              <w:ind w:firstLine="0"/>
              <w:jc w:val="center"/>
              <w:rPr>
                <w:rFonts w:eastAsia="Calibri"/>
                <w:sz w:val="28"/>
                <w:szCs w:val="28"/>
                <w:lang w:eastAsia="en-US"/>
              </w:rPr>
            </w:pPr>
            <w:r w:rsidRPr="00186DB3">
              <w:rPr>
                <w:rFonts w:eastAsia="Calibri"/>
                <w:sz w:val="28"/>
                <w:szCs w:val="28"/>
                <w:lang w:eastAsia="en-US"/>
              </w:rPr>
              <w:t>3</w:t>
            </w:r>
          </w:p>
        </w:tc>
      </w:tr>
      <w:tr w:rsidR="00186DB3" w:rsidRPr="00186DB3" w14:paraId="791BA088" w14:textId="77777777" w:rsidTr="004329F9">
        <w:tc>
          <w:tcPr>
            <w:tcW w:w="679" w:type="dxa"/>
          </w:tcPr>
          <w:p w14:paraId="04469C2B"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5</w:t>
            </w:r>
          </w:p>
        </w:tc>
        <w:tc>
          <w:tcPr>
            <w:tcW w:w="5768" w:type="dxa"/>
          </w:tcPr>
          <w:p w14:paraId="23E1D273" w14:textId="77777777" w:rsidR="00186DB3" w:rsidRPr="00186DB3" w:rsidRDefault="00186DB3" w:rsidP="00186DB3">
            <w:pPr>
              <w:spacing w:line="240" w:lineRule="auto"/>
              <w:ind w:firstLine="0"/>
              <w:rPr>
                <w:rFonts w:eastAsia="Calibri"/>
                <w:sz w:val="28"/>
                <w:szCs w:val="28"/>
                <w:lang w:eastAsia="en-US"/>
              </w:rPr>
            </w:pPr>
            <w:r w:rsidRPr="00186DB3">
              <w:rPr>
                <w:rFonts w:eastAsia="Calibri"/>
                <w:sz w:val="28"/>
                <w:szCs w:val="28"/>
                <w:lang w:eastAsia="en-US"/>
              </w:rPr>
              <w:t>Подготовка и презентация творческого проекта</w:t>
            </w:r>
          </w:p>
        </w:tc>
        <w:tc>
          <w:tcPr>
            <w:tcW w:w="3123" w:type="dxa"/>
          </w:tcPr>
          <w:p w14:paraId="29533B6D" w14:textId="77777777" w:rsidR="00186DB3" w:rsidRPr="00186DB3" w:rsidRDefault="00186DB3" w:rsidP="00186DB3">
            <w:pPr>
              <w:spacing w:line="240" w:lineRule="auto"/>
              <w:ind w:firstLine="0"/>
              <w:jc w:val="center"/>
              <w:rPr>
                <w:rFonts w:eastAsia="Calibri"/>
                <w:sz w:val="28"/>
                <w:szCs w:val="28"/>
                <w:lang w:eastAsia="en-US"/>
              </w:rPr>
            </w:pPr>
            <w:r w:rsidRPr="00186DB3">
              <w:rPr>
                <w:rFonts w:eastAsia="Calibri"/>
                <w:sz w:val="28"/>
                <w:szCs w:val="28"/>
                <w:lang w:eastAsia="en-US"/>
              </w:rPr>
              <w:t>5</w:t>
            </w:r>
          </w:p>
        </w:tc>
      </w:tr>
      <w:tr w:rsidR="00186DB3" w:rsidRPr="00186DB3" w14:paraId="7A2D5934" w14:textId="77777777" w:rsidTr="004329F9">
        <w:tc>
          <w:tcPr>
            <w:tcW w:w="6447" w:type="dxa"/>
            <w:gridSpan w:val="2"/>
          </w:tcPr>
          <w:p w14:paraId="33EA7CBD"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Итого за 2 половину семестра</w:t>
            </w:r>
          </w:p>
        </w:tc>
        <w:tc>
          <w:tcPr>
            <w:tcW w:w="3123" w:type="dxa"/>
          </w:tcPr>
          <w:p w14:paraId="45C037E6"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20</w:t>
            </w:r>
          </w:p>
        </w:tc>
      </w:tr>
      <w:tr w:rsidR="00186DB3" w:rsidRPr="00186DB3" w14:paraId="03FA141F" w14:textId="77777777" w:rsidTr="004329F9">
        <w:tc>
          <w:tcPr>
            <w:tcW w:w="6447" w:type="dxa"/>
            <w:gridSpan w:val="2"/>
          </w:tcPr>
          <w:p w14:paraId="38C41A40"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ИТОГО за семестр</w:t>
            </w:r>
          </w:p>
        </w:tc>
        <w:tc>
          <w:tcPr>
            <w:tcW w:w="3123" w:type="dxa"/>
          </w:tcPr>
          <w:p w14:paraId="562FD48D" w14:textId="77777777" w:rsidR="00186DB3" w:rsidRPr="00186DB3" w:rsidRDefault="00186DB3" w:rsidP="00186DB3">
            <w:pPr>
              <w:spacing w:line="240" w:lineRule="auto"/>
              <w:ind w:firstLine="0"/>
              <w:jc w:val="center"/>
              <w:rPr>
                <w:rFonts w:eastAsia="Calibri"/>
                <w:b/>
                <w:sz w:val="28"/>
                <w:szCs w:val="28"/>
                <w:lang w:eastAsia="en-US"/>
              </w:rPr>
            </w:pPr>
            <w:r w:rsidRPr="00186DB3">
              <w:rPr>
                <w:rFonts w:eastAsia="Calibri"/>
                <w:b/>
                <w:sz w:val="28"/>
                <w:szCs w:val="28"/>
                <w:lang w:eastAsia="en-US"/>
              </w:rPr>
              <w:t>40</w:t>
            </w:r>
          </w:p>
        </w:tc>
      </w:tr>
    </w:tbl>
    <w:p w14:paraId="7557BE95" w14:textId="77777777" w:rsidR="00186DB3" w:rsidRPr="006619BF" w:rsidRDefault="00186DB3" w:rsidP="00186DB3">
      <w:pPr>
        <w:autoSpaceDE w:val="0"/>
        <w:autoSpaceDN w:val="0"/>
        <w:adjustRightInd w:val="0"/>
        <w:spacing w:line="240" w:lineRule="auto"/>
        <w:ind w:firstLine="0"/>
        <w:rPr>
          <w:rFonts w:eastAsia="Calibri"/>
          <w:sz w:val="28"/>
          <w:szCs w:val="28"/>
          <w:lang w:eastAsia="en-US"/>
        </w:rPr>
      </w:pPr>
    </w:p>
    <w:p w14:paraId="7D5F6A83" w14:textId="15E4DBE5" w:rsidR="00B1511E" w:rsidRDefault="00EE7244"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bookmarkStart w:id="27" w:name="_Toc31060151"/>
      <w:r w:rsidRPr="004B6C04">
        <w:rPr>
          <w:rFonts w:eastAsia="MS Mincho"/>
          <w:bCs/>
          <w:kern w:val="32"/>
          <w:sz w:val="28"/>
          <w:szCs w:val="28"/>
          <w:u w:color="000000"/>
          <w:lang w:eastAsia="ja-JP"/>
        </w:rPr>
        <w:t>Фонд оценочных средств для проведения промежуточной аттестации обучающихся по дисциплине</w:t>
      </w:r>
      <w:bookmarkEnd w:id="27"/>
    </w:p>
    <w:p w14:paraId="58E87AD5" w14:textId="24BF646A" w:rsidR="0000664F" w:rsidRPr="0000664F" w:rsidRDefault="0000664F" w:rsidP="0000664F">
      <w:pPr>
        <w:spacing w:line="240" w:lineRule="auto"/>
        <w:rPr>
          <w:rFonts w:eastAsia="MS Mincho"/>
          <w:sz w:val="28"/>
          <w:szCs w:val="28"/>
          <w:lang w:eastAsia="ja-JP"/>
        </w:rPr>
      </w:pPr>
      <w:r w:rsidRPr="0000664F">
        <w:rPr>
          <w:rFonts w:eastAsia="MS Mincho"/>
          <w:sz w:val="28"/>
          <w:szCs w:val="28"/>
          <w:u w:color="000000"/>
          <w:lang w:eastAsia="ja-JP"/>
        </w:rPr>
        <w:t>Кафедрой разработан отдельный одноименный документ, содержащий полный перечень оценочных средств для промежуточной аттестации, а также показатели, критерии и уровни оценивания проверяемых компетенций.</w:t>
      </w:r>
    </w:p>
    <w:p w14:paraId="52F44B4F" w14:textId="5540114F" w:rsidR="00556FC5" w:rsidRPr="004B6C04" w:rsidRDefault="00556FC5" w:rsidP="009016D3">
      <w:pPr>
        <w:pStyle w:val="1"/>
        <w:keepLines w:val="0"/>
        <w:spacing w:before="240" w:after="120" w:line="240" w:lineRule="auto"/>
        <w:ind w:left="360"/>
        <w:jc w:val="left"/>
        <w:rPr>
          <w:rFonts w:eastAsia="MS Mincho"/>
          <w:bCs/>
          <w:kern w:val="32"/>
          <w:sz w:val="28"/>
          <w:szCs w:val="28"/>
          <w:u w:color="000000"/>
          <w:lang w:eastAsia="ja-JP"/>
        </w:rPr>
      </w:pPr>
      <w:bookmarkStart w:id="28" w:name="_Toc417405603"/>
      <w:bookmarkStart w:id="29" w:name="_Toc423525066"/>
      <w:bookmarkStart w:id="30" w:name="_Toc423525429"/>
      <w:bookmarkStart w:id="31" w:name="_Toc31060152"/>
      <w:r w:rsidRPr="004B6C04">
        <w:rPr>
          <w:rFonts w:eastAsia="MS Mincho"/>
          <w:bCs/>
          <w:kern w:val="32"/>
          <w:sz w:val="28"/>
          <w:szCs w:val="28"/>
          <w:u w:color="000000"/>
          <w:lang w:eastAsia="ja-JP"/>
        </w:rPr>
        <w:t xml:space="preserve">7.1. </w:t>
      </w:r>
      <w:bookmarkEnd w:id="28"/>
      <w:bookmarkEnd w:id="29"/>
      <w:bookmarkEnd w:id="30"/>
      <w:r w:rsidRPr="004B6C04">
        <w:rPr>
          <w:rFonts w:eastAsia="MS Mincho"/>
          <w:bCs/>
          <w:kern w:val="32"/>
          <w:sz w:val="28"/>
          <w:szCs w:val="28"/>
          <w:u w:color="000000"/>
          <w:lang w:eastAsia="ja-JP"/>
        </w:rPr>
        <w:t xml:space="preserve">Перечень компетенций с указанием </w:t>
      </w:r>
      <w:r w:rsidR="004B6C04" w:rsidRPr="004B6C04">
        <w:rPr>
          <w:rFonts w:eastAsia="MS Mincho"/>
          <w:bCs/>
          <w:kern w:val="32"/>
          <w:sz w:val="28"/>
          <w:szCs w:val="28"/>
          <w:u w:color="000000"/>
          <w:lang w:eastAsia="ja-JP"/>
        </w:rPr>
        <w:t xml:space="preserve">индикаторов их достижения </w:t>
      </w:r>
      <w:r w:rsidRPr="004B6C04">
        <w:rPr>
          <w:rFonts w:eastAsia="MS Mincho"/>
          <w:bCs/>
          <w:kern w:val="32"/>
          <w:sz w:val="28"/>
          <w:szCs w:val="28"/>
          <w:u w:color="000000"/>
          <w:lang w:eastAsia="ja-JP"/>
        </w:rPr>
        <w:t>в процессе освоения образовательной программы</w:t>
      </w:r>
      <w:bookmarkEnd w:id="31"/>
    </w:p>
    <w:p w14:paraId="48709BC4" w14:textId="51E7FD80" w:rsidR="00556FC5" w:rsidRPr="004B6C04" w:rsidRDefault="00095013" w:rsidP="009016D3">
      <w:pPr>
        <w:pStyle w:val="a7"/>
        <w:ind w:firstLine="709"/>
        <w:jc w:val="both"/>
        <w:rPr>
          <w:snapToGrid w:val="0"/>
          <w:sz w:val="28"/>
          <w:szCs w:val="28"/>
        </w:rPr>
      </w:pPr>
      <w:bookmarkStart w:id="32" w:name="_Toc414042688"/>
      <w:bookmarkStart w:id="33" w:name="_Toc417405604"/>
      <w:bookmarkStart w:id="34" w:name="_Toc423525067"/>
      <w:bookmarkStart w:id="35" w:name="_Toc423525430"/>
      <w:r w:rsidRPr="00095013">
        <w:rPr>
          <w:snapToGrid w:val="0"/>
          <w:sz w:val="28"/>
          <w:szCs w:val="28"/>
        </w:rPr>
        <w:t>Перечень компетенций</w:t>
      </w:r>
      <w:r>
        <w:rPr>
          <w:snapToGrid w:val="0"/>
          <w:sz w:val="28"/>
          <w:szCs w:val="28"/>
        </w:rPr>
        <w:t xml:space="preserve"> с указанием индикаторов их достижения в процессе освоения образовательной программы</w:t>
      </w:r>
      <w:r w:rsidRPr="00095013">
        <w:rPr>
          <w:snapToGrid w:val="0"/>
          <w:sz w:val="28"/>
          <w:szCs w:val="28"/>
        </w:rPr>
        <w:t xml:space="preserve"> содержится в разделе 2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14:paraId="0C933A50" w14:textId="16BE6338" w:rsidR="00094D79" w:rsidRPr="00FA445D" w:rsidRDefault="00094D79" w:rsidP="00094D79">
      <w:pPr>
        <w:pStyle w:val="a7"/>
        <w:ind w:firstLine="709"/>
        <w:jc w:val="both"/>
        <w:rPr>
          <w:snapToGrid w:val="0"/>
          <w:sz w:val="28"/>
          <w:szCs w:val="28"/>
        </w:rPr>
      </w:pPr>
      <w:r w:rsidRPr="00FA445D">
        <w:rPr>
          <w:snapToGrid w:val="0"/>
          <w:sz w:val="28"/>
          <w:szCs w:val="28"/>
        </w:rPr>
        <w:t xml:space="preserve">Этапы формирования компетенций при изучении дисциплины определяются учебно-тематическим планом дисциплины, представленным в разделе 5.2 РПД.  Компетенции формируются в ходе последовательного изучения содержательно связанных между собой разделов (тем) в рамках лекционных и семинарских (практических) учебных занятий. </w:t>
      </w:r>
    </w:p>
    <w:p w14:paraId="71A56E37" w14:textId="0730C2C4" w:rsidR="004B6C04" w:rsidRPr="00FA445D" w:rsidRDefault="00094D79" w:rsidP="00094D79">
      <w:pPr>
        <w:pStyle w:val="a7"/>
        <w:ind w:firstLine="709"/>
        <w:jc w:val="both"/>
        <w:rPr>
          <w:snapToGrid w:val="0"/>
          <w:sz w:val="28"/>
          <w:szCs w:val="28"/>
        </w:rPr>
      </w:pPr>
      <w:r w:rsidRPr="00FA445D">
        <w:rPr>
          <w:snapToGrid w:val="0"/>
          <w:sz w:val="28"/>
          <w:szCs w:val="28"/>
        </w:rPr>
        <w:t>Результат текущего контроля и промежуточной аттестации студентов на различных этапах формирования компетенций определяет уровень их сформированности.</w:t>
      </w:r>
    </w:p>
    <w:p w14:paraId="6089569E" w14:textId="77777777" w:rsidR="0094402A" w:rsidRDefault="0094402A" w:rsidP="00094D79">
      <w:pPr>
        <w:pStyle w:val="a7"/>
        <w:ind w:firstLine="709"/>
        <w:jc w:val="both"/>
        <w:rPr>
          <w:snapToGrid w:val="0"/>
          <w:sz w:val="28"/>
          <w:szCs w:val="28"/>
        </w:rPr>
      </w:pPr>
    </w:p>
    <w:bookmarkStart w:id="36" w:name="_Toc31060153" w:displacedByCustomXml="next"/>
    <w:sdt>
      <w:sdtPr>
        <w:rPr>
          <w:rFonts w:eastAsia="MS Mincho"/>
          <w:bCs/>
          <w:kern w:val="32"/>
          <w:sz w:val="28"/>
          <w:szCs w:val="28"/>
          <w:u w:color="000000"/>
          <w:lang w:eastAsia="ja-JP"/>
        </w:rPr>
        <w:id w:val="718638624"/>
        <w:lock w:val="sdtContentLocked"/>
        <w:placeholder>
          <w:docPart w:val="DefaultPlaceholder_1082065158"/>
        </w:placeholder>
        <w:group/>
      </w:sdtPr>
      <w:sdtEndPr/>
      <w:sdtContent>
        <w:p w14:paraId="68B31803" w14:textId="6C6C64FC" w:rsidR="00B1511E" w:rsidRPr="004B6C04" w:rsidRDefault="00556FC5" w:rsidP="009016D3">
          <w:pPr>
            <w:pStyle w:val="1"/>
            <w:keepLines w:val="0"/>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 xml:space="preserve">7.2. </w:t>
          </w:r>
          <w:bookmarkStart w:id="37" w:name="_Toc392184073"/>
          <w:bookmarkEnd w:id="32"/>
          <w:bookmarkEnd w:id="33"/>
          <w:bookmarkEnd w:id="34"/>
          <w:bookmarkEnd w:id="35"/>
          <w:bookmarkEnd w:id="25"/>
          <w:bookmarkEnd w:id="24"/>
          <w:r w:rsidRPr="004B6C04">
            <w:rPr>
              <w:rFonts w:eastAsia="MS Mincho"/>
              <w:bCs/>
              <w:kern w:val="32"/>
              <w:sz w:val="28"/>
              <w:szCs w:val="28"/>
              <w:u w:color="000000"/>
              <w:lang w:eastAsia="ja-JP"/>
            </w:rPr>
            <w:t xml:space="preserve">Типовые контрольные задания или иные материалы, необходимые для оценки </w:t>
          </w:r>
          <w:r w:rsidR="004B6C04" w:rsidRPr="004B6C04">
            <w:rPr>
              <w:rFonts w:eastAsia="MS Mincho"/>
              <w:bCs/>
              <w:kern w:val="32"/>
              <w:sz w:val="28"/>
              <w:szCs w:val="28"/>
              <w:u w:color="000000"/>
              <w:lang w:eastAsia="ja-JP"/>
            </w:rPr>
            <w:t>индикаторов достижения компетенций</w:t>
          </w:r>
          <w:r w:rsidRPr="004B6C04">
            <w:rPr>
              <w:rFonts w:eastAsia="MS Mincho"/>
              <w:bCs/>
              <w:kern w:val="32"/>
              <w:sz w:val="28"/>
              <w:szCs w:val="28"/>
              <w:u w:color="000000"/>
              <w:lang w:eastAsia="ja-JP"/>
            </w:rPr>
            <w:t>, умений</w:t>
          </w:r>
          <w:r w:rsidR="004B6C04" w:rsidRPr="004B6C04">
            <w:rPr>
              <w:rFonts w:eastAsia="MS Mincho"/>
              <w:bCs/>
              <w:kern w:val="32"/>
              <w:sz w:val="28"/>
              <w:szCs w:val="28"/>
              <w:u w:color="000000"/>
              <w:lang w:eastAsia="ja-JP"/>
            </w:rPr>
            <w:t xml:space="preserve"> и</w:t>
          </w:r>
          <w:r w:rsidRPr="004B6C04">
            <w:rPr>
              <w:rFonts w:eastAsia="MS Mincho"/>
              <w:bCs/>
              <w:kern w:val="32"/>
              <w:sz w:val="28"/>
              <w:szCs w:val="28"/>
              <w:u w:color="000000"/>
              <w:lang w:eastAsia="ja-JP"/>
            </w:rPr>
            <w:t xml:space="preserve"> знаний</w:t>
          </w:r>
        </w:p>
      </w:sdtContent>
    </w:sdt>
    <w:bookmarkEnd w:id="36" w:displacedByCustomXml="prev"/>
    <w:p w14:paraId="50FA2966" w14:textId="77777777" w:rsidR="00890A97" w:rsidRDefault="00890A97" w:rsidP="00890A97">
      <w:pPr>
        <w:pStyle w:val="a7"/>
        <w:ind w:firstLine="709"/>
        <w:jc w:val="center"/>
        <w:rPr>
          <w:b/>
          <w:snapToGrid w:val="0"/>
          <w:sz w:val="28"/>
          <w:szCs w:val="28"/>
        </w:rPr>
      </w:pPr>
    </w:p>
    <w:p w14:paraId="0D833D53" w14:textId="77777777" w:rsidR="00381A87" w:rsidRPr="00381A87" w:rsidRDefault="00381A87" w:rsidP="00381A87">
      <w:pPr>
        <w:pStyle w:val="a7"/>
        <w:ind w:firstLine="709"/>
        <w:jc w:val="center"/>
        <w:rPr>
          <w:b/>
          <w:snapToGrid w:val="0"/>
          <w:sz w:val="28"/>
          <w:szCs w:val="28"/>
        </w:rPr>
      </w:pPr>
      <w:r w:rsidRPr="00381A87">
        <w:rPr>
          <w:b/>
          <w:snapToGrid w:val="0"/>
          <w:sz w:val="28"/>
          <w:szCs w:val="28"/>
        </w:rPr>
        <w:t>Примерные вопросы для подготовки к зачету</w:t>
      </w:r>
    </w:p>
    <w:p w14:paraId="281302BA" w14:textId="7ED4608E" w:rsidR="00890A97" w:rsidRPr="00890A97" w:rsidRDefault="00381A87" w:rsidP="00381A87">
      <w:pPr>
        <w:pStyle w:val="a7"/>
        <w:ind w:firstLine="709"/>
        <w:jc w:val="center"/>
        <w:rPr>
          <w:b/>
          <w:snapToGrid w:val="0"/>
          <w:sz w:val="28"/>
          <w:szCs w:val="28"/>
        </w:rPr>
      </w:pPr>
      <w:r w:rsidRPr="00381A87">
        <w:rPr>
          <w:b/>
          <w:snapToGrid w:val="0"/>
          <w:sz w:val="28"/>
          <w:szCs w:val="28"/>
        </w:rPr>
        <w:t>(с указанием проверяемых компетенций)</w:t>
      </w:r>
    </w:p>
    <w:p w14:paraId="320BEF59" w14:textId="3B69BCAF" w:rsidR="00381A87" w:rsidRPr="00381A87" w:rsidRDefault="00381A87" w:rsidP="003E1A07">
      <w:pPr>
        <w:autoSpaceDE w:val="0"/>
        <w:autoSpaceDN w:val="0"/>
        <w:adjustRightInd w:val="0"/>
        <w:spacing w:line="240" w:lineRule="auto"/>
        <w:ind w:firstLine="0"/>
        <w:rPr>
          <w:sz w:val="28"/>
          <w:szCs w:val="28"/>
        </w:rPr>
      </w:pPr>
      <w:bookmarkStart w:id="38" w:name="_Toc392184076"/>
      <w:bookmarkEnd w:id="37"/>
      <w:bookmarkEnd w:id="26"/>
      <w:r w:rsidRPr="00381A87">
        <w:rPr>
          <w:sz w:val="28"/>
          <w:szCs w:val="28"/>
        </w:rPr>
        <w:lastRenderedPageBreak/>
        <w:t>1. Предмет и задачи дисциплины «</w:t>
      </w:r>
      <w:r w:rsidR="00D14D3A">
        <w:rPr>
          <w:sz w:val="28"/>
          <w:szCs w:val="28"/>
        </w:rPr>
        <w:t>Финансовая математика</w:t>
      </w:r>
      <w:r w:rsidRPr="00381A87">
        <w:rPr>
          <w:sz w:val="28"/>
          <w:szCs w:val="28"/>
        </w:rPr>
        <w:t>». Основные разделы дисциплины и их краткая характеристика.</w:t>
      </w:r>
      <w:r w:rsidR="00D943AC">
        <w:rPr>
          <w:sz w:val="28"/>
          <w:szCs w:val="28"/>
        </w:rPr>
        <w:t xml:space="preserve"> (</w:t>
      </w:r>
      <w:r w:rsidR="008C754B">
        <w:rPr>
          <w:sz w:val="28"/>
          <w:szCs w:val="28"/>
        </w:rPr>
        <w:t>ПКН-3</w:t>
      </w:r>
      <w:r w:rsidR="00D943AC">
        <w:rPr>
          <w:sz w:val="28"/>
          <w:szCs w:val="28"/>
        </w:rPr>
        <w:t>)</w:t>
      </w:r>
    </w:p>
    <w:p w14:paraId="0EE9EC3F" w14:textId="3F5A9464" w:rsidR="00381A87" w:rsidRPr="00381A87" w:rsidRDefault="00381A87" w:rsidP="003E1A07">
      <w:pPr>
        <w:autoSpaceDE w:val="0"/>
        <w:autoSpaceDN w:val="0"/>
        <w:adjustRightInd w:val="0"/>
        <w:spacing w:line="240" w:lineRule="auto"/>
        <w:ind w:firstLine="0"/>
        <w:rPr>
          <w:sz w:val="28"/>
          <w:szCs w:val="28"/>
        </w:rPr>
      </w:pPr>
      <w:r w:rsidRPr="00381A87">
        <w:rPr>
          <w:sz w:val="28"/>
          <w:szCs w:val="28"/>
        </w:rPr>
        <w:t>2. Непрерывное начисление процентов, сила роста, формула наращенной суммы и дисконтирование. Связь дискретных процентных ставок с силой роста.</w:t>
      </w:r>
      <w:r w:rsidR="00D943AC" w:rsidRPr="00D943AC">
        <w:t xml:space="preserve"> </w:t>
      </w:r>
      <w:r w:rsidR="00D943AC" w:rsidRPr="00D943AC">
        <w:rPr>
          <w:sz w:val="28"/>
          <w:szCs w:val="28"/>
        </w:rPr>
        <w:t>(</w:t>
      </w:r>
      <w:r w:rsidR="008C754B">
        <w:rPr>
          <w:sz w:val="28"/>
          <w:szCs w:val="28"/>
        </w:rPr>
        <w:t>ПКН-3</w:t>
      </w:r>
      <w:r w:rsidR="00D943AC" w:rsidRPr="00D943AC">
        <w:rPr>
          <w:sz w:val="28"/>
          <w:szCs w:val="28"/>
        </w:rPr>
        <w:t>)</w:t>
      </w:r>
    </w:p>
    <w:p w14:paraId="3F18E83B" w14:textId="1EE33A78"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3. Сложная годовая процентная </w:t>
      </w:r>
      <w:proofErr w:type="gramStart"/>
      <w:r w:rsidRPr="00381A87">
        <w:rPr>
          <w:sz w:val="28"/>
          <w:szCs w:val="28"/>
        </w:rPr>
        <w:t>ставка,  переменная</w:t>
      </w:r>
      <w:proofErr w:type="gramEnd"/>
      <w:r w:rsidRPr="00381A87">
        <w:rPr>
          <w:sz w:val="28"/>
          <w:szCs w:val="28"/>
        </w:rPr>
        <w:t xml:space="preserve"> сложная процентная ставка, номинальная процентная ставка и формулы наращения по ним. Эффективная процентная ставка и ее связь с номинальной процентной ставкой.</w:t>
      </w:r>
      <w:r w:rsidR="00D943AC" w:rsidRPr="00D943AC">
        <w:t xml:space="preserve"> </w:t>
      </w:r>
      <w:r w:rsidR="00D943AC" w:rsidRPr="00D943AC">
        <w:rPr>
          <w:sz w:val="28"/>
          <w:szCs w:val="28"/>
        </w:rPr>
        <w:t>(</w:t>
      </w:r>
      <w:r w:rsidR="008C754B">
        <w:rPr>
          <w:sz w:val="28"/>
          <w:szCs w:val="28"/>
        </w:rPr>
        <w:t>ПКН-3</w:t>
      </w:r>
      <w:r w:rsidR="00D943AC" w:rsidRPr="00D943AC">
        <w:rPr>
          <w:sz w:val="28"/>
          <w:szCs w:val="28"/>
        </w:rPr>
        <w:t>)</w:t>
      </w:r>
    </w:p>
    <w:p w14:paraId="3991F3E1" w14:textId="4D0D4E54" w:rsidR="00381A87" w:rsidRPr="00381A87" w:rsidRDefault="00381A87" w:rsidP="003E1A07">
      <w:pPr>
        <w:autoSpaceDE w:val="0"/>
        <w:autoSpaceDN w:val="0"/>
        <w:adjustRightInd w:val="0"/>
        <w:spacing w:line="240" w:lineRule="auto"/>
        <w:ind w:firstLine="0"/>
        <w:rPr>
          <w:sz w:val="28"/>
          <w:szCs w:val="28"/>
        </w:rPr>
      </w:pPr>
      <w:r w:rsidRPr="00381A87">
        <w:rPr>
          <w:sz w:val="28"/>
          <w:szCs w:val="28"/>
        </w:rPr>
        <w:t>4. Проценты (процентные деньги), наращенная сумма ссуды. Простая процентная ставка наращения: постоянная и переменная. Мультиплицирующий множитель.</w:t>
      </w:r>
      <w:r w:rsidR="00D943AC" w:rsidRPr="00D943AC">
        <w:t xml:space="preserve"> </w:t>
      </w:r>
      <w:r w:rsidR="00D943AC" w:rsidRPr="00D943AC">
        <w:rPr>
          <w:sz w:val="28"/>
          <w:szCs w:val="28"/>
        </w:rPr>
        <w:t>(</w:t>
      </w:r>
      <w:r w:rsidR="008C754B">
        <w:rPr>
          <w:sz w:val="28"/>
          <w:szCs w:val="28"/>
        </w:rPr>
        <w:t>ПКН-3</w:t>
      </w:r>
      <w:r w:rsidR="00D943AC" w:rsidRPr="00D943AC">
        <w:rPr>
          <w:sz w:val="28"/>
          <w:szCs w:val="28"/>
        </w:rPr>
        <w:t>)</w:t>
      </w:r>
    </w:p>
    <w:p w14:paraId="2F45CD6A" w14:textId="3FC0CE8E" w:rsidR="00381A87" w:rsidRPr="00381A87" w:rsidRDefault="00381A87" w:rsidP="003E1A07">
      <w:pPr>
        <w:autoSpaceDE w:val="0"/>
        <w:autoSpaceDN w:val="0"/>
        <w:adjustRightInd w:val="0"/>
        <w:spacing w:line="240" w:lineRule="auto"/>
        <w:ind w:firstLine="0"/>
        <w:rPr>
          <w:sz w:val="28"/>
          <w:szCs w:val="28"/>
        </w:rPr>
      </w:pPr>
      <w:r w:rsidRPr="00381A87">
        <w:rPr>
          <w:sz w:val="28"/>
          <w:szCs w:val="28"/>
        </w:rPr>
        <w:t>5. Дисконтирование, виды дисконтирования. Математическое дисконтирование: современная стоимость по простым, сложным, номинальным процентным ставкам и силе роста. Дисконтирующий множитель.</w:t>
      </w:r>
      <w:r w:rsidR="00D943AC" w:rsidRPr="00D943AC">
        <w:t xml:space="preserve"> </w:t>
      </w:r>
      <w:r w:rsidR="00D943AC" w:rsidRPr="00D943AC">
        <w:rPr>
          <w:sz w:val="28"/>
          <w:szCs w:val="28"/>
        </w:rPr>
        <w:t>(</w:t>
      </w:r>
      <w:r w:rsidR="008C754B">
        <w:rPr>
          <w:sz w:val="28"/>
          <w:szCs w:val="28"/>
        </w:rPr>
        <w:t>ПКН-3</w:t>
      </w:r>
      <w:r w:rsidR="00D943AC" w:rsidRPr="00D943AC">
        <w:rPr>
          <w:sz w:val="28"/>
          <w:szCs w:val="28"/>
        </w:rPr>
        <w:t>)</w:t>
      </w:r>
    </w:p>
    <w:p w14:paraId="23E62AB6" w14:textId="21341303" w:rsidR="00381A87" w:rsidRPr="00381A87" w:rsidRDefault="00381A87" w:rsidP="003E1A07">
      <w:pPr>
        <w:autoSpaceDE w:val="0"/>
        <w:autoSpaceDN w:val="0"/>
        <w:adjustRightInd w:val="0"/>
        <w:spacing w:line="240" w:lineRule="auto"/>
        <w:ind w:firstLine="0"/>
        <w:rPr>
          <w:sz w:val="28"/>
          <w:szCs w:val="28"/>
        </w:rPr>
      </w:pPr>
      <w:r w:rsidRPr="00381A87">
        <w:rPr>
          <w:sz w:val="28"/>
          <w:szCs w:val="28"/>
        </w:rPr>
        <w:t>6. Расчет сроков финансовых операций при различных процентных и учетных ставках. Расчет процентных и учетных ставок финансовых операций.</w:t>
      </w:r>
      <w:r w:rsidR="00D943AC" w:rsidRPr="00D943AC">
        <w:t xml:space="preserve"> </w:t>
      </w:r>
      <w:r w:rsidR="00D943AC" w:rsidRPr="00D943AC">
        <w:rPr>
          <w:sz w:val="28"/>
          <w:szCs w:val="28"/>
        </w:rPr>
        <w:t>(</w:t>
      </w:r>
      <w:r w:rsidR="008C754B">
        <w:rPr>
          <w:sz w:val="28"/>
          <w:szCs w:val="28"/>
        </w:rPr>
        <w:t>ПКН-3</w:t>
      </w:r>
      <w:r w:rsidR="00D943AC" w:rsidRPr="00D943AC">
        <w:rPr>
          <w:sz w:val="28"/>
          <w:szCs w:val="28"/>
        </w:rPr>
        <w:t>)</w:t>
      </w:r>
    </w:p>
    <w:p w14:paraId="50013B5E" w14:textId="154330A9" w:rsidR="00381A87" w:rsidRPr="00381A87" w:rsidRDefault="00381A87" w:rsidP="003E1A07">
      <w:pPr>
        <w:autoSpaceDE w:val="0"/>
        <w:autoSpaceDN w:val="0"/>
        <w:adjustRightInd w:val="0"/>
        <w:spacing w:line="240" w:lineRule="auto"/>
        <w:ind w:firstLine="0"/>
        <w:rPr>
          <w:sz w:val="28"/>
          <w:szCs w:val="28"/>
        </w:rPr>
      </w:pPr>
      <w:r w:rsidRPr="00381A87">
        <w:rPr>
          <w:sz w:val="28"/>
          <w:szCs w:val="28"/>
        </w:rPr>
        <w:t>7. Потоки платежей. Наращенная сумма и современная стоимость, их расчет в общем случае. Коэффициенты приведения и наращения рент. Связь между приведенной величиной и наращенной суммой аннуитета.</w:t>
      </w:r>
      <w:r w:rsidR="00D943AC" w:rsidRPr="00D943AC">
        <w:t xml:space="preserve"> </w:t>
      </w:r>
      <w:r w:rsidR="00D943AC" w:rsidRPr="00D943AC">
        <w:rPr>
          <w:sz w:val="28"/>
          <w:szCs w:val="28"/>
        </w:rPr>
        <w:t>(</w:t>
      </w:r>
      <w:r w:rsidR="008C754B">
        <w:rPr>
          <w:sz w:val="28"/>
          <w:szCs w:val="28"/>
        </w:rPr>
        <w:t>ПКН-3</w:t>
      </w:r>
      <w:r w:rsidR="00D943AC" w:rsidRPr="00D943AC">
        <w:rPr>
          <w:sz w:val="28"/>
          <w:szCs w:val="28"/>
        </w:rPr>
        <w:t>)</w:t>
      </w:r>
    </w:p>
    <w:p w14:paraId="5A4F6847" w14:textId="37EDE7E0" w:rsidR="00381A87" w:rsidRPr="00381A87" w:rsidRDefault="00381A87" w:rsidP="003E1A07">
      <w:pPr>
        <w:autoSpaceDE w:val="0"/>
        <w:autoSpaceDN w:val="0"/>
        <w:adjustRightInd w:val="0"/>
        <w:spacing w:line="240" w:lineRule="auto"/>
        <w:ind w:firstLine="0"/>
        <w:rPr>
          <w:sz w:val="28"/>
          <w:szCs w:val="28"/>
        </w:rPr>
      </w:pPr>
      <w:r w:rsidRPr="00381A87">
        <w:rPr>
          <w:sz w:val="28"/>
          <w:szCs w:val="28"/>
        </w:rPr>
        <w:t>8. Сравнение финансовых операций. Уравнения эквивалентности. Примеры.</w:t>
      </w:r>
      <w:r w:rsidR="00D943AC" w:rsidRPr="00D943AC">
        <w:t xml:space="preserve"> </w:t>
      </w:r>
      <w:r w:rsidR="00D943AC" w:rsidRPr="00D943AC">
        <w:rPr>
          <w:sz w:val="28"/>
          <w:szCs w:val="28"/>
        </w:rPr>
        <w:t>(</w:t>
      </w:r>
      <w:r w:rsidR="008C754B">
        <w:rPr>
          <w:sz w:val="28"/>
          <w:szCs w:val="28"/>
        </w:rPr>
        <w:t>ПКН-3</w:t>
      </w:r>
      <w:r w:rsidR="00D943AC" w:rsidRPr="00D943AC">
        <w:rPr>
          <w:sz w:val="28"/>
          <w:szCs w:val="28"/>
        </w:rPr>
        <w:t>)</w:t>
      </w:r>
    </w:p>
    <w:p w14:paraId="3360518C" w14:textId="44D8D146" w:rsidR="00381A87" w:rsidRPr="00381A87" w:rsidRDefault="00381A87" w:rsidP="003E1A07">
      <w:pPr>
        <w:autoSpaceDE w:val="0"/>
        <w:autoSpaceDN w:val="0"/>
        <w:adjustRightInd w:val="0"/>
        <w:spacing w:line="240" w:lineRule="auto"/>
        <w:ind w:firstLine="0"/>
        <w:rPr>
          <w:sz w:val="28"/>
          <w:szCs w:val="28"/>
        </w:rPr>
      </w:pPr>
      <w:r w:rsidRPr="00381A87">
        <w:rPr>
          <w:sz w:val="28"/>
          <w:szCs w:val="28"/>
        </w:rPr>
        <w:t>9.</w:t>
      </w:r>
      <w:r w:rsidRPr="00381A87">
        <w:rPr>
          <w:sz w:val="28"/>
          <w:szCs w:val="28"/>
        </w:rPr>
        <w:tab/>
        <w:t>Финансовые ренты и их классификация. Расчет параметров финансовой ренты.</w:t>
      </w:r>
      <w:r w:rsidR="00D943AC" w:rsidRPr="00D943AC">
        <w:t xml:space="preserve"> </w:t>
      </w:r>
      <w:r w:rsidR="00D943AC" w:rsidRPr="00D943AC">
        <w:rPr>
          <w:sz w:val="28"/>
          <w:szCs w:val="28"/>
        </w:rPr>
        <w:t>(</w:t>
      </w:r>
      <w:r w:rsidR="008C754B">
        <w:rPr>
          <w:sz w:val="28"/>
          <w:szCs w:val="28"/>
        </w:rPr>
        <w:t>ПКН-3</w:t>
      </w:r>
      <w:r w:rsidR="00D943AC" w:rsidRPr="00D943AC">
        <w:rPr>
          <w:sz w:val="28"/>
          <w:szCs w:val="28"/>
        </w:rPr>
        <w:t>)</w:t>
      </w:r>
    </w:p>
    <w:p w14:paraId="112534F7" w14:textId="78FF1CFE" w:rsidR="00381A87" w:rsidRPr="00381A87" w:rsidRDefault="00381A87" w:rsidP="003E1A07">
      <w:pPr>
        <w:autoSpaceDE w:val="0"/>
        <w:autoSpaceDN w:val="0"/>
        <w:adjustRightInd w:val="0"/>
        <w:spacing w:line="240" w:lineRule="auto"/>
        <w:ind w:firstLine="0"/>
        <w:rPr>
          <w:sz w:val="28"/>
          <w:szCs w:val="28"/>
        </w:rPr>
      </w:pPr>
      <w:r w:rsidRPr="00381A87">
        <w:rPr>
          <w:sz w:val="28"/>
          <w:szCs w:val="28"/>
        </w:rPr>
        <w:t>10.</w:t>
      </w:r>
      <w:r w:rsidRPr="00381A87">
        <w:rPr>
          <w:sz w:val="28"/>
          <w:szCs w:val="28"/>
        </w:rPr>
        <w:tab/>
        <w:t>Обычная годовая рента с однократным и m-кратным начислением процентов в году. Расчет наращенной суммы и современной стоимости.</w:t>
      </w:r>
      <w:r w:rsidR="00D943AC" w:rsidRPr="00D943AC">
        <w:t xml:space="preserve"> </w:t>
      </w:r>
      <w:r w:rsidR="00D943AC" w:rsidRPr="00D943AC">
        <w:rPr>
          <w:sz w:val="28"/>
          <w:szCs w:val="28"/>
        </w:rPr>
        <w:t>(</w:t>
      </w:r>
      <w:r w:rsidR="008C754B">
        <w:rPr>
          <w:sz w:val="28"/>
          <w:szCs w:val="28"/>
        </w:rPr>
        <w:t>ПКН-3</w:t>
      </w:r>
      <w:r w:rsidR="00D943AC" w:rsidRPr="00D943AC">
        <w:rPr>
          <w:sz w:val="28"/>
          <w:szCs w:val="28"/>
        </w:rPr>
        <w:t>)</w:t>
      </w:r>
    </w:p>
    <w:p w14:paraId="5B6D97AF" w14:textId="4E2FD89E" w:rsidR="00381A87" w:rsidRPr="00381A87" w:rsidRDefault="00381A87" w:rsidP="003E1A07">
      <w:pPr>
        <w:autoSpaceDE w:val="0"/>
        <w:autoSpaceDN w:val="0"/>
        <w:adjustRightInd w:val="0"/>
        <w:spacing w:line="240" w:lineRule="auto"/>
        <w:ind w:firstLine="0"/>
        <w:rPr>
          <w:sz w:val="28"/>
          <w:szCs w:val="28"/>
        </w:rPr>
      </w:pPr>
      <w:r w:rsidRPr="00381A87">
        <w:rPr>
          <w:sz w:val="28"/>
          <w:szCs w:val="28"/>
        </w:rPr>
        <w:t>11.</w:t>
      </w:r>
      <w:r w:rsidRPr="00381A87">
        <w:rPr>
          <w:sz w:val="28"/>
          <w:szCs w:val="28"/>
        </w:rPr>
        <w:tab/>
        <w:t>Общий случай р-срочной ренты с однократным и m-кратным начислением процентов в году. Расчет наращенной суммы и современной стоимости.</w:t>
      </w:r>
      <w:r w:rsidR="00D943AC" w:rsidRPr="00D943AC">
        <w:t xml:space="preserve"> </w:t>
      </w:r>
      <w:r w:rsidR="00D943AC" w:rsidRPr="00D943AC">
        <w:rPr>
          <w:sz w:val="28"/>
          <w:szCs w:val="28"/>
        </w:rPr>
        <w:t>(</w:t>
      </w:r>
      <w:r w:rsidR="008C754B">
        <w:rPr>
          <w:sz w:val="28"/>
          <w:szCs w:val="28"/>
        </w:rPr>
        <w:t>ПКН-3</w:t>
      </w:r>
      <w:r w:rsidR="00D943AC" w:rsidRPr="00D943AC">
        <w:rPr>
          <w:sz w:val="28"/>
          <w:szCs w:val="28"/>
        </w:rPr>
        <w:t>)</w:t>
      </w:r>
    </w:p>
    <w:p w14:paraId="1660F802" w14:textId="416D98D5" w:rsidR="00381A87" w:rsidRPr="00381A87" w:rsidRDefault="00381A87" w:rsidP="003E1A07">
      <w:pPr>
        <w:autoSpaceDE w:val="0"/>
        <w:autoSpaceDN w:val="0"/>
        <w:adjustRightInd w:val="0"/>
        <w:spacing w:line="240" w:lineRule="auto"/>
        <w:ind w:firstLine="0"/>
        <w:rPr>
          <w:sz w:val="28"/>
          <w:szCs w:val="28"/>
        </w:rPr>
      </w:pPr>
      <w:r w:rsidRPr="00381A87">
        <w:rPr>
          <w:sz w:val="28"/>
          <w:szCs w:val="28"/>
        </w:rPr>
        <w:t>12.</w:t>
      </w:r>
      <w:r w:rsidRPr="00381A87">
        <w:rPr>
          <w:sz w:val="28"/>
          <w:szCs w:val="28"/>
        </w:rPr>
        <w:tab/>
        <w:t>Расчет процентов на счете в банке (переменная сумма счета и начисление процентов). Процентные числа.</w:t>
      </w:r>
      <w:r w:rsidR="00D943AC" w:rsidRPr="00D943AC">
        <w:t xml:space="preserve"> </w:t>
      </w:r>
      <w:r w:rsidR="00D943AC" w:rsidRPr="00D943AC">
        <w:rPr>
          <w:sz w:val="28"/>
          <w:szCs w:val="28"/>
        </w:rPr>
        <w:t>(</w:t>
      </w:r>
      <w:r w:rsidR="008C754B">
        <w:rPr>
          <w:sz w:val="28"/>
          <w:szCs w:val="28"/>
        </w:rPr>
        <w:t>ПКН-3</w:t>
      </w:r>
      <w:r w:rsidR="00D943AC" w:rsidRPr="00D943AC">
        <w:rPr>
          <w:sz w:val="28"/>
          <w:szCs w:val="28"/>
        </w:rPr>
        <w:t>)</w:t>
      </w:r>
    </w:p>
    <w:p w14:paraId="211719A1" w14:textId="4FC9DFCA" w:rsidR="00381A87" w:rsidRPr="00381A87" w:rsidRDefault="00381A87" w:rsidP="003E1A07">
      <w:pPr>
        <w:autoSpaceDE w:val="0"/>
        <w:autoSpaceDN w:val="0"/>
        <w:adjustRightInd w:val="0"/>
        <w:spacing w:line="240" w:lineRule="auto"/>
        <w:ind w:firstLine="0"/>
        <w:rPr>
          <w:sz w:val="28"/>
          <w:szCs w:val="28"/>
        </w:rPr>
      </w:pPr>
      <w:r w:rsidRPr="00381A87">
        <w:rPr>
          <w:sz w:val="28"/>
          <w:szCs w:val="28"/>
        </w:rPr>
        <w:t>13.</w:t>
      </w:r>
      <w:r w:rsidRPr="00381A87">
        <w:rPr>
          <w:sz w:val="28"/>
          <w:szCs w:val="28"/>
        </w:rPr>
        <w:tab/>
        <w:t>Дисконтирование. Простые и сложные учетные ставки (банковский учет). Дисконтирующие множители.</w:t>
      </w:r>
      <w:r w:rsidR="00D943AC" w:rsidRPr="00D943AC">
        <w:t xml:space="preserve"> </w:t>
      </w:r>
      <w:r w:rsidR="00D943AC" w:rsidRPr="00D943AC">
        <w:rPr>
          <w:sz w:val="28"/>
          <w:szCs w:val="28"/>
        </w:rPr>
        <w:t>(</w:t>
      </w:r>
      <w:r w:rsidR="008C754B">
        <w:rPr>
          <w:sz w:val="28"/>
          <w:szCs w:val="28"/>
        </w:rPr>
        <w:t>ПКН-3</w:t>
      </w:r>
      <w:r w:rsidR="00D943AC" w:rsidRPr="00D943AC">
        <w:rPr>
          <w:sz w:val="28"/>
          <w:szCs w:val="28"/>
        </w:rPr>
        <w:t>)</w:t>
      </w:r>
    </w:p>
    <w:p w14:paraId="0E3EF21C" w14:textId="6C732FCD" w:rsidR="00381A87" w:rsidRPr="00381A87" w:rsidRDefault="00381A87" w:rsidP="003E1A07">
      <w:pPr>
        <w:autoSpaceDE w:val="0"/>
        <w:autoSpaceDN w:val="0"/>
        <w:adjustRightInd w:val="0"/>
        <w:spacing w:line="240" w:lineRule="auto"/>
        <w:ind w:firstLine="0"/>
        <w:rPr>
          <w:sz w:val="28"/>
          <w:szCs w:val="28"/>
        </w:rPr>
      </w:pPr>
      <w:r w:rsidRPr="00381A87">
        <w:rPr>
          <w:sz w:val="28"/>
          <w:szCs w:val="28"/>
        </w:rPr>
        <w:t>14.</w:t>
      </w:r>
      <w:r w:rsidRPr="00381A87">
        <w:rPr>
          <w:sz w:val="28"/>
          <w:szCs w:val="28"/>
        </w:rPr>
        <w:tab/>
        <w:t>Наращение процентов с учетом инфляции. Формула Фишера. Темп инфляции за несколько периодов.</w:t>
      </w:r>
      <w:r w:rsidR="00D943AC" w:rsidRPr="00D943AC">
        <w:t xml:space="preserve"> </w:t>
      </w:r>
      <w:r w:rsidR="00D943AC" w:rsidRPr="00D943AC">
        <w:rPr>
          <w:sz w:val="28"/>
          <w:szCs w:val="28"/>
        </w:rPr>
        <w:t>(</w:t>
      </w:r>
      <w:r w:rsidR="008C754B">
        <w:rPr>
          <w:sz w:val="28"/>
          <w:szCs w:val="28"/>
        </w:rPr>
        <w:t>ПКН-3</w:t>
      </w:r>
      <w:r w:rsidR="00D943AC" w:rsidRPr="00D943AC">
        <w:rPr>
          <w:sz w:val="28"/>
          <w:szCs w:val="28"/>
        </w:rPr>
        <w:t xml:space="preserve">, </w:t>
      </w:r>
      <w:r w:rsidR="009329E8">
        <w:rPr>
          <w:sz w:val="28"/>
          <w:szCs w:val="28"/>
        </w:rPr>
        <w:t>ПКП-2</w:t>
      </w:r>
      <w:r w:rsidR="00D943AC" w:rsidRPr="00D943AC">
        <w:rPr>
          <w:sz w:val="28"/>
          <w:szCs w:val="28"/>
        </w:rPr>
        <w:t>)</w:t>
      </w:r>
    </w:p>
    <w:p w14:paraId="1FDACDA0" w14:textId="3511A4E9" w:rsidR="00381A87" w:rsidRPr="00381A87" w:rsidRDefault="00381A87" w:rsidP="003E1A07">
      <w:pPr>
        <w:autoSpaceDE w:val="0"/>
        <w:autoSpaceDN w:val="0"/>
        <w:adjustRightInd w:val="0"/>
        <w:spacing w:line="240" w:lineRule="auto"/>
        <w:ind w:firstLine="0"/>
        <w:rPr>
          <w:sz w:val="28"/>
          <w:szCs w:val="28"/>
        </w:rPr>
      </w:pPr>
      <w:r w:rsidRPr="00381A87">
        <w:rPr>
          <w:sz w:val="28"/>
          <w:szCs w:val="28"/>
        </w:rPr>
        <w:t>15.</w:t>
      </w:r>
      <w:r w:rsidRPr="00381A87">
        <w:rPr>
          <w:sz w:val="28"/>
          <w:szCs w:val="28"/>
        </w:rPr>
        <w:tab/>
        <w:t>Налогообложение доходности финансовой операции.</w:t>
      </w:r>
      <w:r w:rsidR="00D943AC" w:rsidRPr="00D943AC">
        <w:t xml:space="preserve"> </w:t>
      </w:r>
      <w:r w:rsidR="00D943AC" w:rsidRPr="00D943AC">
        <w:rPr>
          <w:sz w:val="28"/>
          <w:szCs w:val="28"/>
        </w:rPr>
        <w:t>(</w:t>
      </w:r>
      <w:r w:rsidR="008C754B">
        <w:rPr>
          <w:sz w:val="28"/>
          <w:szCs w:val="28"/>
        </w:rPr>
        <w:t>ПКН-3</w:t>
      </w:r>
      <w:r w:rsidR="00D943AC" w:rsidRPr="00D943AC">
        <w:rPr>
          <w:sz w:val="28"/>
          <w:szCs w:val="28"/>
        </w:rPr>
        <w:t xml:space="preserve">, </w:t>
      </w:r>
      <w:r w:rsidR="009329E8">
        <w:rPr>
          <w:sz w:val="28"/>
          <w:szCs w:val="28"/>
        </w:rPr>
        <w:t>ПКП-2</w:t>
      </w:r>
      <w:r w:rsidR="00D943AC" w:rsidRPr="00D943AC">
        <w:rPr>
          <w:sz w:val="28"/>
          <w:szCs w:val="28"/>
        </w:rPr>
        <w:t>)</w:t>
      </w:r>
    </w:p>
    <w:p w14:paraId="280F4878" w14:textId="1E7F8A3B" w:rsidR="00381A87" w:rsidRPr="00381A87" w:rsidRDefault="00381A87" w:rsidP="003E1A07">
      <w:pPr>
        <w:autoSpaceDE w:val="0"/>
        <w:autoSpaceDN w:val="0"/>
        <w:adjustRightInd w:val="0"/>
        <w:spacing w:line="240" w:lineRule="auto"/>
        <w:ind w:firstLine="0"/>
        <w:rPr>
          <w:sz w:val="28"/>
          <w:szCs w:val="28"/>
        </w:rPr>
      </w:pPr>
      <w:r w:rsidRPr="00381A87">
        <w:rPr>
          <w:sz w:val="28"/>
          <w:szCs w:val="28"/>
        </w:rPr>
        <w:t>16.</w:t>
      </w:r>
      <w:r w:rsidRPr="00381A87">
        <w:rPr>
          <w:sz w:val="28"/>
          <w:szCs w:val="28"/>
        </w:rPr>
        <w:tab/>
        <w:t>Погашение задолженности частями. Актуарный метод и правило торговца.</w:t>
      </w:r>
      <w:r w:rsidR="00D943AC" w:rsidRPr="00D943AC">
        <w:t xml:space="preserve"> </w:t>
      </w:r>
      <w:r w:rsidR="00D943AC" w:rsidRPr="00D943AC">
        <w:rPr>
          <w:sz w:val="28"/>
          <w:szCs w:val="28"/>
        </w:rPr>
        <w:t>(</w:t>
      </w:r>
      <w:r w:rsidR="008C754B">
        <w:rPr>
          <w:sz w:val="28"/>
          <w:szCs w:val="28"/>
        </w:rPr>
        <w:t>ПКН-3</w:t>
      </w:r>
      <w:r w:rsidR="00D943AC" w:rsidRPr="00D943AC">
        <w:rPr>
          <w:sz w:val="28"/>
          <w:szCs w:val="28"/>
        </w:rPr>
        <w:t xml:space="preserve">, </w:t>
      </w:r>
      <w:r w:rsidR="009329E8">
        <w:rPr>
          <w:sz w:val="28"/>
          <w:szCs w:val="28"/>
        </w:rPr>
        <w:t>ПКП-2</w:t>
      </w:r>
      <w:r w:rsidR="00D943AC" w:rsidRPr="00D943AC">
        <w:rPr>
          <w:sz w:val="28"/>
          <w:szCs w:val="28"/>
        </w:rPr>
        <w:t>)</w:t>
      </w:r>
    </w:p>
    <w:p w14:paraId="6D5BF929" w14:textId="3031458A"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17. Сравнение наращения по простой и сложной ставкам процента. Сравнение дисконтирования по сложной и простой учетной ставкам. </w:t>
      </w:r>
      <w:r w:rsidR="00D943AC" w:rsidRPr="00D943AC">
        <w:rPr>
          <w:sz w:val="28"/>
          <w:szCs w:val="28"/>
        </w:rPr>
        <w:t>(</w:t>
      </w:r>
      <w:r w:rsidR="008C754B">
        <w:rPr>
          <w:sz w:val="28"/>
          <w:szCs w:val="28"/>
        </w:rPr>
        <w:t>ПКН-3</w:t>
      </w:r>
      <w:r w:rsidR="00D943AC" w:rsidRPr="00D943AC">
        <w:rPr>
          <w:sz w:val="28"/>
          <w:szCs w:val="28"/>
        </w:rPr>
        <w:t>)</w:t>
      </w:r>
    </w:p>
    <w:p w14:paraId="7C72845D" w14:textId="1DA66CB3" w:rsidR="00381A87" w:rsidRPr="00381A87" w:rsidRDefault="00381A87" w:rsidP="003E1A07">
      <w:pPr>
        <w:autoSpaceDE w:val="0"/>
        <w:autoSpaceDN w:val="0"/>
        <w:adjustRightInd w:val="0"/>
        <w:spacing w:line="240" w:lineRule="auto"/>
        <w:ind w:firstLine="0"/>
        <w:rPr>
          <w:sz w:val="28"/>
          <w:szCs w:val="28"/>
        </w:rPr>
      </w:pPr>
      <w:r w:rsidRPr="00381A87">
        <w:rPr>
          <w:sz w:val="28"/>
          <w:szCs w:val="28"/>
        </w:rPr>
        <w:t>18. “Правило 70”. Обобщение “Правила 70</w:t>
      </w:r>
      <w:proofErr w:type="gramStart"/>
      <w:r w:rsidRPr="00381A87">
        <w:rPr>
          <w:sz w:val="28"/>
          <w:szCs w:val="28"/>
        </w:rPr>
        <w:t>” .</w:t>
      </w:r>
      <w:proofErr w:type="gramEnd"/>
      <w:r w:rsidRPr="00381A87">
        <w:rPr>
          <w:sz w:val="28"/>
          <w:szCs w:val="28"/>
        </w:rPr>
        <w:t xml:space="preserve"> “Правило 100”. Увеличение капитала в произвольное число раз. </w:t>
      </w:r>
      <w:r w:rsidR="00D943AC" w:rsidRPr="00D943AC">
        <w:rPr>
          <w:sz w:val="28"/>
          <w:szCs w:val="28"/>
        </w:rPr>
        <w:t>(</w:t>
      </w:r>
      <w:r w:rsidR="008C754B">
        <w:rPr>
          <w:sz w:val="28"/>
          <w:szCs w:val="28"/>
        </w:rPr>
        <w:t>ПКН-3</w:t>
      </w:r>
      <w:r w:rsidR="00D943AC" w:rsidRPr="00D943AC">
        <w:rPr>
          <w:sz w:val="28"/>
          <w:szCs w:val="28"/>
        </w:rPr>
        <w:t>)</w:t>
      </w:r>
    </w:p>
    <w:p w14:paraId="504CE855" w14:textId="38ABFF7A" w:rsidR="00381A87" w:rsidRPr="00381A87" w:rsidRDefault="00381A87" w:rsidP="003E1A07">
      <w:pPr>
        <w:autoSpaceDE w:val="0"/>
        <w:autoSpaceDN w:val="0"/>
        <w:adjustRightInd w:val="0"/>
        <w:spacing w:line="240" w:lineRule="auto"/>
        <w:ind w:firstLine="0"/>
        <w:rPr>
          <w:sz w:val="28"/>
          <w:szCs w:val="28"/>
        </w:rPr>
      </w:pPr>
      <w:r w:rsidRPr="00381A87">
        <w:rPr>
          <w:sz w:val="28"/>
          <w:szCs w:val="28"/>
        </w:rPr>
        <w:lastRenderedPageBreak/>
        <w:t>19. Чистая приведенная стоимость инвестиционного проекта. Внутренняя норма доходности. Кривые доходности.</w:t>
      </w:r>
      <w:r w:rsidR="00D943AC" w:rsidRPr="00D943AC">
        <w:t xml:space="preserve"> </w:t>
      </w:r>
      <w:r w:rsidR="00D943AC" w:rsidRPr="00D943AC">
        <w:rPr>
          <w:sz w:val="28"/>
          <w:szCs w:val="28"/>
        </w:rPr>
        <w:t>(</w:t>
      </w:r>
      <w:r w:rsidR="008C754B">
        <w:rPr>
          <w:sz w:val="28"/>
          <w:szCs w:val="28"/>
        </w:rPr>
        <w:t>ПКН-3</w:t>
      </w:r>
      <w:r w:rsidR="00D943AC" w:rsidRPr="00D943AC">
        <w:rPr>
          <w:sz w:val="28"/>
          <w:szCs w:val="28"/>
        </w:rPr>
        <w:t xml:space="preserve">, </w:t>
      </w:r>
      <w:r w:rsidR="009329E8">
        <w:rPr>
          <w:sz w:val="28"/>
          <w:szCs w:val="28"/>
        </w:rPr>
        <w:t>ПКП-2</w:t>
      </w:r>
      <w:r w:rsidR="00D943AC" w:rsidRPr="00D943AC">
        <w:rPr>
          <w:sz w:val="28"/>
          <w:szCs w:val="28"/>
        </w:rPr>
        <w:t>)</w:t>
      </w:r>
    </w:p>
    <w:p w14:paraId="3179EB28" w14:textId="50CC2B4F" w:rsidR="00381A87" w:rsidRPr="00381A87" w:rsidRDefault="00381A87" w:rsidP="003E1A07">
      <w:pPr>
        <w:autoSpaceDE w:val="0"/>
        <w:autoSpaceDN w:val="0"/>
        <w:adjustRightInd w:val="0"/>
        <w:spacing w:line="240" w:lineRule="auto"/>
        <w:ind w:firstLine="0"/>
        <w:rPr>
          <w:sz w:val="28"/>
          <w:szCs w:val="28"/>
        </w:rPr>
      </w:pPr>
      <w:r w:rsidRPr="00381A87">
        <w:rPr>
          <w:sz w:val="28"/>
          <w:szCs w:val="28"/>
        </w:rPr>
        <w:t>20. Конверсия (обмен) валюты и начисление процентов.</w:t>
      </w:r>
      <w:r w:rsidR="00D943AC" w:rsidRPr="00D943AC">
        <w:t xml:space="preserve"> </w:t>
      </w:r>
      <w:r w:rsidR="00D943AC" w:rsidRPr="00D943AC">
        <w:rPr>
          <w:sz w:val="28"/>
          <w:szCs w:val="28"/>
        </w:rPr>
        <w:t>(</w:t>
      </w:r>
      <w:r w:rsidR="008C754B">
        <w:rPr>
          <w:sz w:val="28"/>
          <w:szCs w:val="28"/>
        </w:rPr>
        <w:t>ПКН-3</w:t>
      </w:r>
      <w:r w:rsidR="00D943AC" w:rsidRPr="00D943AC">
        <w:rPr>
          <w:sz w:val="28"/>
          <w:szCs w:val="28"/>
        </w:rPr>
        <w:t xml:space="preserve">, </w:t>
      </w:r>
      <w:r w:rsidR="009329E8">
        <w:rPr>
          <w:sz w:val="28"/>
          <w:szCs w:val="28"/>
        </w:rPr>
        <w:t>ПКП-2</w:t>
      </w:r>
      <w:r w:rsidR="00D943AC" w:rsidRPr="00D943AC">
        <w:rPr>
          <w:sz w:val="28"/>
          <w:szCs w:val="28"/>
        </w:rPr>
        <w:t>)</w:t>
      </w:r>
    </w:p>
    <w:p w14:paraId="2D3F350D" w14:textId="5CD0839E" w:rsidR="00381A87" w:rsidRPr="00381A87" w:rsidRDefault="00381A87" w:rsidP="003E1A07">
      <w:pPr>
        <w:autoSpaceDE w:val="0"/>
        <w:autoSpaceDN w:val="0"/>
        <w:adjustRightInd w:val="0"/>
        <w:spacing w:line="240" w:lineRule="auto"/>
        <w:ind w:firstLine="0"/>
        <w:rPr>
          <w:sz w:val="28"/>
          <w:szCs w:val="28"/>
        </w:rPr>
      </w:pPr>
      <w:r w:rsidRPr="00381A87">
        <w:rPr>
          <w:sz w:val="28"/>
          <w:szCs w:val="28"/>
        </w:rPr>
        <w:t>21. Понятие финансового потока. Непрерывные потоки платежей. Непрерывное начисление процентов.</w:t>
      </w:r>
      <w:r w:rsidR="00D943AC" w:rsidRPr="00D943AC">
        <w:t xml:space="preserve"> </w:t>
      </w:r>
      <w:r w:rsidR="00D943AC" w:rsidRPr="00D943AC">
        <w:rPr>
          <w:sz w:val="28"/>
          <w:szCs w:val="28"/>
        </w:rPr>
        <w:t>(</w:t>
      </w:r>
      <w:r w:rsidR="008C754B">
        <w:rPr>
          <w:sz w:val="28"/>
          <w:szCs w:val="28"/>
        </w:rPr>
        <w:t>ПКН-3</w:t>
      </w:r>
      <w:r w:rsidR="00D943AC" w:rsidRPr="00D943AC">
        <w:rPr>
          <w:sz w:val="28"/>
          <w:szCs w:val="28"/>
        </w:rPr>
        <w:t xml:space="preserve">, </w:t>
      </w:r>
      <w:r w:rsidR="009329E8">
        <w:rPr>
          <w:sz w:val="28"/>
          <w:szCs w:val="28"/>
        </w:rPr>
        <w:t>ПКП-2</w:t>
      </w:r>
      <w:r w:rsidR="00D943AC" w:rsidRPr="00D943AC">
        <w:rPr>
          <w:sz w:val="28"/>
          <w:szCs w:val="28"/>
        </w:rPr>
        <w:t>)</w:t>
      </w:r>
    </w:p>
    <w:p w14:paraId="6CE2ED31" w14:textId="20BB3D4C"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22. Ренты </w:t>
      </w:r>
      <w:proofErr w:type="spellStart"/>
      <w:r w:rsidRPr="00381A87">
        <w:rPr>
          <w:sz w:val="28"/>
          <w:szCs w:val="28"/>
        </w:rPr>
        <w:t>постнумерандо</w:t>
      </w:r>
      <w:proofErr w:type="spellEnd"/>
      <w:r w:rsidRPr="00381A87">
        <w:rPr>
          <w:sz w:val="28"/>
          <w:szCs w:val="28"/>
        </w:rPr>
        <w:t xml:space="preserve"> и </w:t>
      </w:r>
      <w:proofErr w:type="spellStart"/>
      <w:r w:rsidRPr="00381A87">
        <w:rPr>
          <w:sz w:val="28"/>
          <w:szCs w:val="28"/>
        </w:rPr>
        <w:t>пренумерандо</w:t>
      </w:r>
      <w:proofErr w:type="spellEnd"/>
      <w:r w:rsidRPr="00381A87">
        <w:rPr>
          <w:sz w:val="28"/>
          <w:szCs w:val="28"/>
        </w:rPr>
        <w:t xml:space="preserve">. Связь между коэффициентами приведения и наращения рент </w:t>
      </w:r>
      <w:proofErr w:type="spellStart"/>
      <w:r w:rsidRPr="00381A87">
        <w:rPr>
          <w:sz w:val="28"/>
          <w:szCs w:val="28"/>
        </w:rPr>
        <w:t>пренумерандо</w:t>
      </w:r>
      <w:proofErr w:type="spellEnd"/>
      <w:r w:rsidRPr="00381A87">
        <w:rPr>
          <w:sz w:val="28"/>
          <w:szCs w:val="28"/>
        </w:rPr>
        <w:t xml:space="preserve"> и </w:t>
      </w:r>
      <w:proofErr w:type="spellStart"/>
      <w:r w:rsidRPr="00381A87">
        <w:rPr>
          <w:sz w:val="28"/>
          <w:szCs w:val="28"/>
        </w:rPr>
        <w:t>постнумерандо</w:t>
      </w:r>
      <w:proofErr w:type="spellEnd"/>
      <w:r w:rsidRPr="00381A87">
        <w:rPr>
          <w:sz w:val="28"/>
          <w:szCs w:val="28"/>
        </w:rPr>
        <w:t xml:space="preserve">. </w:t>
      </w:r>
      <w:r w:rsidR="00D943AC" w:rsidRPr="00D943AC">
        <w:rPr>
          <w:sz w:val="28"/>
          <w:szCs w:val="28"/>
        </w:rPr>
        <w:t>(</w:t>
      </w:r>
      <w:r w:rsidR="008C754B">
        <w:rPr>
          <w:sz w:val="28"/>
          <w:szCs w:val="28"/>
        </w:rPr>
        <w:t>ПКН-3</w:t>
      </w:r>
      <w:r w:rsidR="00D943AC" w:rsidRPr="00D943AC">
        <w:rPr>
          <w:sz w:val="28"/>
          <w:szCs w:val="28"/>
        </w:rPr>
        <w:t>)</w:t>
      </w:r>
    </w:p>
    <w:p w14:paraId="58B256DA" w14:textId="7BE9B3C2" w:rsidR="00381A87" w:rsidRPr="00381A87" w:rsidRDefault="00381A87" w:rsidP="003E1A07">
      <w:pPr>
        <w:autoSpaceDE w:val="0"/>
        <w:autoSpaceDN w:val="0"/>
        <w:adjustRightInd w:val="0"/>
        <w:spacing w:line="240" w:lineRule="auto"/>
        <w:ind w:firstLine="0"/>
        <w:rPr>
          <w:sz w:val="28"/>
          <w:szCs w:val="28"/>
        </w:rPr>
      </w:pPr>
      <w:r w:rsidRPr="00381A87">
        <w:rPr>
          <w:sz w:val="28"/>
          <w:szCs w:val="28"/>
        </w:rPr>
        <w:t>23. Сравнение финансовых потоков и рент. Общий принцип сравнения финансовых потоков и рент. Сравнение годовых и срочных рент. Консолидирование (объединение) задолженности.</w:t>
      </w:r>
      <w:r w:rsidR="00D35543" w:rsidRPr="00D35543">
        <w:t xml:space="preserve"> </w:t>
      </w:r>
      <w:r w:rsidR="00D35543" w:rsidRPr="00D35543">
        <w:rPr>
          <w:sz w:val="28"/>
          <w:szCs w:val="28"/>
        </w:rPr>
        <w:t>(</w:t>
      </w:r>
      <w:r w:rsidR="008C754B">
        <w:rPr>
          <w:sz w:val="28"/>
          <w:szCs w:val="28"/>
        </w:rPr>
        <w:t>ПКН-3</w:t>
      </w:r>
      <w:r w:rsidR="00D35543" w:rsidRPr="00D35543">
        <w:rPr>
          <w:sz w:val="28"/>
          <w:szCs w:val="28"/>
        </w:rPr>
        <w:t>)</w:t>
      </w:r>
    </w:p>
    <w:p w14:paraId="4CBAD252" w14:textId="708DDEEF"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24. Конверсия </w:t>
      </w:r>
      <w:proofErr w:type="gramStart"/>
      <w:r w:rsidRPr="00381A87">
        <w:rPr>
          <w:sz w:val="28"/>
          <w:szCs w:val="28"/>
        </w:rPr>
        <w:t>рент:  замена</w:t>
      </w:r>
      <w:proofErr w:type="gramEnd"/>
      <w:r w:rsidRPr="00381A87">
        <w:rPr>
          <w:sz w:val="28"/>
          <w:szCs w:val="28"/>
        </w:rPr>
        <w:t xml:space="preserve"> одной ренты другой (изменение параметров ренты, замена обычной ренты срочной).  </w:t>
      </w:r>
      <w:r w:rsidR="00D35543" w:rsidRPr="00D35543">
        <w:rPr>
          <w:sz w:val="28"/>
          <w:szCs w:val="28"/>
        </w:rPr>
        <w:t>(</w:t>
      </w:r>
      <w:r w:rsidR="008C754B">
        <w:rPr>
          <w:sz w:val="28"/>
          <w:szCs w:val="28"/>
        </w:rPr>
        <w:t>ПКН-3</w:t>
      </w:r>
      <w:r w:rsidR="00D35543" w:rsidRPr="00D35543">
        <w:rPr>
          <w:sz w:val="28"/>
          <w:szCs w:val="28"/>
        </w:rPr>
        <w:t xml:space="preserve">, </w:t>
      </w:r>
      <w:r w:rsidR="009329E8">
        <w:rPr>
          <w:sz w:val="28"/>
          <w:szCs w:val="28"/>
        </w:rPr>
        <w:t>ПКП-2</w:t>
      </w:r>
      <w:r w:rsidR="00D35543" w:rsidRPr="00D35543">
        <w:rPr>
          <w:sz w:val="28"/>
          <w:szCs w:val="28"/>
        </w:rPr>
        <w:t>)</w:t>
      </w:r>
    </w:p>
    <w:p w14:paraId="3623678F" w14:textId="769AF5FF"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25. Консолидация рент. Выкуп ренты. Рассрочка платежа. </w:t>
      </w:r>
      <w:r w:rsidR="00D35543" w:rsidRPr="00D35543">
        <w:rPr>
          <w:sz w:val="28"/>
          <w:szCs w:val="28"/>
        </w:rPr>
        <w:t>(</w:t>
      </w:r>
      <w:r w:rsidR="008C754B">
        <w:rPr>
          <w:sz w:val="28"/>
          <w:szCs w:val="28"/>
        </w:rPr>
        <w:t>ПКН-3</w:t>
      </w:r>
      <w:r w:rsidR="00D35543" w:rsidRPr="00D35543">
        <w:rPr>
          <w:sz w:val="28"/>
          <w:szCs w:val="28"/>
        </w:rPr>
        <w:t xml:space="preserve">, </w:t>
      </w:r>
      <w:r w:rsidR="009329E8">
        <w:rPr>
          <w:sz w:val="28"/>
          <w:szCs w:val="28"/>
        </w:rPr>
        <w:t>ПКП-2</w:t>
      </w:r>
      <w:r w:rsidR="00D35543" w:rsidRPr="00D35543">
        <w:rPr>
          <w:sz w:val="28"/>
          <w:szCs w:val="28"/>
        </w:rPr>
        <w:t>)</w:t>
      </w:r>
    </w:p>
    <w:p w14:paraId="0748B5A4" w14:textId="6870E39C"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26. Доходность финансовой операции. Доходность за несколько периодов. Синергетический эффект. </w:t>
      </w:r>
      <w:r w:rsidR="00D35543" w:rsidRPr="00D35543">
        <w:rPr>
          <w:sz w:val="28"/>
          <w:szCs w:val="28"/>
        </w:rPr>
        <w:t>(</w:t>
      </w:r>
      <w:r w:rsidR="008C754B">
        <w:rPr>
          <w:sz w:val="28"/>
          <w:szCs w:val="28"/>
        </w:rPr>
        <w:t>ПКН-3</w:t>
      </w:r>
      <w:r w:rsidR="00D35543" w:rsidRPr="00D35543">
        <w:rPr>
          <w:sz w:val="28"/>
          <w:szCs w:val="28"/>
        </w:rPr>
        <w:t xml:space="preserve">, </w:t>
      </w:r>
      <w:r w:rsidR="009329E8">
        <w:rPr>
          <w:sz w:val="28"/>
          <w:szCs w:val="28"/>
        </w:rPr>
        <w:t>ПКП-2</w:t>
      </w:r>
      <w:r w:rsidR="00D35543" w:rsidRPr="00D35543">
        <w:rPr>
          <w:sz w:val="28"/>
          <w:szCs w:val="28"/>
        </w:rPr>
        <w:t>)</w:t>
      </w:r>
    </w:p>
    <w:p w14:paraId="0B6CFC25" w14:textId="12FE1CA1"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27. Риск финансовой операции. Количественная оценка риска финансовой операции. </w:t>
      </w:r>
      <w:r w:rsidR="00D35543" w:rsidRPr="00D35543">
        <w:rPr>
          <w:sz w:val="28"/>
          <w:szCs w:val="28"/>
        </w:rPr>
        <w:t>(</w:t>
      </w:r>
      <w:r w:rsidR="009329E8">
        <w:rPr>
          <w:sz w:val="28"/>
          <w:szCs w:val="28"/>
        </w:rPr>
        <w:t>ПКП-2</w:t>
      </w:r>
      <w:r w:rsidR="00D35543" w:rsidRPr="00D35543">
        <w:rPr>
          <w:sz w:val="28"/>
          <w:szCs w:val="28"/>
        </w:rPr>
        <w:t>)</w:t>
      </w:r>
    </w:p>
    <w:p w14:paraId="6F11C751" w14:textId="55F7E534"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28. Различные меры риска. Стоимость под риском (Value </w:t>
      </w:r>
      <w:proofErr w:type="spellStart"/>
      <w:r w:rsidRPr="00381A87">
        <w:rPr>
          <w:sz w:val="28"/>
          <w:szCs w:val="28"/>
        </w:rPr>
        <w:t>at</w:t>
      </w:r>
      <w:proofErr w:type="spellEnd"/>
      <w:r w:rsidRPr="00381A87">
        <w:rPr>
          <w:sz w:val="28"/>
          <w:szCs w:val="28"/>
        </w:rPr>
        <w:t xml:space="preserve"> </w:t>
      </w:r>
      <w:proofErr w:type="spellStart"/>
      <w:r w:rsidRPr="00381A87">
        <w:rPr>
          <w:sz w:val="28"/>
          <w:szCs w:val="28"/>
        </w:rPr>
        <w:t>risk</w:t>
      </w:r>
      <w:proofErr w:type="spellEnd"/>
      <w:r w:rsidRPr="00381A87">
        <w:rPr>
          <w:sz w:val="28"/>
          <w:szCs w:val="28"/>
        </w:rPr>
        <w:t xml:space="preserve">, </w:t>
      </w:r>
      <w:proofErr w:type="spellStart"/>
      <w:r w:rsidRPr="00381A87">
        <w:rPr>
          <w:sz w:val="28"/>
          <w:szCs w:val="28"/>
        </w:rPr>
        <w:t>VaR</w:t>
      </w:r>
      <w:proofErr w:type="spellEnd"/>
      <w:r w:rsidRPr="00381A87">
        <w:rPr>
          <w:sz w:val="28"/>
          <w:szCs w:val="28"/>
        </w:rPr>
        <w:t>). Коррелированность финансовых операций.</w:t>
      </w:r>
      <w:r w:rsidR="00D35543" w:rsidRPr="00D35543">
        <w:t xml:space="preserve"> </w:t>
      </w:r>
      <w:r w:rsidR="00D35543" w:rsidRPr="00D35543">
        <w:rPr>
          <w:sz w:val="28"/>
          <w:szCs w:val="28"/>
        </w:rPr>
        <w:t>(</w:t>
      </w:r>
      <w:r w:rsidR="009329E8">
        <w:rPr>
          <w:sz w:val="28"/>
          <w:szCs w:val="28"/>
        </w:rPr>
        <w:t>ПКП-2</w:t>
      </w:r>
      <w:r w:rsidR="00D35543" w:rsidRPr="00D35543">
        <w:rPr>
          <w:sz w:val="28"/>
          <w:szCs w:val="28"/>
        </w:rPr>
        <w:t>)</w:t>
      </w:r>
    </w:p>
    <w:p w14:paraId="18187141" w14:textId="64492F59" w:rsidR="00381A87" w:rsidRPr="00381A87" w:rsidRDefault="00381A87" w:rsidP="003E1A07">
      <w:pPr>
        <w:autoSpaceDE w:val="0"/>
        <w:autoSpaceDN w:val="0"/>
        <w:adjustRightInd w:val="0"/>
        <w:spacing w:line="240" w:lineRule="auto"/>
        <w:ind w:firstLine="0"/>
        <w:rPr>
          <w:sz w:val="28"/>
          <w:szCs w:val="28"/>
        </w:rPr>
      </w:pPr>
      <w:r w:rsidRPr="00381A87">
        <w:rPr>
          <w:sz w:val="28"/>
          <w:szCs w:val="28"/>
        </w:rPr>
        <w:t>29. Виды финансовых рисков. Методы уменьшения риска финансовых операций (диверсификация, хеджирование, опционы, страхование).</w:t>
      </w:r>
      <w:r w:rsidR="00D35543" w:rsidRPr="00D35543">
        <w:t xml:space="preserve"> </w:t>
      </w:r>
      <w:r w:rsidR="00D35543" w:rsidRPr="00D35543">
        <w:rPr>
          <w:sz w:val="28"/>
          <w:szCs w:val="28"/>
        </w:rPr>
        <w:t>(</w:t>
      </w:r>
      <w:r w:rsidR="009329E8">
        <w:rPr>
          <w:sz w:val="28"/>
          <w:szCs w:val="28"/>
        </w:rPr>
        <w:t>ПКП-2</w:t>
      </w:r>
      <w:r w:rsidR="00D35543" w:rsidRPr="00D35543">
        <w:rPr>
          <w:sz w:val="28"/>
          <w:szCs w:val="28"/>
        </w:rPr>
        <w:t>)</w:t>
      </w:r>
    </w:p>
    <w:p w14:paraId="7CBD83C8" w14:textId="310470F0"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30. Финансовые операции в условиях неопределенности. Матрицы последствий и рисков. Принятие решений в условиях полной неопределенности. </w:t>
      </w:r>
      <w:proofErr w:type="spellStart"/>
      <w:r w:rsidRPr="00381A87">
        <w:rPr>
          <w:sz w:val="28"/>
          <w:szCs w:val="28"/>
        </w:rPr>
        <w:t>Пpaвила</w:t>
      </w:r>
      <w:proofErr w:type="spellEnd"/>
      <w:r w:rsidRPr="00381A87">
        <w:rPr>
          <w:sz w:val="28"/>
          <w:szCs w:val="28"/>
        </w:rPr>
        <w:t xml:space="preserve"> Вальда, максимума. </w:t>
      </w:r>
      <w:r w:rsidR="00D35543" w:rsidRPr="00D35543">
        <w:rPr>
          <w:sz w:val="28"/>
          <w:szCs w:val="28"/>
        </w:rPr>
        <w:t>(</w:t>
      </w:r>
      <w:r w:rsidR="009329E8">
        <w:rPr>
          <w:sz w:val="28"/>
          <w:szCs w:val="28"/>
        </w:rPr>
        <w:t>ПКП-2</w:t>
      </w:r>
      <w:r w:rsidR="00D35543" w:rsidRPr="00D35543">
        <w:rPr>
          <w:sz w:val="28"/>
          <w:szCs w:val="28"/>
        </w:rPr>
        <w:t>)</w:t>
      </w:r>
    </w:p>
    <w:p w14:paraId="0D758034" w14:textId="0A3E8649"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31. Принятие решений в условиях полной неопределенности. </w:t>
      </w:r>
      <w:proofErr w:type="spellStart"/>
      <w:r w:rsidRPr="00381A87">
        <w:rPr>
          <w:sz w:val="28"/>
          <w:szCs w:val="28"/>
        </w:rPr>
        <w:t>Пpaвила</w:t>
      </w:r>
      <w:proofErr w:type="spellEnd"/>
      <w:r w:rsidRPr="00381A87">
        <w:rPr>
          <w:sz w:val="28"/>
          <w:szCs w:val="28"/>
        </w:rPr>
        <w:t xml:space="preserve"> </w:t>
      </w:r>
      <w:proofErr w:type="spellStart"/>
      <w:r w:rsidRPr="00381A87">
        <w:rPr>
          <w:sz w:val="28"/>
          <w:szCs w:val="28"/>
        </w:rPr>
        <w:t>Сэвиджа</w:t>
      </w:r>
      <w:proofErr w:type="spellEnd"/>
      <w:r w:rsidRPr="00381A87">
        <w:rPr>
          <w:sz w:val="28"/>
          <w:szCs w:val="28"/>
        </w:rPr>
        <w:t xml:space="preserve">, Гурвица. </w:t>
      </w:r>
      <w:r w:rsidR="00D35543" w:rsidRPr="00D35543">
        <w:rPr>
          <w:sz w:val="28"/>
          <w:szCs w:val="28"/>
        </w:rPr>
        <w:t>(</w:t>
      </w:r>
      <w:r w:rsidR="008C754B">
        <w:rPr>
          <w:sz w:val="28"/>
          <w:szCs w:val="28"/>
        </w:rPr>
        <w:t>ПКН-3</w:t>
      </w:r>
      <w:r w:rsidR="00D35543" w:rsidRPr="00D35543">
        <w:rPr>
          <w:sz w:val="28"/>
          <w:szCs w:val="28"/>
        </w:rPr>
        <w:t xml:space="preserve">, </w:t>
      </w:r>
      <w:r w:rsidR="009329E8">
        <w:rPr>
          <w:sz w:val="28"/>
          <w:szCs w:val="28"/>
        </w:rPr>
        <w:t>ПКП-2</w:t>
      </w:r>
      <w:r w:rsidR="00D35543" w:rsidRPr="00D35543">
        <w:rPr>
          <w:sz w:val="28"/>
          <w:szCs w:val="28"/>
        </w:rPr>
        <w:t>)</w:t>
      </w:r>
    </w:p>
    <w:p w14:paraId="6FC3F7C5" w14:textId="219EE538"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32. Принятие решений в условиях частичной неопределенности. Правило максимизации среднего ожидаемого дохода. Правило Лапласа </w:t>
      </w:r>
      <w:proofErr w:type="spellStart"/>
      <w:r w:rsidRPr="00381A87">
        <w:rPr>
          <w:sz w:val="28"/>
          <w:szCs w:val="28"/>
        </w:rPr>
        <w:t>равновозможности</w:t>
      </w:r>
      <w:proofErr w:type="spellEnd"/>
      <w:r w:rsidRPr="00381A87">
        <w:rPr>
          <w:sz w:val="28"/>
          <w:szCs w:val="28"/>
        </w:rPr>
        <w:t xml:space="preserve">. Правило минимизации </w:t>
      </w:r>
      <w:proofErr w:type="spellStart"/>
      <w:r w:rsidRPr="00381A87">
        <w:rPr>
          <w:sz w:val="28"/>
          <w:szCs w:val="28"/>
        </w:rPr>
        <w:t>сpeднeгo</w:t>
      </w:r>
      <w:proofErr w:type="spellEnd"/>
      <w:r w:rsidRPr="00381A87">
        <w:rPr>
          <w:sz w:val="28"/>
          <w:szCs w:val="28"/>
        </w:rPr>
        <w:t xml:space="preserve"> </w:t>
      </w:r>
      <w:proofErr w:type="spellStart"/>
      <w:r w:rsidRPr="00381A87">
        <w:rPr>
          <w:sz w:val="28"/>
          <w:szCs w:val="28"/>
        </w:rPr>
        <w:t>oжидaeмoгo</w:t>
      </w:r>
      <w:proofErr w:type="spellEnd"/>
      <w:r w:rsidRPr="00381A87">
        <w:rPr>
          <w:sz w:val="28"/>
          <w:szCs w:val="28"/>
        </w:rPr>
        <w:t xml:space="preserve"> </w:t>
      </w:r>
      <w:proofErr w:type="spellStart"/>
      <w:r w:rsidRPr="00381A87">
        <w:rPr>
          <w:sz w:val="28"/>
          <w:szCs w:val="28"/>
        </w:rPr>
        <w:t>pиcка</w:t>
      </w:r>
      <w:proofErr w:type="spellEnd"/>
      <w:r w:rsidRPr="00381A87">
        <w:rPr>
          <w:sz w:val="28"/>
          <w:szCs w:val="28"/>
        </w:rPr>
        <w:t xml:space="preserve">. Оптимальная (по Парето) финансовая операция. </w:t>
      </w:r>
      <w:r w:rsidR="00D35543" w:rsidRPr="00D35543">
        <w:rPr>
          <w:sz w:val="28"/>
          <w:szCs w:val="28"/>
        </w:rPr>
        <w:t>(</w:t>
      </w:r>
      <w:r w:rsidR="008C754B">
        <w:rPr>
          <w:sz w:val="28"/>
          <w:szCs w:val="28"/>
        </w:rPr>
        <w:t>ПКН-3</w:t>
      </w:r>
      <w:r w:rsidR="00D35543" w:rsidRPr="00D35543">
        <w:rPr>
          <w:sz w:val="28"/>
          <w:szCs w:val="28"/>
        </w:rPr>
        <w:t xml:space="preserve">, </w:t>
      </w:r>
      <w:r w:rsidR="009329E8">
        <w:rPr>
          <w:sz w:val="28"/>
          <w:szCs w:val="28"/>
        </w:rPr>
        <w:t>ПКП-2</w:t>
      </w:r>
      <w:r w:rsidR="00D35543" w:rsidRPr="00D35543">
        <w:rPr>
          <w:sz w:val="28"/>
          <w:szCs w:val="28"/>
        </w:rPr>
        <w:t>)</w:t>
      </w:r>
    </w:p>
    <w:p w14:paraId="4C053933" w14:textId="77777777" w:rsidR="00381A87" w:rsidRPr="00381A87" w:rsidRDefault="00381A87" w:rsidP="003E1A07">
      <w:pPr>
        <w:autoSpaceDE w:val="0"/>
        <w:autoSpaceDN w:val="0"/>
        <w:adjustRightInd w:val="0"/>
        <w:spacing w:line="240" w:lineRule="auto"/>
        <w:ind w:firstLine="0"/>
        <w:rPr>
          <w:sz w:val="28"/>
          <w:szCs w:val="28"/>
        </w:rPr>
      </w:pPr>
      <w:r w:rsidRPr="00381A87">
        <w:rPr>
          <w:sz w:val="28"/>
          <w:szCs w:val="28"/>
        </w:rPr>
        <w:t>33. Доходность ценной бумаги и портфеля. Диверсификация портфеля.</w:t>
      </w:r>
    </w:p>
    <w:p w14:paraId="7F704472" w14:textId="243A84A4"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34. Портфель из двух бумаг. Случай полной корреляции. Случай полной </w:t>
      </w:r>
      <w:proofErr w:type="spellStart"/>
      <w:r w:rsidRPr="00381A87">
        <w:rPr>
          <w:sz w:val="28"/>
          <w:szCs w:val="28"/>
        </w:rPr>
        <w:t>антикорреляции</w:t>
      </w:r>
      <w:proofErr w:type="spellEnd"/>
      <w:r w:rsidRPr="00381A87">
        <w:rPr>
          <w:sz w:val="28"/>
          <w:szCs w:val="28"/>
        </w:rPr>
        <w:t xml:space="preserve">. Независимые бумаги. </w:t>
      </w:r>
      <w:r w:rsidR="00D35543" w:rsidRPr="00D35543">
        <w:rPr>
          <w:sz w:val="28"/>
          <w:szCs w:val="28"/>
        </w:rPr>
        <w:t>(</w:t>
      </w:r>
      <w:r w:rsidR="008C754B">
        <w:rPr>
          <w:sz w:val="28"/>
          <w:szCs w:val="28"/>
        </w:rPr>
        <w:t>ПКН-3</w:t>
      </w:r>
      <w:r w:rsidR="00D35543" w:rsidRPr="00D35543">
        <w:rPr>
          <w:sz w:val="28"/>
          <w:szCs w:val="28"/>
        </w:rPr>
        <w:t xml:space="preserve">, </w:t>
      </w:r>
      <w:r w:rsidR="009329E8">
        <w:rPr>
          <w:sz w:val="28"/>
          <w:szCs w:val="28"/>
        </w:rPr>
        <w:t>ПКП-2</w:t>
      </w:r>
      <w:r w:rsidR="00D35543" w:rsidRPr="00D35543">
        <w:rPr>
          <w:sz w:val="28"/>
          <w:szCs w:val="28"/>
        </w:rPr>
        <w:t>)</w:t>
      </w:r>
    </w:p>
    <w:p w14:paraId="10FED156" w14:textId="26D8FC97"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35. Три независимые бумаги. Безрисковая бумага. Портфель заданной эффективности. Портфель заданного риска. </w:t>
      </w:r>
      <w:r w:rsidR="00D35543" w:rsidRPr="00D35543">
        <w:rPr>
          <w:sz w:val="28"/>
          <w:szCs w:val="28"/>
        </w:rPr>
        <w:t>(</w:t>
      </w:r>
      <w:r w:rsidR="008C754B">
        <w:rPr>
          <w:sz w:val="28"/>
          <w:szCs w:val="28"/>
        </w:rPr>
        <w:t>ПКН-3</w:t>
      </w:r>
      <w:r w:rsidR="00D35543" w:rsidRPr="00D35543">
        <w:rPr>
          <w:sz w:val="28"/>
          <w:szCs w:val="28"/>
        </w:rPr>
        <w:t xml:space="preserve">, </w:t>
      </w:r>
      <w:r w:rsidR="009329E8">
        <w:rPr>
          <w:sz w:val="28"/>
          <w:szCs w:val="28"/>
        </w:rPr>
        <w:t>ПКП-2</w:t>
      </w:r>
      <w:r w:rsidR="00D35543" w:rsidRPr="00D35543">
        <w:rPr>
          <w:sz w:val="28"/>
          <w:szCs w:val="28"/>
        </w:rPr>
        <w:t>)</w:t>
      </w:r>
    </w:p>
    <w:p w14:paraId="1AB196E7" w14:textId="6CD962A6"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36. Портфели из n–бумаг. Портфели </w:t>
      </w:r>
      <w:proofErr w:type="spellStart"/>
      <w:r w:rsidRPr="00381A87">
        <w:rPr>
          <w:sz w:val="28"/>
          <w:szCs w:val="28"/>
        </w:rPr>
        <w:t>Марковица</w:t>
      </w:r>
      <w:proofErr w:type="spellEnd"/>
      <w:r w:rsidRPr="00381A87">
        <w:rPr>
          <w:sz w:val="28"/>
          <w:szCs w:val="28"/>
        </w:rPr>
        <w:t xml:space="preserve">. Портфель минимального риска при заданной его эффективности. Минимальная </w:t>
      </w:r>
      <w:proofErr w:type="gramStart"/>
      <w:r w:rsidRPr="00381A87">
        <w:rPr>
          <w:sz w:val="28"/>
          <w:szCs w:val="28"/>
        </w:rPr>
        <w:t>граница  и</w:t>
      </w:r>
      <w:proofErr w:type="gramEnd"/>
      <w:r w:rsidRPr="00381A87">
        <w:rPr>
          <w:sz w:val="28"/>
          <w:szCs w:val="28"/>
        </w:rPr>
        <w:t xml:space="preserve"> ее свойства. </w:t>
      </w:r>
      <w:r w:rsidR="00D35543" w:rsidRPr="00D35543">
        <w:rPr>
          <w:sz w:val="28"/>
          <w:szCs w:val="28"/>
        </w:rPr>
        <w:t>(</w:t>
      </w:r>
      <w:r w:rsidR="008C754B">
        <w:rPr>
          <w:sz w:val="28"/>
          <w:szCs w:val="28"/>
        </w:rPr>
        <w:t>ПКН-3</w:t>
      </w:r>
      <w:r w:rsidR="00D35543" w:rsidRPr="00D35543">
        <w:rPr>
          <w:sz w:val="28"/>
          <w:szCs w:val="28"/>
        </w:rPr>
        <w:t xml:space="preserve">, </w:t>
      </w:r>
      <w:r w:rsidR="009329E8">
        <w:rPr>
          <w:sz w:val="28"/>
          <w:szCs w:val="28"/>
        </w:rPr>
        <w:t>ПКП-2</w:t>
      </w:r>
      <w:r w:rsidR="00D35543" w:rsidRPr="00D35543">
        <w:rPr>
          <w:sz w:val="28"/>
          <w:szCs w:val="28"/>
        </w:rPr>
        <w:t>)</w:t>
      </w:r>
    </w:p>
    <w:p w14:paraId="29F6DA69" w14:textId="29CB97BC"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 37. Портфели Тобина. Портфель Тобина минимального риска из всех портфелей заданной эффективности, касательный портфель. </w:t>
      </w:r>
      <w:r w:rsidR="00D35543" w:rsidRPr="00D35543">
        <w:rPr>
          <w:sz w:val="28"/>
          <w:szCs w:val="28"/>
        </w:rPr>
        <w:t>(</w:t>
      </w:r>
      <w:r w:rsidR="008C754B">
        <w:rPr>
          <w:sz w:val="28"/>
          <w:szCs w:val="28"/>
        </w:rPr>
        <w:t>ПКН-3</w:t>
      </w:r>
      <w:r w:rsidR="00D35543" w:rsidRPr="00D35543">
        <w:rPr>
          <w:sz w:val="28"/>
          <w:szCs w:val="28"/>
        </w:rPr>
        <w:t xml:space="preserve">, </w:t>
      </w:r>
      <w:r w:rsidR="009329E8">
        <w:rPr>
          <w:sz w:val="28"/>
          <w:szCs w:val="28"/>
        </w:rPr>
        <w:t>ПКП-2</w:t>
      </w:r>
      <w:r w:rsidR="00D35543" w:rsidRPr="00D35543">
        <w:rPr>
          <w:sz w:val="28"/>
          <w:szCs w:val="28"/>
        </w:rPr>
        <w:t>)</w:t>
      </w:r>
    </w:p>
    <w:p w14:paraId="7E25B459" w14:textId="53552562" w:rsidR="00381A87" w:rsidRPr="00381A87" w:rsidRDefault="00381A87" w:rsidP="003E1A07">
      <w:pPr>
        <w:autoSpaceDE w:val="0"/>
        <w:autoSpaceDN w:val="0"/>
        <w:adjustRightInd w:val="0"/>
        <w:spacing w:line="240" w:lineRule="auto"/>
        <w:ind w:firstLine="0"/>
        <w:rPr>
          <w:sz w:val="28"/>
          <w:szCs w:val="28"/>
        </w:rPr>
      </w:pPr>
      <w:r w:rsidRPr="00381A87">
        <w:rPr>
          <w:sz w:val="28"/>
          <w:szCs w:val="28"/>
        </w:rPr>
        <w:t xml:space="preserve">38. Облигации: основные понятия. Текущая стоимость облигации. Текущая доходность и доходность к погашению. </w:t>
      </w:r>
      <w:r w:rsidR="00D35543" w:rsidRPr="00D35543">
        <w:rPr>
          <w:sz w:val="28"/>
          <w:szCs w:val="28"/>
        </w:rPr>
        <w:t>(</w:t>
      </w:r>
      <w:r w:rsidR="008C754B">
        <w:rPr>
          <w:sz w:val="28"/>
          <w:szCs w:val="28"/>
        </w:rPr>
        <w:t>ПКН-3</w:t>
      </w:r>
      <w:r w:rsidR="00D35543" w:rsidRPr="00D35543">
        <w:rPr>
          <w:sz w:val="28"/>
          <w:szCs w:val="28"/>
        </w:rPr>
        <w:t xml:space="preserve">, </w:t>
      </w:r>
      <w:r w:rsidR="009329E8">
        <w:rPr>
          <w:sz w:val="28"/>
          <w:szCs w:val="28"/>
        </w:rPr>
        <w:t>ПКП-2</w:t>
      </w:r>
      <w:r w:rsidR="00D35543" w:rsidRPr="00D35543">
        <w:rPr>
          <w:sz w:val="28"/>
          <w:szCs w:val="28"/>
        </w:rPr>
        <w:t>)</w:t>
      </w:r>
    </w:p>
    <w:p w14:paraId="0784C21B" w14:textId="7282687C" w:rsidR="00381A87" w:rsidRDefault="00381A87" w:rsidP="003E1A07">
      <w:pPr>
        <w:autoSpaceDE w:val="0"/>
        <w:autoSpaceDN w:val="0"/>
        <w:adjustRightInd w:val="0"/>
        <w:spacing w:line="240" w:lineRule="auto"/>
        <w:ind w:firstLine="0"/>
        <w:rPr>
          <w:sz w:val="28"/>
          <w:szCs w:val="28"/>
        </w:rPr>
      </w:pPr>
      <w:r w:rsidRPr="00381A87">
        <w:rPr>
          <w:sz w:val="28"/>
          <w:szCs w:val="28"/>
        </w:rPr>
        <w:t xml:space="preserve">39. Дополнительные характеристики облигации. Средний срок поступления дохода. Дюрация облигации и ее свойства. </w:t>
      </w:r>
      <w:r w:rsidR="00D35543" w:rsidRPr="00D35543">
        <w:rPr>
          <w:sz w:val="28"/>
          <w:szCs w:val="28"/>
        </w:rPr>
        <w:t>(</w:t>
      </w:r>
      <w:r w:rsidR="008C754B">
        <w:rPr>
          <w:sz w:val="28"/>
          <w:szCs w:val="28"/>
        </w:rPr>
        <w:t>ПКН-3</w:t>
      </w:r>
      <w:r w:rsidR="00D35543" w:rsidRPr="00D35543">
        <w:rPr>
          <w:sz w:val="28"/>
          <w:szCs w:val="28"/>
        </w:rPr>
        <w:t xml:space="preserve">, </w:t>
      </w:r>
      <w:r w:rsidR="009329E8">
        <w:rPr>
          <w:sz w:val="28"/>
          <w:szCs w:val="28"/>
        </w:rPr>
        <w:t>ПКП-2</w:t>
      </w:r>
      <w:r w:rsidR="00D35543" w:rsidRPr="00D35543">
        <w:rPr>
          <w:sz w:val="28"/>
          <w:szCs w:val="28"/>
        </w:rPr>
        <w:t>)</w:t>
      </w:r>
    </w:p>
    <w:p w14:paraId="263C532C" w14:textId="6DADE86D" w:rsidR="003E1A07" w:rsidRPr="00381A87" w:rsidRDefault="003E1A07" w:rsidP="003E1A07">
      <w:pPr>
        <w:autoSpaceDE w:val="0"/>
        <w:autoSpaceDN w:val="0"/>
        <w:adjustRightInd w:val="0"/>
        <w:spacing w:line="240" w:lineRule="auto"/>
        <w:ind w:firstLine="0"/>
        <w:rPr>
          <w:sz w:val="28"/>
          <w:szCs w:val="28"/>
        </w:rPr>
      </w:pPr>
      <w:r>
        <w:rPr>
          <w:sz w:val="28"/>
          <w:szCs w:val="28"/>
        </w:rPr>
        <w:lastRenderedPageBreak/>
        <w:t>40. Портфель облигаций, его основные характеристики. Иммунизация портфеля.</w:t>
      </w:r>
      <w:r w:rsidR="00D35543" w:rsidRPr="00D35543">
        <w:t xml:space="preserve"> </w:t>
      </w:r>
      <w:r w:rsidR="00D35543" w:rsidRPr="00D35543">
        <w:rPr>
          <w:sz w:val="28"/>
          <w:szCs w:val="28"/>
        </w:rPr>
        <w:t>(</w:t>
      </w:r>
      <w:r w:rsidR="008C754B">
        <w:rPr>
          <w:sz w:val="28"/>
          <w:szCs w:val="28"/>
        </w:rPr>
        <w:t>ПКН-3</w:t>
      </w:r>
      <w:r w:rsidR="00D35543" w:rsidRPr="00D35543">
        <w:rPr>
          <w:sz w:val="28"/>
          <w:szCs w:val="28"/>
        </w:rPr>
        <w:t xml:space="preserve">, </w:t>
      </w:r>
      <w:r w:rsidR="009329E8">
        <w:rPr>
          <w:sz w:val="28"/>
          <w:szCs w:val="28"/>
        </w:rPr>
        <w:t>ПКП-2</w:t>
      </w:r>
      <w:r w:rsidR="00D35543" w:rsidRPr="00D35543">
        <w:rPr>
          <w:sz w:val="28"/>
          <w:szCs w:val="28"/>
        </w:rPr>
        <w:t>)</w:t>
      </w:r>
    </w:p>
    <w:p w14:paraId="0B173E62" w14:textId="55C742BA" w:rsidR="00381A87" w:rsidRPr="00381A87" w:rsidRDefault="00381A87" w:rsidP="003E1A07">
      <w:pPr>
        <w:autoSpaceDE w:val="0"/>
        <w:autoSpaceDN w:val="0"/>
        <w:adjustRightInd w:val="0"/>
        <w:spacing w:line="240" w:lineRule="auto"/>
        <w:ind w:firstLine="0"/>
        <w:rPr>
          <w:sz w:val="28"/>
          <w:szCs w:val="28"/>
        </w:rPr>
      </w:pPr>
      <w:r w:rsidRPr="00381A87">
        <w:rPr>
          <w:sz w:val="28"/>
          <w:szCs w:val="28"/>
        </w:rPr>
        <w:t>4</w:t>
      </w:r>
      <w:r w:rsidR="003E1A07">
        <w:rPr>
          <w:sz w:val="28"/>
          <w:szCs w:val="28"/>
        </w:rPr>
        <w:t>1</w:t>
      </w:r>
      <w:r w:rsidRPr="00381A87">
        <w:rPr>
          <w:sz w:val="28"/>
          <w:szCs w:val="28"/>
        </w:rPr>
        <w:t>. Ренты с платежами в середине периода. Отложенная (отсроченная) рента. Переменные ренты (понятие).</w:t>
      </w:r>
      <w:r w:rsidR="00D35543" w:rsidRPr="00D35543">
        <w:t xml:space="preserve"> </w:t>
      </w:r>
      <w:r w:rsidR="00D35543" w:rsidRPr="00D35543">
        <w:rPr>
          <w:sz w:val="28"/>
          <w:szCs w:val="28"/>
        </w:rPr>
        <w:t>(</w:t>
      </w:r>
      <w:r w:rsidR="008C754B">
        <w:rPr>
          <w:sz w:val="28"/>
          <w:szCs w:val="28"/>
        </w:rPr>
        <w:t>ПКН-3</w:t>
      </w:r>
      <w:r w:rsidR="00D35543" w:rsidRPr="00D35543">
        <w:rPr>
          <w:sz w:val="28"/>
          <w:szCs w:val="28"/>
        </w:rPr>
        <w:t>)</w:t>
      </w:r>
    </w:p>
    <w:p w14:paraId="15C0EE66" w14:textId="64C9A6BE" w:rsidR="00381A87" w:rsidRPr="00381A87" w:rsidRDefault="00381A87" w:rsidP="003E1A07">
      <w:pPr>
        <w:autoSpaceDE w:val="0"/>
        <w:autoSpaceDN w:val="0"/>
        <w:adjustRightInd w:val="0"/>
        <w:spacing w:line="240" w:lineRule="auto"/>
        <w:ind w:firstLine="0"/>
        <w:rPr>
          <w:sz w:val="28"/>
          <w:szCs w:val="28"/>
        </w:rPr>
      </w:pPr>
      <w:r w:rsidRPr="00381A87">
        <w:rPr>
          <w:sz w:val="28"/>
          <w:szCs w:val="28"/>
        </w:rPr>
        <w:t>4</w:t>
      </w:r>
      <w:r w:rsidR="003E1A07">
        <w:rPr>
          <w:sz w:val="28"/>
          <w:szCs w:val="28"/>
        </w:rPr>
        <w:t>2</w:t>
      </w:r>
      <w:r w:rsidRPr="00381A87">
        <w:rPr>
          <w:sz w:val="28"/>
          <w:szCs w:val="28"/>
        </w:rPr>
        <w:t>. Потоки платежей в инвестиционном анализе. Чистая приведенная стоимость и внутренняя ставка доходности.</w:t>
      </w:r>
      <w:r w:rsidR="00D35543" w:rsidRPr="00D35543">
        <w:t xml:space="preserve"> </w:t>
      </w:r>
      <w:r w:rsidR="00D35543" w:rsidRPr="00D35543">
        <w:rPr>
          <w:sz w:val="28"/>
          <w:szCs w:val="28"/>
        </w:rPr>
        <w:t>(</w:t>
      </w:r>
      <w:r w:rsidR="008C754B">
        <w:rPr>
          <w:sz w:val="28"/>
          <w:szCs w:val="28"/>
        </w:rPr>
        <w:t>ПКН-3</w:t>
      </w:r>
      <w:r w:rsidR="00D35543" w:rsidRPr="00D35543">
        <w:rPr>
          <w:sz w:val="28"/>
          <w:szCs w:val="28"/>
        </w:rPr>
        <w:t xml:space="preserve">, </w:t>
      </w:r>
      <w:r w:rsidR="009329E8">
        <w:rPr>
          <w:sz w:val="28"/>
          <w:szCs w:val="28"/>
        </w:rPr>
        <w:t>ПКП-2</w:t>
      </w:r>
      <w:r w:rsidR="00D35543" w:rsidRPr="00D35543">
        <w:rPr>
          <w:sz w:val="28"/>
          <w:szCs w:val="28"/>
        </w:rPr>
        <w:t>)</w:t>
      </w:r>
    </w:p>
    <w:p w14:paraId="25868CC2" w14:textId="7C2077B2" w:rsidR="00381A87" w:rsidRPr="00381A87" w:rsidRDefault="00381A87" w:rsidP="003E1A07">
      <w:pPr>
        <w:autoSpaceDE w:val="0"/>
        <w:autoSpaceDN w:val="0"/>
        <w:adjustRightInd w:val="0"/>
        <w:spacing w:line="240" w:lineRule="auto"/>
        <w:ind w:firstLine="0"/>
        <w:rPr>
          <w:sz w:val="28"/>
          <w:szCs w:val="28"/>
        </w:rPr>
      </w:pPr>
      <w:r w:rsidRPr="00381A87">
        <w:rPr>
          <w:sz w:val="28"/>
          <w:szCs w:val="28"/>
        </w:rPr>
        <w:t>4</w:t>
      </w:r>
      <w:r w:rsidR="003E1A07">
        <w:rPr>
          <w:sz w:val="28"/>
          <w:szCs w:val="28"/>
        </w:rPr>
        <w:t>3</w:t>
      </w:r>
      <w:r w:rsidRPr="00381A87">
        <w:rPr>
          <w:sz w:val="28"/>
          <w:szCs w:val="28"/>
        </w:rPr>
        <w:t xml:space="preserve">. Структура капитала компании. Оценка стоимости компании и ее капитала. </w:t>
      </w:r>
      <w:r w:rsidR="00D35543" w:rsidRPr="00D35543">
        <w:rPr>
          <w:sz w:val="28"/>
          <w:szCs w:val="28"/>
        </w:rPr>
        <w:t>(</w:t>
      </w:r>
      <w:r w:rsidR="008C754B">
        <w:rPr>
          <w:sz w:val="28"/>
          <w:szCs w:val="28"/>
        </w:rPr>
        <w:t>ПКН-3</w:t>
      </w:r>
      <w:r w:rsidR="00D35543" w:rsidRPr="00D35543">
        <w:rPr>
          <w:sz w:val="28"/>
          <w:szCs w:val="28"/>
        </w:rPr>
        <w:t xml:space="preserve">, </w:t>
      </w:r>
      <w:r w:rsidR="009329E8">
        <w:rPr>
          <w:sz w:val="28"/>
          <w:szCs w:val="28"/>
        </w:rPr>
        <w:t>ПКП-2</w:t>
      </w:r>
      <w:r w:rsidR="00D35543" w:rsidRPr="00D35543">
        <w:rPr>
          <w:sz w:val="28"/>
          <w:szCs w:val="28"/>
        </w:rPr>
        <w:t>)</w:t>
      </w:r>
    </w:p>
    <w:p w14:paraId="35D2AFD1" w14:textId="13F6501F" w:rsidR="00381A87" w:rsidRPr="00381A87" w:rsidRDefault="00381A87" w:rsidP="003E1A07">
      <w:pPr>
        <w:autoSpaceDE w:val="0"/>
        <w:autoSpaceDN w:val="0"/>
        <w:adjustRightInd w:val="0"/>
        <w:spacing w:line="240" w:lineRule="auto"/>
        <w:ind w:firstLine="0"/>
        <w:rPr>
          <w:sz w:val="28"/>
          <w:szCs w:val="28"/>
        </w:rPr>
      </w:pPr>
      <w:r w:rsidRPr="00381A87">
        <w:rPr>
          <w:sz w:val="28"/>
          <w:szCs w:val="28"/>
        </w:rPr>
        <w:t>4</w:t>
      </w:r>
      <w:r w:rsidR="003E1A07">
        <w:rPr>
          <w:sz w:val="28"/>
          <w:szCs w:val="28"/>
        </w:rPr>
        <w:t>4</w:t>
      </w:r>
      <w:r w:rsidRPr="00381A87">
        <w:rPr>
          <w:sz w:val="28"/>
          <w:szCs w:val="28"/>
        </w:rPr>
        <w:t xml:space="preserve">. Классификация </w:t>
      </w:r>
      <w:proofErr w:type="gramStart"/>
      <w:r w:rsidRPr="00381A87">
        <w:rPr>
          <w:sz w:val="28"/>
          <w:szCs w:val="28"/>
        </w:rPr>
        <w:t>теорий  структуры</w:t>
      </w:r>
      <w:proofErr w:type="gramEnd"/>
      <w:r w:rsidRPr="00381A87">
        <w:rPr>
          <w:sz w:val="28"/>
          <w:szCs w:val="28"/>
        </w:rPr>
        <w:t xml:space="preserve"> капитала компании.</w:t>
      </w:r>
      <w:r w:rsidR="00D35543" w:rsidRPr="00D35543">
        <w:t xml:space="preserve"> </w:t>
      </w:r>
      <w:r w:rsidR="00D35543" w:rsidRPr="00D35543">
        <w:rPr>
          <w:sz w:val="28"/>
          <w:szCs w:val="28"/>
        </w:rPr>
        <w:t>(</w:t>
      </w:r>
      <w:r w:rsidR="008C754B">
        <w:rPr>
          <w:sz w:val="28"/>
          <w:szCs w:val="28"/>
        </w:rPr>
        <w:t>ПКН-3</w:t>
      </w:r>
      <w:r w:rsidR="00D35543" w:rsidRPr="00D35543">
        <w:rPr>
          <w:sz w:val="28"/>
          <w:szCs w:val="28"/>
        </w:rPr>
        <w:t xml:space="preserve">, </w:t>
      </w:r>
      <w:r w:rsidR="009329E8">
        <w:rPr>
          <w:sz w:val="28"/>
          <w:szCs w:val="28"/>
        </w:rPr>
        <w:t>ПКП-2</w:t>
      </w:r>
      <w:r w:rsidR="00D35543" w:rsidRPr="00D35543">
        <w:rPr>
          <w:sz w:val="28"/>
          <w:szCs w:val="28"/>
        </w:rPr>
        <w:t>)</w:t>
      </w:r>
    </w:p>
    <w:p w14:paraId="6EAFA762" w14:textId="3D02DDE8" w:rsidR="00381A87" w:rsidRPr="00381A87" w:rsidRDefault="00381A87" w:rsidP="003E1A07">
      <w:pPr>
        <w:autoSpaceDE w:val="0"/>
        <w:autoSpaceDN w:val="0"/>
        <w:adjustRightInd w:val="0"/>
        <w:spacing w:line="240" w:lineRule="auto"/>
        <w:ind w:firstLine="0"/>
        <w:rPr>
          <w:sz w:val="28"/>
          <w:szCs w:val="28"/>
        </w:rPr>
      </w:pPr>
      <w:r w:rsidRPr="00381A87">
        <w:rPr>
          <w:sz w:val="28"/>
          <w:szCs w:val="28"/>
        </w:rPr>
        <w:t>4</w:t>
      </w:r>
      <w:r w:rsidR="003E1A07">
        <w:rPr>
          <w:sz w:val="28"/>
          <w:szCs w:val="28"/>
        </w:rPr>
        <w:t>5</w:t>
      </w:r>
      <w:r w:rsidRPr="00381A87">
        <w:rPr>
          <w:sz w:val="28"/>
          <w:szCs w:val="28"/>
        </w:rPr>
        <w:t>. Структура капитала компании конечного возраста (теория БФО).</w:t>
      </w:r>
      <w:r w:rsidR="00D35543" w:rsidRPr="00D35543">
        <w:t xml:space="preserve"> </w:t>
      </w:r>
      <w:r w:rsidR="00D35543" w:rsidRPr="00D35543">
        <w:rPr>
          <w:sz w:val="28"/>
          <w:szCs w:val="28"/>
        </w:rPr>
        <w:t>(</w:t>
      </w:r>
      <w:r w:rsidR="008C754B">
        <w:rPr>
          <w:sz w:val="28"/>
          <w:szCs w:val="28"/>
        </w:rPr>
        <w:t>ПКН-3</w:t>
      </w:r>
      <w:r w:rsidR="00D35543" w:rsidRPr="00D35543">
        <w:rPr>
          <w:sz w:val="28"/>
          <w:szCs w:val="28"/>
        </w:rPr>
        <w:t xml:space="preserve">, </w:t>
      </w:r>
      <w:r w:rsidR="009329E8">
        <w:rPr>
          <w:sz w:val="28"/>
          <w:szCs w:val="28"/>
        </w:rPr>
        <w:t>ПКП-2</w:t>
      </w:r>
      <w:r w:rsidR="00D35543" w:rsidRPr="00D35543">
        <w:rPr>
          <w:sz w:val="28"/>
          <w:szCs w:val="28"/>
        </w:rPr>
        <w:t>)</w:t>
      </w:r>
    </w:p>
    <w:p w14:paraId="63B55F39" w14:textId="0BE67259" w:rsidR="00381A87" w:rsidRDefault="00381A87" w:rsidP="003E1A07">
      <w:pPr>
        <w:autoSpaceDE w:val="0"/>
        <w:autoSpaceDN w:val="0"/>
        <w:adjustRightInd w:val="0"/>
        <w:spacing w:line="240" w:lineRule="auto"/>
        <w:ind w:firstLine="0"/>
        <w:rPr>
          <w:sz w:val="28"/>
          <w:szCs w:val="28"/>
        </w:rPr>
      </w:pPr>
      <w:r w:rsidRPr="00381A87">
        <w:rPr>
          <w:sz w:val="28"/>
          <w:szCs w:val="28"/>
        </w:rPr>
        <w:t>4</w:t>
      </w:r>
      <w:r w:rsidR="003E1A07">
        <w:rPr>
          <w:sz w:val="28"/>
          <w:szCs w:val="28"/>
        </w:rPr>
        <w:t>6</w:t>
      </w:r>
      <w:r w:rsidRPr="00381A87">
        <w:rPr>
          <w:sz w:val="28"/>
          <w:szCs w:val="28"/>
        </w:rPr>
        <w:t>. Дивидендная политика компании. Формула Уолтера и ее анализ.</w:t>
      </w:r>
      <w:r w:rsidR="00D35543" w:rsidRPr="00D35543">
        <w:t xml:space="preserve"> </w:t>
      </w:r>
      <w:r w:rsidR="00D35543" w:rsidRPr="00D35543">
        <w:rPr>
          <w:sz w:val="28"/>
          <w:szCs w:val="28"/>
        </w:rPr>
        <w:t>(</w:t>
      </w:r>
      <w:r w:rsidR="008C754B">
        <w:rPr>
          <w:sz w:val="28"/>
          <w:szCs w:val="28"/>
        </w:rPr>
        <w:t>ПКН-3</w:t>
      </w:r>
      <w:r w:rsidR="00D35543" w:rsidRPr="00D35543">
        <w:rPr>
          <w:sz w:val="28"/>
          <w:szCs w:val="28"/>
        </w:rPr>
        <w:t xml:space="preserve">, </w:t>
      </w:r>
      <w:r w:rsidR="009329E8">
        <w:rPr>
          <w:sz w:val="28"/>
          <w:szCs w:val="28"/>
        </w:rPr>
        <w:t>ПКП-2</w:t>
      </w:r>
      <w:r w:rsidR="00D35543" w:rsidRPr="00D35543">
        <w:rPr>
          <w:sz w:val="28"/>
          <w:szCs w:val="28"/>
        </w:rPr>
        <w:t>)</w:t>
      </w:r>
    </w:p>
    <w:p w14:paraId="22BD8737" w14:textId="77777777" w:rsidR="00B64E32" w:rsidRPr="00381A87" w:rsidRDefault="00B64E32" w:rsidP="003E1A07">
      <w:pPr>
        <w:autoSpaceDE w:val="0"/>
        <w:autoSpaceDN w:val="0"/>
        <w:adjustRightInd w:val="0"/>
        <w:spacing w:line="240" w:lineRule="auto"/>
        <w:ind w:firstLine="0"/>
        <w:rPr>
          <w:sz w:val="28"/>
          <w:szCs w:val="28"/>
        </w:rPr>
      </w:pPr>
    </w:p>
    <w:p w14:paraId="363987C7" w14:textId="77777777" w:rsidR="002F2047" w:rsidRPr="002F2047" w:rsidRDefault="002F2047" w:rsidP="002F2047">
      <w:pPr>
        <w:spacing w:line="240" w:lineRule="auto"/>
        <w:ind w:firstLine="720"/>
        <w:jc w:val="left"/>
        <w:rPr>
          <w:b/>
          <w:sz w:val="28"/>
          <w:szCs w:val="28"/>
        </w:rPr>
      </w:pPr>
      <w:r w:rsidRPr="002F2047">
        <w:rPr>
          <w:b/>
          <w:sz w:val="28"/>
          <w:szCs w:val="28"/>
        </w:rPr>
        <w:t>Примеры тестовых заданий</w:t>
      </w:r>
    </w:p>
    <w:p w14:paraId="581AAEF7" w14:textId="77777777" w:rsidR="002F2047" w:rsidRPr="002F2047" w:rsidRDefault="002F2047" w:rsidP="002F2047">
      <w:pPr>
        <w:spacing w:line="240" w:lineRule="auto"/>
        <w:ind w:firstLine="720"/>
        <w:jc w:val="left"/>
        <w:rPr>
          <w:b/>
          <w:sz w:val="28"/>
          <w:szCs w:val="28"/>
        </w:rPr>
      </w:pPr>
    </w:p>
    <w:tbl>
      <w:tblPr>
        <w:tblStyle w:val="320"/>
        <w:tblW w:w="9747" w:type="dxa"/>
        <w:tblLayout w:type="fixed"/>
        <w:tblLook w:val="04A0" w:firstRow="1" w:lastRow="0" w:firstColumn="1" w:lastColumn="0" w:noHBand="0" w:noVBand="1"/>
      </w:tblPr>
      <w:tblGrid>
        <w:gridCol w:w="1809"/>
        <w:gridCol w:w="1843"/>
        <w:gridCol w:w="6095"/>
      </w:tblGrid>
      <w:tr w:rsidR="002F2047" w:rsidRPr="002F2047" w14:paraId="5425FAAE" w14:textId="77777777" w:rsidTr="00127FC7">
        <w:tc>
          <w:tcPr>
            <w:tcW w:w="1809" w:type="dxa"/>
          </w:tcPr>
          <w:p w14:paraId="12B7131F" w14:textId="77777777" w:rsidR="002F2047" w:rsidRPr="002F2047" w:rsidRDefault="002F2047" w:rsidP="002F2047">
            <w:pPr>
              <w:tabs>
                <w:tab w:val="left" w:pos="540"/>
              </w:tabs>
              <w:spacing w:line="240" w:lineRule="auto"/>
              <w:ind w:firstLine="0"/>
              <w:contextualSpacing/>
              <w:jc w:val="center"/>
              <w:rPr>
                <w:rFonts w:ascii="Times New Roman" w:hAnsi="Times New Roman"/>
                <w:b/>
                <w:sz w:val="24"/>
              </w:rPr>
            </w:pPr>
            <w:r w:rsidRPr="002F2047">
              <w:rPr>
                <w:rFonts w:ascii="Times New Roman" w:hAnsi="Times New Roman"/>
                <w:b/>
                <w:sz w:val="24"/>
              </w:rPr>
              <w:t>Код компетенции,</w:t>
            </w:r>
          </w:p>
          <w:p w14:paraId="14655A7D" w14:textId="77777777" w:rsidR="002F2047" w:rsidRPr="002F2047" w:rsidRDefault="002F2047" w:rsidP="002F2047">
            <w:pPr>
              <w:tabs>
                <w:tab w:val="left" w:pos="540"/>
              </w:tabs>
              <w:spacing w:line="240" w:lineRule="auto"/>
              <w:ind w:firstLine="0"/>
              <w:contextualSpacing/>
              <w:jc w:val="center"/>
              <w:rPr>
                <w:rFonts w:ascii="Times New Roman" w:hAnsi="Times New Roman"/>
                <w:sz w:val="24"/>
              </w:rPr>
            </w:pPr>
            <w:r w:rsidRPr="002F2047">
              <w:rPr>
                <w:rFonts w:ascii="Times New Roman" w:hAnsi="Times New Roman"/>
                <w:b/>
                <w:sz w:val="24"/>
              </w:rPr>
              <w:t>наименование компетенции</w:t>
            </w:r>
          </w:p>
        </w:tc>
        <w:tc>
          <w:tcPr>
            <w:tcW w:w="1843" w:type="dxa"/>
          </w:tcPr>
          <w:p w14:paraId="0F4D392A" w14:textId="77777777" w:rsidR="002F2047" w:rsidRPr="002F2047" w:rsidRDefault="002F2047" w:rsidP="002F2047">
            <w:pPr>
              <w:tabs>
                <w:tab w:val="left" w:pos="540"/>
              </w:tabs>
              <w:spacing w:line="240" w:lineRule="auto"/>
              <w:ind w:firstLine="0"/>
              <w:contextualSpacing/>
              <w:jc w:val="center"/>
              <w:rPr>
                <w:rFonts w:ascii="Times New Roman" w:hAnsi="Times New Roman"/>
                <w:sz w:val="24"/>
              </w:rPr>
            </w:pPr>
            <w:r w:rsidRPr="002F2047">
              <w:rPr>
                <w:rFonts w:ascii="Times New Roman" w:hAnsi="Times New Roman"/>
                <w:b/>
                <w:sz w:val="24"/>
              </w:rPr>
              <w:t>Индикаторы достижения компетенции</w:t>
            </w:r>
          </w:p>
        </w:tc>
        <w:tc>
          <w:tcPr>
            <w:tcW w:w="6095" w:type="dxa"/>
          </w:tcPr>
          <w:p w14:paraId="2096CC3D" w14:textId="77777777" w:rsidR="002F2047" w:rsidRPr="002F2047" w:rsidRDefault="002F2047" w:rsidP="002F2047">
            <w:pPr>
              <w:tabs>
                <w:tab w:val="left" w:pos="540"/>
              </w:tabs>
              <w:spacing w:line="240" w:lineRule="auto"/>
              <w:ind w:firstLine="0"/>
              <w:contextualSpacing/>
              <w:jc w:val="center"/>
              <w:rPr>
                <w:rFonts w:ascii="Times New Roman" w:hAnsi="Times New Roman"/>
                <w:sz w:val="24"/>
              </w:rPr>
            </w:pPr>
            <w:r w:rsidRPr="002F2047">
              <w:rPr>
                <w:rFonts w:ascii="Times New Roman" w:hAnsi="Times New Roman"/>
                <w:b/>
                <w:sz w:val="24"/>
              </w:rPr>
              <w:t>Типовые тестовые задания</w:t>
            </w:r>
          </w:p>
        </w:tc>
      </w:tr>
      <w:tr w:rsidR="002F2047" w:rsidRPr="002F2047" w14:paraId="7E33A395" w14:textId="77777777" w:rsidTr="00127FC7">
        <w:trPr>
          <w:trHeight w:val="558"/>
        </w:trPr>
        <w:tc>
          <w:tcPr>
            <w:tcW w:w="1809" w:type="dxa"/>
            <w:vMerge w:val="restart"/>
          </w:tcPr>
          <w:p w14:paraId="500EB9BB" w14:textId="77777777" w:rsidR="002F2047" w:rsidRPr="002F2047" w:rsidRDefault="002F2047" w:rsidP="002F2047">
            <w:pPr>
              <w:tabs>
                <w:tab w:val="left" w:pos="540"/>
              </w:tabs>
              <w:spacing w:line="240" w:lineRule="auto"/>
              <w:ind w:firstLine="0"/>
              <w:contextualSpacing/>
              <w:jc w:val="center"/>
              <w:rPr>
                <w:rFonts w:ascii="Times New Roman" w:hAnsi="Times New Roman"/>
                <w:b/>
                <w:sz w:val="24"/>
                <w:u w:val="single"/>
              </w:rPr>
            </w:pPr>
            <w:r w:rsidRPr="002F2047">
              <w:rPr>
                <w:rFonts w:ascii="Times New Roman" w:hAnsi="Times New Roman"/>
                <w:b/>
                <w:sz w:val="24"/>
                <w:u w:val="single"/>
              </w:rPr>
              <w:t>ПКН-3</w:t>
            </w:r>
          </w:p>
          <w:p w14:paraId="5FF81093"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p>
          <w:p w14:paraId="4AA0C8D8"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Способность осуществлять</w:t>
            </w:r>
          </w:p>
          <w:p w14:paraId="1545E076"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сбор, обработку и</w:t>
            </w:r>
          </w:p>
          <w:p w14:paraId="34C0C81D"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статистический анализ данных,</w:t>
            </w:r>
          </w:p>
          <w:p w14:paraId="62C9D1AE"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применять математические</w:t>
            </w:r>
          </w:p>
          <w:p w14:paraId="737DF58C"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методы для решения</w:t>
            </w:r>
          </w:p>
          <w:p w14:paraId="4241E6EF"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стандартных</w:t>
            </w:r>
          </w:p>
          <w:p w14:paraId="75452807"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профессиональных финансово-экономических</w:t>
            </w:r>
          </w:p>
          <w:p w14:paraId="791D8023"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задач,</w:t>
            </w:r>
          </w:p>
          <w:p w14:paraId="7BC9B89F"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интерпретировать полученные</w:t>
            </w:r>
          </w:p>
          <w:p w14:paraId="04BC99FC"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результаты</w:t>
            </w:r>
          </w:p>
        </w:tc>
        <w:tc>
          <w:tcPr>
            <w:tcW w:w="1843" w:type="dxa"/>
          </w:tcPr>
          <w:p w14:paraId="526C1384"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1. Проводит сбор, обработку и статистический анализ</w:t>
            </w:r>
          </w:p>
          <w:p w14:paraId="173586EC"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данных для решения финансово-экономических задач.</w:t>
            </w:r>
          </w:p>
        </w:tc>
        <w:tc>
          <w:tcPr>
            <w:tcW w:w="6095" w:type="dxa"/>
          </w:tcPr>
          <w:p w14:paraId="7B85C8A6"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Тестовое задание 1</w:t>
            </w:r>
          </w:p>
          <w:p w14:paraId="566F7BFE"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За какой срок вклад в 100 тыс. руб. увеличится вдвое при ставке 10% годовых? (два ответа)</w:t>
            </w:r>
          </w:p>
          <w:p w14:paraId="0DF4AA80"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1)</w:t>
            </w:r>
            <w:r w:rsidRPr="002F2047">
              <w:rPr>
                <w:rFonts w:ascii="Times New Roman" w:hAnsi="Times New Roman"/>
                <w:sz w:val="24"/>
              </w:rPr>
              <w:tab/>
              <w:t>20 лет</w:t>
            </w:r>
          </w:p>
          <w:p w14:paraId="7E3DA133"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2)</w:t>
            </w:r>
            <w:r w:rsidRPr="002F2047">
              <w:rPr>
                <w:rFonts w:ascii="Times New Roman" w:hAnsi="Times New Roman"/>
                <w:sz w:val="24"/>
              </w:rPr>
              <w:tab/>
              <w:t>10 лет</w:t>
            </w:r>
          </w:p>
          <w:p w14:paraId="1D5E2448"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3)</w:t>
            </w:r>
            <w:r w:rsidRPr="002F2047">
              <w:rPr>
                <w:rFonts w:ascii="Times New Roman" w:hAnsi="Times New Roman"/>
                <w:sz w:val="24"/>
              </w:rPr>
              <w:tab/>
              <w:t>7 лет</w:t>
            </w:r>
          </w:p>
          <w:p w14:paraId="3FA29049"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4)</w:t>
            </w:r>
            <w:r w:rsidRPr="002F2047">
              <w:rPr>
                <w:rFonts w:ascii="Times New Roman" w:hAnsi="Times New Roman"/>
                <w:sz w:val="24"/>
              </w:rPr>
              <w:tab/>
              <w:t xml:space="preserve">30 лет     </w:t>
            </w:r>
          </w:p>
          <w:p w14:paraId="5A8607DA"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Тестовое задание 2</w:t>
            </w:r>
          </w:p>
          <w:p w14:paraId="62E80D09" w14:textId="77777777" w:rsidR="002F2047" w:rsidRPr="002F2047" w:rsidRDefault="002F2047" w:rsidP="002F2047">
            <w:pPr>
              <w:spacing w:line="240" w:lineRule="auto"/>
              <w:ind w:firstLine="0"/>
              <w:rPr>
                <w:rFonts w:ascii="Times New Roman" w:hAnsi="Times New Roman"/>
                <w:sz w:val="24"/>
              </w:rPr>
            </w:pPr>
            <w:r w:rsidRPr="002F2047">
              <w:rPr>
                <w:rFonts w:ascii="Times New Roman" w:hAnsi="Times New Roman"/>
                <w:sz w:val="24"/>
              </w:rPr>
              <w:t>Что называют финансовой рентой:</w:t>
            </w:r>
          </w:p>
          <w:p w14:paraId="7B49001C" w14:textId="77777777" w:rsidR="002F2047" w:rsidRPr="002F2047" w:rsidRDefault="002F2047" w:rsidP="002F2047">
            <w:pPr>
              <w:spacing w:line="240" w:lineRule="auto"/>
              <w:ind w:firstLine="0"/>
              <w:rPr>
                <w:rFonts w:ascii="Times New Roman" w:hAnsi="Times New Roman"/>
                <w:sz w:val="24"/>
              </w:rPr>
            </w:pPr>
            <w:r w:rsidRPr="002F2047">
              <w:rPr>
                <w:rFonts w:ascii="Times New Roman" w:hAnsi="Times New Roman"/>
                <w:sz w:val="24"/>
              </w:rPr>
              <w:t>а) поток платежей, все члены которого положительные величины, а временные интервалы постоянны;</w:t>
            </w:r>
          </w:p>
          <w:p w14:paraId="3A963D50" w14:textId="77777777" w:rsidR="002F2047" w:rsidRPr="002F2047" w:rsidRDefault="002F2047" w:rsidP="002F2047">
            <w:pPr>
              <w:spacing w:line="240" w:lineRule="auto"/>
              <w:ind w:firstLine="0"/>
              <w:rPr>
                <w:rFonts w:ascii="Times New Roman" w:hAnsi="Times New Roman"/>
                <w:sz w:val="24"/>
              </w:rPr>
            </w:pPr>
            <w:r w:rsidRPr="002F2047">
              <w:rPr>
                <w:rFonts w:ascii="Times New Roman" w:hAnsi="Times New Roman"/>
                <w:sz w:val="24"/>
              </w:rPr>
              <w:t>б) поток платежей, все члены которого положительные величины;</w:t>
            </w:r>
          </w:p>
          <w:p w14:paraId="30BB0BBE" w14:textId="77777777" w:rsidR="002F2047" w:rsidRPr="002F2047" w:rsidRDefault="002F2047" w:rsidP="002F2047">
            <w:pPr>
              <w:spacing w:line="240" w:lineRule="auto"/>
              <w:ind w:firstLine="0"/>
              <w:rPr>
                <w:rFonts w:ascii="Times New Roman" w:hAnsi="Times New Roman"/>
                <w:sz w:val="24"/>
              </w:rPr>
            </w:pPr>
            <w:r w:rsidRPr="002F2047">
              <w:rPr>
                <w:rFonts w:ascii="Times New Roman" w:hAnsi="Times New Roman"/>
                <w:sz w:val="24"/>
              </w:rPr>
              <w:t>в) поток платежей, у которого временные интервалы постоянны;</w:t>
            </w:r>
          </w:p>
          <w:p w14:paraId="12BE3E29" w14:textId="77777777" w:rsidR="002F2047" w:rsidRPr="002F2047" w:rsidRDefault="002F2047" w:rsidP="002F2047">
            <w:pPr>
              <w:spacing w:line="240" w:lineRule="auto"/>
              <w:ind w:firstLine="0"/>
              <w:rPr>
                <w:rFonts w:ascii="Times New Roman" w:hAnsi="Times New Roman"/>
                <w:sz w:val="24"/>
              </w:rPr>
            </w:pPr>
            <w:r w:rsidRPr="002F2047">
              <w:rPr>
                <w:rFonts w:ascii="Times New Roman" w:hAnsi="Times New Roman"/>
                <w:sz w:val="24"/>
              </w:rPr>
              <w:t>г) регулярные выплаты, осуществляемые должником в счёт погашения долга?</w:t>
            </w:r>
          </w:p>
          <w:p w14:paraId="27635EF9"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p>
          <w:p w14:paraId="2A3F3327"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Тестовое задание 3</w:t>
            </w:r>
          </w:p>
          <w:p w14:paraId="559A1797" w14:textId="77777777" w:rsidR="002F2047" w:rsidRPr="002F2047" w:rsidRDefault="002F2047" w:rsidP="002F2047">
            <w:pPr>
              <w:shd w:val="clear" w:color="auto" w:fill="FFFFFF"/>
              <w:tabs>
                <w:tab w:val="left" w:pos="0"/>
              </w:tabs>
              <w:spacing w:line="240" w:lineRule="auto"/>
              <w:ind w:firstLine="0"/>
              <w:rPr>
                <w:rFonts w:ascii="Times New Roman" w:hAnsi="Times New Roman"/>
                <w:iCs/>
                <w:snapToGrid w:val="0"/>
                <w:sz w:val="24"/>
              </w:rPr>
            </w:pPr>
            <w:r w:rsidRPr="002F2047">
              <w:rPr>
                <w:rFonts w:ascii="Times New Roman" w:hAnsi="Times New Roman"/>
                <w:sz w:val="24"/>
              </w:rPr>
              <w:t xml:space="preserve">Как между собой соотносится текущая стоимость </w:t>
            </w:r>
            <w:r w:rsidRPr="002F2047">
              <w:rPr>
                <w:rFonts w:ascii="Times New Roman" w:hAnsi="Times New Roman"/>
                <w:iCs/>
                <w:snapToGrid w:val="0"/>
                <w:sz w:val="24"/>
              </w:rPr>
              <w:t>$</w:t>
            </w:r>
            <w:proofErr w:type="gramStart"/>
            <w:r w:rsidRPr="002F2047">
              <w:rPr>
                <w:rFonts w:ascii="Times New Roman" w:hAnsi="Times New Roman"/>
                <w:iCs/>
                <w:snapToGrid w:val="0"/>
                <w:sz w:val="24"/>
              </w:rPr>
              <w:t>100,</w:t>
            </w:r>
            <w:r w:rsidRPr="002F2047">
              <w:rPr>
                <w:rFonts w:ascii="Times New Roman" w:hAnsi="Times New Roman"/>
                <w:snapToGrid w:val="0"/>
                <w:sz w:val="24"/>
              </w:rPr>
              <w:t xml:space="preserve"> </w:t>
            </w:r>
            <w:r w:rsidRPr="002F2047">
              <w:rPr>
                <w:rFonts w:ascii="Times New Roman" w:hAnsi="Times New Roman"/>
                <w:iCs/>
                <w:snapToGrid w:val="0"/>
                <w:sz w:val="24"/>
              </w:rPr>
              <w:t xml:space="preserve"> получаемых</w:t>
            </w:r>
            <w:proofErr w:type="gramEnd"/>
            <w:r w:rsidRPr="002F2047">
              <w:rPr>
                <w:rFonts w:ascii="Times New Roman" w:hAnsi="Times New Roman"/>
                <w:iCs/>
                <w:snapToGrid w:val="0"/>
                <w:sz w:val="24"/>
              </w:rPr>
              <w:t xml:space="preserve"> через год: а) при простой процентной ставке 12,5%; б) при простой учетной ставке 12,5%?</w:t>
            </w:r>
          </w:p>
          <w:p w14:paraId="1387CD15" w14:textId="77777777" w:rsidR="002F2047" w:rsidRPr="002F2047" w:rsidRDefault="002F2047" w:rsidP="002F2047">
            <w:pPr>
              <w:numPr>
                <w:ilvl w:val="0"/>
                <w:numId w:val="31"/>
              </w:numPr>
              <w:shd w:val="clear" w:color="auto" w:fill="FFFFFF"/>
              <w:tabs>
                <w:tab w:val="left" w:pos="0"/>
              </w:tabs>
              <w:spacing w:line="240" w:lineRule="auto"/>
              <w:jc w:val="left"/>
              <w:rPr>
                <w:rFonts w:ascii="Times New Roman" w:hAnsi="Times New Roman"/>
                <w:iCs/>
                <w:snapToGrid w:val="0"/>
                <w:sz w:val="24"/>
              </w:rPr>
            </w:pPr>
            <w:r w:rsidRPr="002F2047">
              <w:rPr>
                <w:rFonts w:ascii="Times New Roman" w:hAnsi="Times New Roman"/>
                <w:iCs/>
                <w:snapToGrid w:val="0"/>
                <w:sz w:val="24"/>
              </w:rPr>
              <w:t>(а</w:t>
            </w:r>
            <w:proofErr w:type="gramStart"/>
            <w:r w:rsidRPr="002F2047">
              <w:rPr>
                <w:rFonts w:ascii="Times New Roman" w:hAnsi="Times New Roman"/>
                <w:iCs/>
                <w:snapToGrid w:val="0"/>
                <w:sz w:val="24"/>
              </w:rPr>
              <w:t>)&gt;(</w:t>
            </w:r>
            <w:proofErr w:type="gramEnd"/>
            <w:r w:rsidRPr="002F2047">
              <w:rPr>
                <w:rFonts w:ascii="Times New Roman" w:hAnsi="Times New Roman"/>
                <w:iCs/>
                <w:snapToGrid w:val="0"/>
                <w:sz w:val="24"/>
              </w:rPr>
              <w:t>б)</w:t>
            </w:r>
          </w:p>
          <w:p w14:paraId="5BD34E35" w14:textId="77777777" w:rsidR="002F2047" w:rsidRPr="002F2047" w:rsidRDefault="002F2047" w:rsidP="002F2047">
            <w:pPr>
              <w:numPr>
                <w:ilvl w:val="0"/>
                <w:numId w:val="31"/>
              </w:numPr>
              <w:shd w:val="clear" w:color="auto" w:fill="FFFFFF"/>
              <w:tabs>
                <w:tab w:val="left" w:pos="0"/>
              </w:tabs>
              <w:spacing w:line="240" w:lineRule="auto"/>
              <w:jc w:val="left"/>
              <w:rPr>
                <w:rFonts w:ascii="Times New Roman" w:hAnsi="Times New Roman"/>
                <w:iCs/>
                <w:snapToGrid w:val="0"/>
                <w:sz w:val="24"/>
              </w:rPr>
            </w:pPr>
            <w:r w:rsidRPr="002F2047">
              <w:rPr>
                <w:rFonts w:ascii="Times New Roman" w:hAnsi="Times New Roman"/>
                <w:iCs/>
                <w:snapToGrid w:val="0"/>
                <w:sz w:val="24"/>
              </w:rPr>
              <w:t>(а)&lt;(б)</w:t>
            </w:r>
          </w:p>
          <w:p w14:paraId="546C2E34" w14:textId="77777777" w:rsidR="002F2047" w:rsidRPr="002F2047" w:rsidRDefault="002F2047" w:rsidP="002F2047">
            <w:pPr>
              <w:numPr>
                <w:ilvl w:val="0"/>
                <w:numId w:val="31"/>
              </w:numPr>
              <w:shd w:val="clear" w:color="auto" w:fill="FFFFFF"/>
              <w:tabs>
                <w:tab w:val="left" w:pos="0"/>
              </w:tabs>
              <w:spacing w:line="240" w:lineRule="auto"/>
              <w:jc w:val="left"/>
              <w:rPr>
                <w:rFonts w:ascii="Times New Roman" w:hAnsi="Times New Roman"/>
                <w:iCs/>
                <w:snapToGrid w:val="0"/>
                <w:sz w:val="24"/>
              </w:rPr>
            </w:pPr>
            <w:r w:rsidRPr="002F2047">
              <w:rPr>
                <w:rFonts w:ascii="Times New Roman" w:hAnsi="Times New Roman"/>
                <w:iCs/>
                <w:snapToGrid w:val="0"/>
                <w:sz w:val="24"/>
              </w:rPr>
              <w:t>(а)=(б)</w:t>
            </w:r>
          </w:p>
          <w:p w14:paraId="553570C2" w14:textId="77777777" w:rsidR="002F2047" w:rsidRPr="002F2047" w:rsidRDefault="002F2047" w:rsidP="002F2047">
            <w:pPr>
              <w:shd w:val="clear" w:color="auto" w:fill="FFFFFF"/>
              <w:spacing w:line="240" w:lineRule="auto"/>
              <w:ind w:firstLine="0"/>
              <w:contextualSpacing/>
              <w:rPr>
                <w:rFonts w:ascii="Times New Roman" w:hAnsi="Times New Roman"/>
                <w:sz w:val="24"/>
              </w:rPr>
            </w:pPr>
          </w:p>
        </w:tc>
      </w:tr>
      <w:tr w:rsidR="002F2047" w:rsidRPr="002F2047" w14:paraId="7B2E5CC1" w14:textId="77777777" w:rsidTr="00127FC7">
        <w:trPr>
          <w:trHeight w:val="558"/>
        </w:trPr>
        <w:tc>
          <w:tcPr>
            <w:tcW w:w="1809" w:type="dxa"/>
            <w:vMerge/>
          </w:tcPr>
          <w:p w14:paraId="1E17748E" w14:textId="77777777" w:rsidR="002F2047" w:rsidRPr="002F2047" w:rsidRDefault="002F2047" w:rsidP="002F2047">
            <w:pPr>
              <w:tabs>
                <w:tab w:val="left" w:pos="540"/>
              </w:tabs>
              <w:spacing w:line="240" w:lineRule="auto"/>
              <w:ind w:firstLine="0"/>
              <w:contextualSpacing/>
              <w:rPr>
                <w:rFonts w:ascii="Times New Roman" w:hAnsi="Times New Roman"/>
                <w:sz w:val="24"/>
              </w:rPr>
            </w:pPr>
          </w:p>
        </w:tc>
        <w:tc>
          <w:tcPr>
            <w:tcW w:w="1843" w:type="dxa"/>
          </w:tcPr>
          <w:p w14:paraId="04DF34F2" w14:textId="77777777" w:rsidR="002F2047" w:rsidRPr="002F2047" w:rsidRDefault="002F2047" w:rsidP="002F2047">
            <w:pPr>
              <w:tabs>
                <w:tab w:val="left" w:pos="993"/>
              </w:tabs>
              <w:spacing w:line="240" w:lineRule="auto"/>
              <w:ind w:firstLine="0"/>
              <w:jc w:val="left"/>
              <w:rPr>
                <w:rFonts w:ascii="Times New Roman" w:hAnsi="Times New Roman"/>
                <w:sz w:val="24"/>
              </w:rPr>
            </w:pPr>
            <w:r w:rsidRPr="002F2047">
              <w:rPr>
                <w:rFonts w:ascii="Times New Roman" w:hAnsi="Times New Roman"/>
                <w:sz w:val="24"/>
              </w:rPr>
              <w:t xml:space="preserve">2. Формулирует </w:t>
            </w:r>
            <w:r w:rsidRPr="002F2047">
              <w:rPr>
                <w:rFonts w:ascii="Times New Roman" w:hAnsi="Times New Roman"/>
                <w:sz w:val="24"/>
              </w:rPr>
              <w:lastRenderedPageBreak/>
              <w:t>математические постановки финансово-экономических</w:t>
            </w:r>
          </w:p>
          <w:p w14:paraId="01FED4BA" w14:textId="77777777" w:rsidR="002F2047" w:rsidRPr="002F2047" w:rsidRDefault="002F2047" w:rsidP="002F2047">
            <w:pPr>
              <w:tabs>
                <w:tab w:val="left" w:pos="993"/>
              </w:tabs>
              <w:spacing w:line="240" w:lineRule="auto"/>
              <w:ind w:firstLine="0"/>
              <w:jc w:val="left"/>
              <w:rPr>
                <w:rFonts w:ascii="Times New Roman" w:hAnsi="Times New Roman"/>
                <w:sz w:val="24"/>
              </w:rPr>
            </w:pPr>
            <w:r w:rsidRPr="002F2047">
              <w:rPr>
                <w:rFonts w:ascii="Times New Roman" w:hAnsi="Times New Roman"/>
                <w:sz w:val="24"/>
              </w:rPr>
              <w:t>задач, переходит от экономических</w:t>
            </w:r>
          </w:p>
          <w:p w14:paraId="28338883" w14:textId="77777777" w:rsidR="002F2047" w:rsidRPr="002F2047" w:rsidRDefault="002F2047" w:rsidP="002F2047">
            <w:pPr>
              <w:tabs>
                <w:tab w:val="left" w:pos="993"/>
              </w:tabs>
              <w:spacing w:line="240" w:lineRule="auto"/>
              <w:ind w:firstLine="0"/>
              <w:rPr>
                <w:rFonts w:ascii="Times New Roman" w:hAnsi="Times New Roman"/>
                <w:sz w:val="24"/>
              </w:rPr>
            </w:pPr>
            <w:r w:rsidRPr="002F2047">
              <w:rPr>
                <w:rFonts w:ascii="Times New Roman" w:hAnsi="Times New Roman"/>
                <w:sz w:val="24"/>
              </w:rPr>
              <w:t>постановок задач к математическим моделям.</w:t>
            </w:r>
          </w:p>
        </w:tc>
        <w:tc>
          <w:tcPr>
            <w:tcW w:w="6095" w:type="dxa"/>
          </w:tcPr>
          <w:p w14:paraId="5C08D21F"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lastRenderedPageBreak/>
              <w:t>Тестовое задание 1</w:t>
            </w:r>
          </w:p>
          <w:p w14:paraId="5971D982" w14:textId="77777777" w:rsidR="002F2047" w:rsidRPr="002F2047" w:rsidRDefault="002F2047" w:rsidP="002F2047">
            <w:pPr>
              <w:tabs>
                <w:tab w:val="left" w:pos="0"/>
              </w:tabs>
              <w:spacing w:line="240" w:lineRule="auto"/>
              <w:ind w:firstLine="0"/>
              <w:rPr>
                <w:rFonts w:ascii="Times New Roman" w:hAnsi="Times New Roman"/>
                <w:sz w:val="24"/>
              </w:rPr>
            </w:pPr>
            <w:r w:rsidRPr="002F2047">
              <w:rPr>
                <w:rFonts w:ascii="Times New Roman" w:hAnsi="Times New Roman"/>
                <w:sz w:val="24"/>
              </w:rPr>
              <w:t>При дискрет</w:t>
            </w:r>
            <w:r w:rsidRPr="002F2047">
              <w:rPr>
                <w:rFonts w:ascii="Times New Roman" w:hAnsi="Times New Roman"/>
                <w:sz w:val="24"/>
              </w:rPr>
              <w:softHyphen/>
              <w:t xml:space="preserve">но изменяющейся во времени переменной </w:t>
            </w:r>
            <w:r w:rsidRPr="002F2047">
              <w:rPr>
                <w:rFonts w:ascii="Times New Roman" w:hAnsi="Times New Roman"/>
                <w:sz w:val="24"/>
              </w:rPr>
              <w:lastRenderedPageBreak/>
              <w:t>процентной ставке наращенная сумма определя</w:t>
            </w:r>
            <w:r w:rsidRPr="002F2047">
              <w:rPr>
                <w:rFonts w:ascii="Times New Roman" w:hAnsi="Times New Roman"/>
                <w:sz w:val="24"/>
              </w:rPr>
              <w:softHyphen/>
              <w:t>ется по формуле (два ответа):</w:t>
            </w:r>
          </w:p>
          <w:p w14:paraId="7FB23FCB" w14:textId="77777777" w:rsidR="002F2047" w:rsidRPr="002F2047" w:rsidRDefault="002F2047" w:rsidP="002F2047">
            <w:pPr>
              <w:tabs>
                <w:tab w:val="left" w:pos="0"/>
                <w:tab w:val="right" w:pos="6663"/>
              </w:tabs>
              <w:spacing w:line="240" w:lineRule="auto"/>
              <w:ind w:firstLine="0"/>
              <w:jc w:val="left"/>
              <w:rPr>
                <w:rFonts w:ascii="Times New Roman" w:hAnsi="Times New Roman"/>
                <w:sz w:val="24"/>
              </w:rPr>
            </w:pPr>
            <w:r w:rsidRPr="002F2047">
              <w:rPr>
                <w:rFonts w:ascii="Times New Roman" w:hAnsi="Times New Roman"/>
                <w:sz w:val="24"/>
              </w:rPr>
              <w:t xml:space="preserve">1) </w:t>
            </w:r>
            <w:r w:rsidRPr="002F2047">
              <w:rPr>
                <w:rFonts w:ascii="Times New Roman" w:eastAsia="Times New Roman" w:hAnsi="Times New Roman"/>
                <w:position w:val="-12"/>
                <w:sz w:val="24"/>
                <w:szCs w:val="20"/>
                <w:lang w:eastAsia="ru-RU"/>
              </w:rPr>
              <w:object w:dxaOrig="3400" w:dyaOrig="380" w14:anchorId="548F0CB9">
                <v:shape id="_x0000_i1029" type="#_x0000_t75" style="width:168pt;height:18pt" o:ole="">
                  <v:imagedata r:id="rId16" o:title=""/>
                </v:shape>
                <o:OLEObject Type="Embed" ProgID="Equation.3" ShapeID="_x0000_i1029" DrawAspect="Content" ObjectID="_1751270398" r:id="rId17"/>
              </w:object>
            </w:r>
          </w:p>
          <w:p w14:paraId="74463A57" w14:textId="77777777" w:rsidR="002F2047" w:rsidRPr="002F2047" w:rsidRDefault="002F2047" w:rsidP="002F2047">
            <w:pPr>
              <w:tabs>
                <w:tab w:val="left" w:pos="0"/>
                <w:tab w:val="right" w:pos="6663"/>
              </w:tabs>
              <w:spacing w:line="240" w:lineRule="auto"/>
              <w:ind w:firstLine="0"/>
              <w:jc w:val="left"/>
              <w:rPr>
                <w:rFonts w:ascii="Times New Roman" w:hAnsi="Times New Roman"/>
                <w:sz w:val="24"/>
              </w:rPr>
            </w:pPr>
            <w:r w:rsidRPr="002F2047">
              <w:rPr>
                <w:rFonts w:ascii="Times New Roman" w:hAnsi="Times New Roman"/>
                <w:sz w:val="24"/>
              </w:rPr>
              <w:t xml:space="preserve">2) </w:t>
            </w:r>
            <w:r w:rsidRPr="002F2047">
              <w:rPr>
                <w:rFonts w:ascii="Times New Roman" w:eastAsia="Times New Roman" w:hAnsi="Times New Roman"/>
                <w:position w:val="-30"/>
                <w:sz w:val="24"/>
                <w:szCs w:val="20"/>
                <w:lang w:eastAsia="ru-RU"/>
              </w:rPr>
              <w:object w:dxaOrig="1960" w:dyaOrig="720" w14:anchorId="0EE7F1AC">
                <v:shape id="_x0000_i1030" type="#_x0000_t75" style="width:96pt;height:36pt" o:ole="">
                  <v:imagedata r:id="rId18" o:title=""/>
                </v:shape>
                <o:OLEObject Type="Embed" ProgID="Equation.3" ShapeID="_x0000_i1030" DrawAspect="Content" ObjectID="_1751270399" r:id="rId19"/>
              </w:object>
            </w:r>
          </w:p>
          <w:p w14:paraId="45391584" w14:textId="77777777" w:rsidR="002F2047" w:rsidRPr="002F2047" w:rsidRDefault="002F2047" w:rsidP="002F2047">
            <w:pPr>
              <w:tabs>
                <w:tab w:val="left" w:pos="0"/>
                <w:tab w:val="right" w:pos="6663"/>
              </w:tabs>
              <w:spacing w:line="240" w:lineRule="auto"/>
              <w:ind w:firstLine="0"/>
              <w:jc w:val="left"/>
              <w:rPr>
                <w:rFonts w:ascii="Times New Roman" w:hAnsi="Times New Roman"/>
                <w:sz w:val="24"/>
              </w:rPr>
            </w:pPr>
            <w:r w:rsidRPr="002F2047">
              <w:rPr>
                <w:rFonts w:ascii="Times New Roman" w:hAnsi="Times New Roman"/>
                <w:sz w:val="24"/>
              </w:rPr>
              <w:t xml:space="preserve">3) </w:t>
            </w:r>
            <w:r w:rsidRPr="002F2047">
              <w:rPr>
                <w:rFonts w:ascii="Times New Roman" w:eastAsia="Times New Roman" w:hAnsi="Times New Roman"/>
                <w:position w:val="-30"/>
                <w:sz w:val="24"/>
                <w:szCs w:val="20"/>
                <w:lang w:eastAsia="ru-RU"/>
              </w:rPr>
              <w:object w:dxaOrig="2020" w:dyaOrig="720" w14:anchorId="732F0C81">
                <v:shape id="_x0000_i1031" type="#_x0000_t75" style="width:102pt;height:36pt" o:ole="">
                  <v:imagedata r:id="rId20" o:title=""/>
                </v:shape>
                <o:OLEObject Type="Embed" ProgID="Equation.3" ShapeID="_x0000_i1031" DrawAspect="Content" ObjectID="_1751270400" r:id="rId21"/>
              </w:object>
            </w:r>
          </w:p>
          <w:p w14:paraId="39FB30CF" w14:textId="77777777" w:rsidR="002F2047" w:rsidRPr="002F2047" w:rsidRDefault="002F2047" w:rsidP="002F2047">
            <w:pPr>
              <w:shd w:val="clear" w:color="auto" w:fill="FFFFFF"/>
              <w:spacing w:line="240" w:lineRule="auto"/>
              <w:ind w:firstLine="0"/>
              <w:contextualSpacing/>
              <w:jc w:val="left"/>
              <w:rPr>
                <w:rFonts w:ascii="Times New Roman" w:hAnsi="Times New Roman"/>
                <w:b/>
                <w:sz w:val="24"/>
              </w:rPr>
            </w:pPr>
            <w:r w:rsidRPr="002F2047">
              <w:rPr>
                <w:rFonts w:ascii="Times New Roman" w:hAnsi="Times New Roman"/>
                <w:sz w:val="24"/>
              </w:rPr>
              <w:t xml:space="preserve">4) </w:t>
            </w:r>
            <w:r w:rsidRPr="002F2047">
              <w:rPr>
                <w:rFonts w:ascii="Times New Roman" w:eastAsia="Times New Roman" w:hAnsi="Times New Roman"/>
                <w:position w:val="-30"/>
                <w:sz w:val="24"/>
                <w:szCs w:val="20"/>
                <w:lang w:eastAsia="ru-RU"/>
              </w:rPr>
              <w:object w:dxaOrig="1980" w:dyaOrig="720" w14:anchorId="6EFF9377">
                <v:shape id="_x0000_i1032" type="#_x0000_t75" style="width:102pt;height:36pt" o:ole="">
                  <v:imagedata r:id="rId22" o:title=""/>
                </v:shape>
                <o:OLEObject Type="Embed" ProgID="Equation.3" ShapeID="_x0000_i1032" DrawAspect="Content" ObjectID="_1751270401" r:id="rId23"/>
              </w:object>
            </w:r>
          </w:p>
          <w:p w14:paraId="748C5674"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Тестовое задание 2</w:t>
            </w:r>
          </w:p>
          <w:p w14:paraId="46DD9780" w14:textId="77777777" w:rsidR="002F2047" w:rsidRPr="002F2047" w:rsidRDefault="002F2047" w:rsidP="002F2047">
            <w:pPr>
              <w:tabs>
                <w:tab w:val="left" w:pos="0"/>
              </w:tabs>
              <w:spacing w:line="240" w:lineRule="auto"/>
              <w:ind w:firstLine="0"/>
              <w:rPr>
                <w:rFonts w:ascii="Times New Roman" w:hAnsi="Times New Roman"/>
                <w:snapToGrid w:val="0"/>
                <w:sz w:val="24"/>
              </w:rPr>
            </w:pPr>
            <w:r w:rsidRPr="002F2047">
              <w:rPr>
                <w:rFonts w:ascii="Times New Roman" w:hAnsi="Times New Roman"/>
                <w:snapToGrid w:val="0"/>
                <w:sz w:val="24"/>
              </w:rPr>
              <w:t xml:space="preserve">По какой формуле определяется срок, на который должна быть инвестирована денежная сумма </w:t>
            </w:r>
            <w:r w:rsidRPr="002F2047">
              <w:rPr>
                <w:rFonts w:ascii="Times New Roman" w:hAnsi="Times New Roman"/>
                <w:snapToGrid w:val="0"/>
                <w:sz w:val="24"/>
                <w:lang w:val="en-US"/>
              </w:rPr>
              <w:t>P</w:t>
            </w:r>
            <w:r w:rsidRPr="002F2047">
              <w:rPr>
                <w:rFonts w:ascii="Times New Roman" w:hAnsi="Times New Roman"/>
                <w:snapToGrid w:val="0"/>
                <w:sz w:val="24"/>
              </w:rPr>
              <w:t xml:space="preserve"> под сложные проценты по ставке </w:t>
            </w:r>
            <w:proofErr w:type="spellStart"/>
            <w:r w:rsidRPr="002F2047">
              <w:rPr>
                <w:rFonts w:ascii="Times New Roman" w:hAnsi="Times New Roman"/>
                <w:snapToGrid w:val="0"/>
                <w:sz w:val="24"/>
                <w:lang w:val="en-US"/>
              </w:rPr>
              <w:t>i</w:t>
            </w:r>
            <w:proofErr w:type="spellEnd"/>
            <w:r w:rsidRPr="002F2047">
              <w:rPr>
                <w:rFonts w:ascii="Times New Roman" w:hAnsi="Times New Roman"/>
                <w:snapToGrid w:val="0"/>
                <w:sz w:val="24"/>
              </w:rPr>
              <w:t xml:space="preserve"> за фиксированный период с целью накопления суммы </w:t>
            </w:r>
            <w:r w:rsidRPr="002F2047">
              <w:rPr>
                <w:rFonts w:ascii="Times New Roman" w:hAnsi="Times New Roman"/>
                <w:snapToGrid w:val="0"/>
                <w:sz w:val="24"/>
                <w:lang w:val="en-US"/>
              </w:rPr>
              <w:t>S</w:t>
            </w:r>
            <w:r w:rsidRPr="002F2047">
              <w:rPr>
                <w:rFonts w:ascii="Times New Roman" w:hAnsi="Times New Roman"/>
                <w:snapToGrid w:val="0"/>
                <w:sz w:val="24"/>
              </w:rPr>
              <w:t xml:space="preserve"> к концу этого периода?</w:t>
            </w:r>
          </w:p>
          <w:p w14:paraId="3E09F0FA" w14:textId="77777777" w:rsidR="002F2047" w:rsidRPr="002F2047" w:rsidRDefault="002F2047" w:rsidP="002F2047">
            <w:pPr>
              <w:tabs>
                <w:tab w:val="left" w:pos="0"/>
              </w:tabs>
              <w:spacing w:line="240" w:lineRule="auto"/>
              <w:ind w:firstLine="0"/>
              <w:jc w:val="left"/>
              <w:rPr>
                <w:rFonts w:ascii="Times New Roman" w:hAnsi="Times New Roman"/>
                <w:snapToGrid w:val="0"/>
                <w:sz w:val="24"/>
              </w:rPr>
            </w:pPr>
            <w:r w:rsidRPr="002F2047">
              <w:rPr>
                <w:rFonts w:ascii="Times New Roman" w:hAnsi="Times New Roman"/>
                <w:snapToGrid w:val="0"/>
                <w:sz w:val="24"/>
              </w:rPr>
              <w:t xml:space="preserve">1) </w:t>
            </w:r>
            <w:r w:rsidRPr="002F2047">
              <w:rPr>
                <w:rFonts w:ascii="Times New Roman" w:eastAsia="Times New Roman" w:hAnsi="Times New Roman"/>
                <w:snapToGrid w:val="0"/>
                <w:position w:val="-28"/>
                <w:sz w:val="24"/>
                <w:szCs w:val="20"/>
                <w:lang w:eastAsia="ru-RU"/>
              </w:rPr>
              <w:object w:dxaOrig="1460" w:dyaOrig="660" w14:anchorId="5DC93DEE">
                <v:shape id="_x0000_i1033" type="#_x0000_t75" style="width:1in;height:36pt" o:ole="">
                  <v:imagedata r:id="rId24" o:title=""/>
                </v:shape>
                <o:OLEObject Type="Embed" ProgID="Equation.3" ShapeID="_x0000_i1033" DrawAspect="Content" ObjectID="_1751270402" r:id="rId25"/>
              </w:object>
            </w:r>
            <w:r w:rsidRPr="002F2047">
              <w:rPr>
                <w:rFonts w:ascii="Times New Roman" w:hAnsi="Times New Roman"/>
                <w:snapToGrid w:val="0"/>
                <w:sz w:val="24"/>
              </w:rPr>
              <w:t xml:space="preserve">     </w:t>
            </w:r>
          </w:p>
          <w:p w14:paraId="1E6E7ABE" w14:textId="77777777" w:rsidR="002F2047" w:rsidRPr="002F2047" w:rsidRDefault="002F2047" w:rsidP="002F2047">
            <w:pPr>
              <w:tabs>
                <w:tab w:val="left" w:pos="0"/>
              </w:tabs>
              <w:spacing w:line="240" w:lineRule="auto"/>
              <w:ind w:firstLine="0"/>
              <w:jc w:val="left"/>
              <w:rPr>
                <w:rFonts w:ascii="Times New Roman" w:hAnsi="Times New Roman"/>
                <w:snapToGrid w:val="0"/>
                <w:sz w:val="24"/>
              </w:rPr>
            </w:pPr>
            <w:r w:rsidRPr="002F2047">
              <w:rPr>
                <w:rFonts w:ascii="Times New Roman" w:hAnsi="Times New Roman"/>
                <w:snapToGrid w:val="0"/>
                <w:sz w:val="24"/>
              </w:rPr>
              <w:t xml:space="preserve">2) </w:t>
            </w:r>
            <w:r w:rsidRPr="002F2047">
              <w:rPr>
                <w:rFonts w:ascii="Times New Roman" w:eastAsia="Times New Roman" w:hAnsi="Times New Roman"/>
                <w:snapToGrid w:val="0"/>
                <w:position w:val="-28"/>
                <w:sz w:val="24"/>
                <w:szCs w:val="20"/>
                <w:lang w:eastAsia="ru-RU"/>
              </w:rPr>
              <w:object w:dxaOrig="1200" w:dyaOrig="660" w14:anchorId="0C59BD7D">
                <v:shape id="_x0000_i1034" type="#_x0000_t75" style="width:60pt;height:36pt" o:ole="">
                  <v:imagedata r:id="rId26" o:title=""/>
                </v:shape>
                <o:OLEObject Type="Embed" ProgID="Equation.3" ShapeID="_x0000_i1034" DrawAspect="Content" ObjectID="_1751270403" r:id="rId27"/>
              </w:object>
            </w:r>
            <w:r w:rsidRPr="002F2047">
              <w:rPr>
                <w:rFonts w:ascii="Times New Roman" w:hAnsi="Times New Roman"/>
                <w:snapToGrid w:val="0"/>
                <w:sz w:val="24"/>
              </w:rPr>
              <w:t xml:space="preserve">   </w:t>
            </w:r>
          </w:p>
          <w:p w14:paraId="0F678F49" w14:textId="77777777" w:rsidR="002F2047" w:rsidRPr="002F2047" w:rsidRDefault="002F2047" w:rsidP="002F2047">
            <w:pPr>
              <w:tabs>
                <w:tab w:val="left" w:pos="0"/>
              </w:tabs>
              <w:spacing w:line="240" w:lineRule="auto"/>
              <w:ind w:firstLine="0"/>
              <w:jc w:val="left"/>
              <w:rPr>
                <w:rFonts w:ascii="Times New Roman" w:hAnsi="Times New Roman"/>
                <w:snapToGrid w:val="0"/>
                <w:sz w:val="24"/>
              </w:rPr>
            </w:pPr>
            <w:r w:rsidRPr="002F2047">
              <w:rPr>
                <w:rFonts w:ascii="Times New Roman" w:hAnsi="Times New Roman"/>
                <w:snapToGrid w:val="0"/>
                <w:sz w:val="24"/>
              </w:rPr>
              <w:t xml:space="preserve">3) </w:t>
            </w:r>
            <w:r w:rsidRPr="002F2047">
              <w:rPr>
                <w:rFonts w:ascii="Times New Roman" w:eastAsia="Times New Roman" w:hAnsi="Times New Roman"/>
                <w:snapToGrid w:val="0"/>
                <w:position w:val="-28"/>
                <w:sz w:val="24"/>
                <w:szCs w:val="20"/>
                <w:lang w:eastAsia="ru-RU"/>
              </w:rPr>
              <w:object w:dxaOrig="1200" w:dyaOrig="660" w14:anchorId="69C718B5">
                <v:shape id="_x0000_i1035" type="#_x0000_t75" style="width:60pt;height:36pt" o:ole="">
                  <v:imagedata r:id="rId28" o:title=""/>
                </v:shape>
                <o:OLEObject Type="Embed" ProgID="Equation.3" ShapeID="_x0000_i1035" DrawAspect="Content" ObjectID="_1751270404" r:id="rId29"/>
              </w:object>
            </w:r>
          </w:p>
          <w:p w14:paraId="12F0A935"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p>
          <w:p w14:paraId="359806E2"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Тестовое задание 3</w:t>
            </w:r>
          </w:p>
          <w:p w14:paraId="244CE186" w14:textId="77777777" w:rsidR="002F2047" w:rsidRPr="002F2047" w:rsidRDefault="002F2047" w:rsidP="002F2047">
            <w:pPr>
              <w:tabs>
                <w:tab w:val="left" w:pos="0"/>
              </w:tabs>
              <w:spacing w:line="240" w:lineRule="auto"/>
              <w:ind w:firstLine="0"/>
              <w:jc w:val="left"/>
              <w:rPr>
                <w:rFonts w:ascii="Times New Roman" w:hAnsi="Times New Roman"/>
                <w:sz w:val="24"/>
              </w:rPr>
            </w:pPr>
            <w:r w:rsidRPr="002F2047">
              <w:rPr>
                <w:rFonts w:ascii="Times New Roman" w:hAnsi="Times New Roman"/>
                <w:sz w:val="24"/>
              </w:rPr>
              <w:t xml:space="preserve">Необходимо положить 100 тысяч </w:t>
            </w:r>
            <w:proofErr w:type="gramStart"/>
            <w:r w:rsidRPr="002F2047">
              <w:rPr>
                <w:rFonts w:ascii="Times New Roman" w:hAnsi="Times New Roman"/>
                <w:sz w:val="24"/>
              </w:rPr>
              <w:t>рублей,  чтобы</w:t>
            </w:r>
            <w:proofErr w:type="gramEnd"/>
            <w:r w:rsidRPr="002F2047">
              <w:rPr>
                <w:rFonts w:ascii="Times New Roman" w:hAnsi="Times New Roman"/>
                <w:sz w:val="24"/>
              </w:rPr>
              <w:t xml:space="preserve"> накопить к концу срока 700 тысяч рублей. Определить, какой срок больше, если </w:t>
            </w:r>
          </w:p>
          <w:p w14:paraId="347487DB" w14:textId="77777777" w:rsidR="002F2047" w:rsidRPr="002F2047" w:rsidRDefault="002F2047" w:rsidP="002F2047">
            <w:pPr>
              <w:numPr>
                <w:ilvl w:val="0"/>
                <w:numId w:val="32"/>
              </w:numPr>
              <w:tabs>
                <w:tab w:val="left" w:pos="0"/>
                <w:tab w:val="num" w:pos="426"/>
              </w:tabs>
              <w:spacing w:line="240" w:lineRule="auto"/>
              <w:jc w:val="left"/>
              <w:rPr>
                <w:rFonts w:ascii="Times New Roman" w:hAnsi="Times New Roman"/>
                <w:sz w:val="24"/>
              </w:rPr>
            </w:pPr>
            <w:r w:rsidRPr="002F2047">
              <w:rPr>
                <w:rFonts w:ascii="Times New Roman" w:hAnsi="Times New Roman"/>
                <w:sz w:val="24"/>
              </w:rPr>
              <w:t>сложные проценты по ставке 25%</w:t>
            </w:r>
          </w:p>
          <w:p w14:paraId="758C9C8B" w14:textId="77777777" w:rsidR="002F2047" w:rsidRPr="002F2047" w:rsidRDefault="002F2047" w:rsidP="002F2047">
            <w:pPr>
              <w:numPr>
                <w:ilvl w:val="0"/>
                <w:numId w:val="32"/>
              </w:numPr>
              <w:tabs>
                <w:tab w:val="left" w:pos="0"/>
                <w:tab w:val="num" w:pos="426"/>
              </w:tabs>
              <w:spacing w:line="240" w:lineRule="auto"/>
              <w:jc w:val="left"/>
              <w:rPr>
                <w:rFonts w:ascii="Times New Roman" w:hAnsi="Times New Roman"/>
                <w:sz w:val="24"/>
              </w:rPr>
            </w:pPr>
            <w:r w:rsidRPr="002F2047">
              <w:rPr>
                <w:rFonts w:ascii="Times New Roman" w:hAnsi="Times New Roman"/>
                <w:sz w:val="24"/>
              </w:rPr>
              <w:t>непрерывные проценты по ставке 8%</w:t>
            </w:r>
          </w:p>
          <w:p w14:paraId="2E5E8558" w14:textId="77777777" w:rsidR="002F2047" w:rsidRPr="002F2047" w:rsidRDefault="002F2047" w:rsidP="002F2047">
            <w:pPr>
              <w:tabs>
                <w:tab w:val="left" w:pos="540"/>
              </w:tabs>
              <w:spacing w:line="240" w:lineRule="auto"/>
              <w:ind w:firstLine="0"/>
              <w:contextualSpacing/>
              <w:rPr>
                <w:rFonts w:ascii="Times New Roman" w:hAnsi="Times New Roman"/>
                <w:i/>
                <w:sz w:val="24"/>
              </w:rPr>
            </w:pPr>
          </w:p>
        </w:tc>
      </w:tr>
      <w:tr w:rsidR="002F2047" w:rsidRPr="002F2047" w14:paraId="3E2E7897" w14:textId="77777777" w:rsidTr="00127FC7">
        <w:trPr>
          <w:trHeight w:val="1911"/>
        </w:trPr>
        <w:tc>
          <w:tcPr>
            <w:tcW w:w="1809" w:type="dxa"/>
            <w:vMerge/>
          </w:tcPr>
          <w:p w14:paraId="3CA94582" w14:textId="77777777" w:rsidR="002F2047" w:rsidRPr="002F2047" w:rsidRDefault="002F2047" w:rsidP="002F2047">
            <w:pPr>
              <w:tabs>
                <w:tab w:val="left" w:pos="540"/>
              </w:tabs>
              <w:spacing w:line="240" w:lineRule="auto"/>
              <w:ind w:firstLine="0"/>
              <w:contextualSpacing/>
              <w:rPr>
                <w:rFonts w:ascii="Times New Roman" w:hAnsi="Times New Roman"/>
                <w:sz w:val="24"/>
              </w:rPr>
            </w:pPr>
          </w:p>
        </w:tc>
        <w:tc>
          <w:tcPr>
            <w:tcW w:w="1843" w:type="dxa"/>
          </w:tcPr>
          <w:p w14:paraId="44DC6D8F"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3. Системно подходит к выбору математических</w:t>
            </w:r>
          </w:p>
          <w:p w14:paraId="5763DEEA"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методов и информационных технологий для решения</w:t>
            </w:r>
          </w:p>
          <w:p w14:paraId="2D6B9A4A"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конкретных финансово-экономических задач в</w:t>
            </w:r>
          </w:p>
          <w:p w14:paraId="140AD636" w14:textId="77777777" w:rsidR="002F2047" w:rsidRPr="002F2047" w:rsidRDefault="002F2047" w:rsidP="002F2047">
            <w:pPr>
              <w:shd w:val="clear" w:color="auto" w:fill="FFFFFF"/>
              <w:spacing w:line="240" w:lineRule="auto"/>
              <w:ind w:firstLine="0"/>
              <w:contextualSpacing/>
              <w:rPr>
                <w:rFonts w:ascii="Times New Roman" w:hAnsi="Times New Roman"/>
                <w:sz w:val="24"/>
              </w:rPr>
            </w:pPr>
            <w:r w:rsidRPr="002F2047">
              <w:rPr>
                <w:rFonts w:ascii="Times New Roman" w:hAnsi="Times New Roman"/>
                <w:sz w:val="24"/>
              </w:rPr>
              <w:t>профессиональной области.</w:t>
            </w:r>
          </w:p>
        </w:tc>
        <w:tc>
          <w:tcPr>
            <w:tcW w:w="6095" w:type="dxa"/>
          </w:tcPr>
          <w:p w14:paraId="7EC89A79"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Тестовое задание 1</w:t>
            </w:r>
          </w:p>
          <w:p w14:paraId="70DB1162" w14:textId="77777777" w:rsidR="002F2047" w:rsidRPr="002F2047" w:rsidRDefault="002F2047" w:rsidP="002F2047">
            <w:pPr>
              <w:tabs>
                <w:tab w:val="left" w:pos="0"/>
                <w:tab w:val="left" w:pos="142"/>
                <w:tab w:val="left" w:pos="851"/>
              </w:tabs>
              <w:spacing w:line="240" w:lineRule="auto"/>
              <w:ind w:firstLine="0"/>
              <w:rPr>
                <w:rFonts w:ascii="Times New Roman" w:hAnsi="Times New Roman"/>
                <w:sz w:val="24"/>
              </w:rPr>
            </w:pPr>
            <w:r w:rsidRPr="002F2047">
              <w:rPr>
                <w:rFonts w:ascii="Times New Roman" w:hAnsi="Times New Roman"/>
                <w:sz w:val="24"/>
              </w:rPr>
              <w:t>Для обыкновенного процента характерно:</w:t>
            </w:r>
          </w:p>
          <w:p w14:paraId="1F36DF81" w14:textId="77777777" w:rsidR="002F2047" w:rsidRPr="002F2047" w:rsidRDefault="002F2047" w:rsidP="002F2047">
            <w:pPr>
              <w:tabs>
                <w:tab w:val="left" w:pos="0"/>
                <w:tab w:val="left" w:pos="142"/>
                <w:tab w:val="left" w:pos="851"/>
              </w:tabs>
              <w:spacing w:line="240" w:lineRule="auto"/>
              <w:ind w:firstLine="0"/>
              <w:rPr>
                <w:rFonts w:ascii="Times New Roman" w:hAnsi="Times New Roman"/>
                <w:sz w:val="24"/>
              </w:rPr>
            </w:pPr>
            <w:r w:rsidRPr="002F2047">
              <w:rPr>
                <w:rFonts w:ascii="Times New Roman" w:hAnsi="Times New Roman"/>
                <w:sz w:val="24"/>
              </w:rPr>
              <w:t>1) проценты начисляются на первоначальную сумму вклада, без учета</w:t>
            </w:r>
          </w:p>
          <w:p w14:paraId="172917EE" w14:textId="77777777" w:rsidR="002F2047" w:rsidRPr="002F2047" w:rsidRDefault="002F2047" w:rsidP="002F2047">
            <w:pPr>
              <w:tabs>
                <w:tab w:val="left" w:pos="0"/>
                <w:tab w:val="left" w:pos="142"/>
                <w:tab w:val="left" w:pos="851"/>
              </w:tabs>
              <w:spacing w:line="240" w:lineRule="auto"/>
              <w:ind w:firstLine="0"/>
              <w:rPr>
                <w:rFonts w:ascii="Times New Roman" w:hAnsi="Times New Roman"/>
                <w:sz w:val="24"/>
              </w:rPr>
            </w:pPr>
            <w:r w:rsidRPr="002F2047">
              <w:rPr>
                <w:rFonts w:ascii="Times New Roman" w:hAnsi="Times New Roman"/>
                <w:sz w:val="24"/>
              </w:rPr>
              <w:t>начисленных и не востребованных процентов;</w:t>
            </w:r>
          </w:p>
          <w:p w14:paraId="1E87C48E" w14:textId="77777777" w:rsidR="002F2047" w:rsidRPr="002F2047" w:rsidRDefault="002F2047" w:rsidP="002F2047">
            <w:pPr>
              <w:tabs>
                <w:tab w:val="left" w:pos="0"/>
                <w:tab w:val="left" w:pos="142"/>
                <w:tab w:val="left" w:pos="851"/>
              </w:tabs>
              <w:spacing w:line="240" w:lineRule="auto"/>
              <w:ind w:firstLine="0"/>
              <w:rPr>
                <w:rFonts w:ascii="Times New Roman" w:hAnsi="Times New Roman"/>
                <w:sz w:val="24"/>
              </w:rPr>
            </w:pPr>
            <w:r w:rsidRPr="002F2047">
              <w:rPr>
                <w:rFonts w:ascii="Times New Roman" w:hAnsi="Times New Roman"/>
                <w:sz w:val="24"/>
              </w:rPr>
              <w:t>2) в расчет принимается точное число дней в году;</w:t>
            </w:r>
          </w:p>
          <w:p w14:paraId="598C2CD0" w14:textId="77777777" w:rsidR="002F2047" w:rsidRPr="002F2047" w:rsidRDefault="002F2047" w:rsidP="002F2047">
            <w:pPr>
              <w:tabs>
                <w:tab w:val="left" w:pos="0"/>
                <w:tab w:val="left" w:pos="142"/>
                <w:tab w:val="left" w:pos="851"/>
              </w:tabs>
              <w:spacing w:line="240" w:lineRule="auto"/>
              <w:ind w:firstLine="0"/>
              <w:rPr>
                <w:rFonts w:ascii="Times New Roman" w:hAnsi="Times New Roman"/>
                <w:sz w:val="24"/>
              </w:rPr>
            </w:pPr>
            <w:r w:rsidRPr="002F2047">
              <w:rPr>
                <w:rFonts w:ascii="Times New Roman" w:hAnsi="Times New Roman"/>
                <w:sz w:val="24"/>
              </w:rPr>
              <w:t>3) проценты начисляются с общей суммы вклада, включая сумму ранее</w:t>
            </w:r>
          </w:p>
          <w:p w14:paraId="71A00E5D" w14:textId="77777777" w:rsidR="002F2047" w:rsidRPr="002F2047" w:rsidRDefault="002F2047" w:rsidP="002F2047">
            <w:pPr>
              <w:tabs>
                <w:tab w:val="left" w:pos="0"/>
                <w:tab w:val="left" w:pos="142"/>
                <w:tab w:val="left" w:pos="851"/>
              </w:tabs>
              <w:spacing w:line="240" w:lineRule="auto"/>
              <w:ind w:firstLine="0"/>
              <w:rPr>
                <w:rFonts w:ascii="Times New Roman" w:hAnsi="Times New Roman"/>
                <w:sz w:val="24"/>
              </w:rPr>
            </w:pPr>
            <w:r w:rsidRPr="002F2047">
              <w:rPr>
                <w:rFonts w:ascii="Times New Roman" w:hAnsi="Times New Roman"/>
                <w:sz w:val="24"/>
              </w:rPr>
              <w:t>начисленных и не востребованных процентов;</w:t>
            </w:r>
          </w:p>
          <w:p w14:paraId="2453E7B8" w14:textId="77777777" w:rsidR="002F2047" w:rsidRPr="002F2047" w:rsidRDefault="002F2047" w:rsidP="002F2047">
            <w:pPr>
              <w:tabs>
                <w:tab w:val="left" w:pos="0"/>
                <w:tab w:val="left" w:pos="142"/>
                <w:tab w:val="left" w:pos="709"/>
              </w:tabs>
              <w:spacing w:line="240" w:lineRule="auto"/>
              <w:ind w:left="720" w:hanging="720"/>
              <w:contextualSpacing/>
              <w:rPr>
                <w:rFonts w:ascii="Times New Roman" w:hAnsi="Times New Roman"/>
                <w:sz w:val="24"/>
              </w:rPr>
            </w:pPr>
            <w:r w:rsidRPr="002F2047">
              <w:rPr>
                <w:rFonts w:ascii="Times New Roman" w:hAnsi="Times New Roman"/>
                <w:sz w:val="24"/>
              </w:rPr>
              <w:t>4) в расчет принимается приближенное число дней в году.</w:t>
            </w:r>
          </w:p>
          <w:p w14:paraId="41ED40E8"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p>
          <w:p w14:paraId="45DFCD90"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Тестовое задание 2</w:t>
            </w:r>
          </w:p>
          <w:p w14:paraId="35DDD984" w14:textId="77777777" w:rsidR="002F2047" w:rsidRPr="002F2047" w:rsidRDefault="002F2047" w:rsidP="002F2047">
            <w:pPr>
              <w:tabs>
                <w:tab w:val="left" w:pos="0"/>
                <w:tab w:val="left" w:pos="142"/>
                <w:tab w:val="left" w:pos="851"/>
              </w:tabs>
              <w:spacing w:line="240" w:lineRule="auto"/>
              <w:ind w:firstLine="0"/>
              <w:rPr>
                <w:rFonts w:ascii="Times New Roman" w:hAnsi="Times New Roman"/>
                <w:sz w:val="24"/>
              </w:rPr>
            </w:pPr>
            <w:r w:rsidRPr="002F2047">
              <w:rPr>
                <w:rFonts w:ascii="Times New Roman" w:hAnsi="Times New Roman"/>
                <w:sz w:val="24"/>
              </w:rPr>
              <w:t>Принцип финансовой эквивалентности заключается:</w:t>
            </w:r>
          </w:p>
          <w:p w14:paraId="1AEE6C61" w14:textId="77777777" w:rsidR="002F2047" w:rsidRPr="002F2047" w:rsidRDefault="002F2047" w:rsidP="002F2047">
            <w:pPr>
              <w:tabs>
                <w:tab w:val="left" w:pos="0"/>
                <w:tab w:val="left" w:pos="142"/>
                <w:tab w:val="left" w:pos="851"/>
              </w:tabs>
              <w:spacing w:line="240" w:lineRule="auto"/>
              <w:ind w:firstLine="0"/>
              <w:rPr>
                <w:rFonts w:ascii="Times New Roman" w:hAnsi="Times New Roman"/>
                <w:sz w:val="24"/>
              </w:rPr>
            </w:pPr>
            <w:r w:rsidRPr="002F2047">
              <w:rPr>
                <w:rFonts w:ascii="Times New Roman" w:hAnsi="Times New Roman"/>
                <w:sz w:val="24"/>
              </w:rPr>
              <w:t>1) в неизменности сумм платежей до и после их замены или консолидации;</w:t>
            </w:r>
          </w:p>
          <w:p w14:paraId="47C08D65" w14:textId="77777777" w:rsidR="002F2047" w:rsidRPr="002F2047" w:rsidRDefault="002F2047" w:rsidP="002F2047">
            <w:pPr>
              <w:tabs>
                <w:tab w:val="left" w:pos="0"/>
                <w:tab w:val="left" w:pos="142"/>
                <w:tab w:val="left" w:pos="851"/>
              </w:tabs>
              <w:spacing w:line="240" w:lineRule="auto"/>
              <w:ind w:firstLine="0"/>
              <w:rPr>
                <w:rFonts w:ascii="Times New Roman" w:hAnsi="Times New Roman"/>
                <w:sz w:val="24"/>
              </w:rPr>
            </w:pPr>
            <w:r w:rsidRPr="002F2047">
              <w:rPr>
                <w:rFonts w:ascii="Times New Roman" w:hAnsi="Times New Roman"/>
                <w:sz w:val="24"/>
              </w:rPr>
              <w:t>2) в обеспечении соблюдения интересов всех участников сделки;</w:t>
            </w:r>
          </w:p>
          <w:p w14:paraId="40FD3275" w14:textId="77777777" w:rsidR="002F2047" w:rsidRPr="002F2047" w:rsidRDefault="002F2047" w:rsidP="002F2047">
            <w:pPr>
              <w:tabs>
                <w:tab w:val="left" w:pos="0"/>
                <w:tab w:val="left" w:pos="142"/>
                <w:tab w:val="left" w:pos="851"/>
              </w:tabs>
              <w:spacing w:line="240" w:lineRule="auto"/>
              <w:ind w:firstLine="0"/>
              <w:rPr>
                <w:rFonts w:ascii="Times New Roman" w:hAnsi="Times New Roman"/>
                <w:sz w:val="24"/>
              </w:rPr>
            </w:pPr>
            <w:r w:rsidRPr="002F2047">
              <w:rPr>
                <w:rFonts w:ascii="Times New Roman" w:hAnsi="Times New Roman"/>
                <w:sz w:val="24"/>
              </w:rPr>
              <w:t xml:space="preserve">3) в неизменности величины дохода кредитора до и </w:t>
            </w:r>
            <w:r w:rsidRPr="002F2047">
              <w:rPr>
                <w:rFonts w:ascii="Times New Roman" w:hAnsi="Times New Roman"/>
                <w:sz w:val="24"/>
              </w:rPr>
              <w:lastRenderedPageBreak/>
              <w:t>после замены или консолидации платежей;</w:t>
            </w:r>
          </w:p>
          <w:p w14:paraId="4C859961" w14:textId="77777777" w:rsidR="002F2047" w:rsidRPr="002F2047" w:rsidRDefault="002F2047" w:rsidP="002F2047">
            <w:pPr>
              <w:tabs>
                <w:tab w:val="left" w:pos="0"/>
                <w:tab w:val="left" w:pos="142"/>
                <w:tab w:val="left" w:pos="851"/>
              </w:tabs>
              <w:spacing w:line="240" w:lineRule="auto"/>
              <w:ind w:firstLine="0"/>
              <w:rPr>
                <w:rFonts w:ascii="Times New Roman" w:hAnsi="Times New Roman"/>
                <w:sz w:val="24"/>
              </w:rPr>
            </w:pPr>
            <w:r w:rsidRPr="002F2047">
              <w:rPr>
                <w:rFonts w:ascii="Times New Roman" w:hAnsi="Times New Roman"/>
                <w:sz w:val="24"/>
              </w:rPr>
              <w:t>4) в неизменности процентной или учетной ставки при замене или консолидации платежей.</w:t>
            </w:r>
          </w:p>
          <w:p w14:paraId="3C5A0723"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p>
          <w:p w14:paraId="64D0AEF1"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Тестовое задание 3</w:t>
            </w:r>
          </w:p>
          <w:p w14:paraId="34D43C9A" w14:textId="77777777" w:rsidR="002F2047" w:rsidRPr="002F2047" w:rsidRDefault="002F2047" w:rsidP="002F2047">
            <w:pPr>
              <w:tabs>
                <w:tab w:val="left" w:pos="0"/>
              </w:tabs>
              <w:spacing w:line="240" w:lineRule="auto"/>
              <w:ind w:firstLine="0"/>
              <w:jc w:val="left"/>
              <w:rPr>
                <w:rFonts w:ascii="Times New Roman" w:hAnsi="Times New Roman"/>
                <w:sz w:val="24"/>
              </w:rPr>
            </w:pPr>
            <w:r w:rsidRPr="002F2047">
              <w:rPr>
                <w:rFonts w:ascii="Times New Roman" w:hAnsi="Times New Roman"/>
                <w:sz w:val="24"/>
              </w:rPr>
              <w:t xml:space="preserve">При одной и той же ставке </w:t>
            </w:r>
            <w:r w:rsidRPr="002F2047">
              <w:rPr>
                <w:rFonts w:ascii="Times New Roman" w:eastAsia="Times New Roman" w:hAnsi="Times New Roman"/>
                <w:position w:val="-6"/>
                <w:sz w:val="24"/>
                <w:szCs w:val="20"/>
                <w:lang w:eastAsia="ru-RU"/>
              </w:rPr>
              <w:object w:dxaOrig="139" w:dyaOrig="260" w14:anchorId="160BCFB8">
                <v:shape id="_x0000_i1036" type="#_x0000_t75" style="width:6pt;height:12pt" o:ole="">
                  <v:imagedata r:id="rId30" o:title=""/>
                </v:shape>
                <o:OLEObject Type="Embed" ProgID="Equation.3" ShapeID="_x0000_i1036" DrawAspect="Content" ObjectID="_1751270405" r:id="rId31"/>
              </w:object>
            </w:r>
            <w:r w:rsidRPr="002F2047">
              <w:rPr>
                <w:rFonts w:ascii="Times New Roman" w:hAnsi="Times New Roman"/>
                <w:sz w:val="24"/>
              </w:rPr>
              <w:t xml:space="preserve">  наращение при сложной процентной ставке идет быстрее, чем при простой, при сроке операции меньше 1 года?</w:t>
            </w:r>
          </w:p>
          <w:p w14:paraId="4D25ACBF" w14:textId="77777777" w:rsidR="002F2047" w:rsidRPr="002F2047" w:rsidRDefault="002F2047" w:rsidP="002F2047">
            <w:pPr>
              <w:numPr>
                <w:ilvl w:val="0"/>
                <w:numId w:val="33"/>
              </w:numPr>
              <w:tabs>
                <w:tab w:val="left" w:pos="0"/>
              </w:tabs>
              <w:spacing w:line="240" w:lineRule="auto"/>
              <w:jc w:val="left"/>
              <w:rPr>
                <w:rFonts w:ascii="Times New Roman" w:hAnsi="Times New Roman"/>
                <w:sz w:val="24"/>
              </w:rPr>
            </w:pPr>
            <w:r w:rsidRPr="002F2047">
              <w:rPr>
                <w:rFonts w:ascii="Times New Roman" w:hAnsi="Times New Roman"/>
                <w:sz w:val="24"/>
              </w:rPr>
              <w:t xml:space="preserve">да </w:t>
            </w:r>
          </w:p>
          <w:p w14:paraId="3960FC32" w14:textId="77777777" w:rsidR="002F2047" w:rsidRPr="002F2047" w:rsidRDefault="002F2047" w:rsidP="002F2047">
            <w:pPr>
              <w:numPr>
                <w:ilvl w:val="0"/>
                <w:numId w:val="33"/>
              </w:numPr>
              <w:tabs>
                <w:tab w:val="left" w:pos="0"/>
              </w:tabs>
              <w:spacing w:line="240" w:lineRule="auto"/>
              <w:jc w:val="left"/>
              <w:rPr>
                <w:rFonts w:ascii="Times New Roman" w:hAnsi="Times New Roman"/>
                <w:sz w:val="24"/>
              </w:rPr>
            </w:pPr>
            <w:r w:rsidRPr="002F2047">
              <w:rPr>
                <w:rFonts w:ascii="Times New Roman" w:hAnsi="Times New Roman"/>
                <w:sz w:val="24"/>
              </w:rPr>
              <w:t>нет</w:t>
            </w:r>
          </w:p>
          <w:p w14:paraId="58B7D7B7" w14:textId="77777777" w:rsidR="002F2047" w:rsidRPr="002F2047" w:rsidRDefault="002F2047" w:rsidP="002F2047">
            <w:pPr>
              <w:numPr>
                <w:ilvl w:val="0"/>
                <w:numId w:val="33"/>
              </w:numPr>
              <w:tabs>
                <w:tab w:val="left" w:pos="0"/>
              </w:tabs>
              <w:spacing w:line="240" w:lineRule="auto"/>
              <w:jc w:val="left"/>
              <w:rPr>
                <w:rFonts w:ascii="Times New Roman" w:hAnsi="Times New Roman"/>
                <w:sz w:val="24"/>
              </w:rPr>
            </w:pPr>
            <w:r w:rsidRPr="002F2047">
              <w:rPr>
                <w:rFonts w:ascii="Times New Roman" w:hAnsi="Times New Roman"/>
                <w:sz w:val="24"/>
              </w:rPr>
              <w:t>рост процентов одинаков</w:t>
            </w:r>
          </w:p>
          <w:p w14:paraId="1FDB613F" w14:textId="77777777" w:rsidR="002F2047" w:rsidRPr="002F2047" w:rsidRDefault="002F2047" w:rsidP="002F2047">
            <w:pPr>
              <w:tabs>
                <w:tab w:val="left" w:pos="540"/>
              </w:tabs>
              <w:spacing w:line="240" w:lineRule="auto"/>
              <w:ind w:firstLine="0"/>
              <w:contextualSpacing/>
              <w:rPr>
                <w:rFonts w:ascii="Times New Roman" w:hAnsi="Times New Roman"/>
                <w:i/>
                <w:sz w:val="24"/>
              </w:rPr>
            </w:pPr>
          </w:p>
        </w:tc>
      </w:tr>
      <w:tr w:rsidR="002F2047" w:rsidRPr="002F2047" w14:paraId="56855CF8" w14:textId="77777777" w:rsidTr="00127FC7">
        <w:trPr>
          <w:trHeight w:val="982"/>
        </w:trPr>
        <w:tc>
          <w:tcPr>
            <w:tcW w:w="1809" w:type="dxa"/>
            <w:vMerge/>
          </w:tcPr>
          <w:p w14:paraId="17D5165E" w14:textId="77777777" w:rsidR="002F2047" w:rsidRPr="002F2047" w:rsidRDefault="002F2047" w:rsidP="002F2047">
            <w:pPr>
              <w:tabs>
                <w:tab w:val="left" w:pos="540"/>
              </w:tabs>
              <w:spacing w:line="240" w:lineRule="auto"/>
              <w:ind w:firstLine="0"/>
              <w:contextualSpacing/>
              <w:rPr>
                <w:rFonts w:ascii="Times New Roman" w:hAnsi="Times New Roman"/>
                <w:sz w:val="24"/>
              </w:rPr>
            </w:pPr>
          </w:p>
        </w:tc>
        <w:tc>
          <w:tcPr>
            <w:tcW w:w="1843" w:type="dxa"/>
          </w:tcPr>
          <w:p w14:paraId="64C7E1FF"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4. Анализирует результаты исследования</w:t>
            </w:r>
          </w:p>
          <w:p w14:paraId="6335E946"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математических моделей финансово-экономических</w:t>
            </w:r>
          </w:p>
          <w:p w14:paraId="26430304"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задач и делает на их основании количественные и</w:t>
            </w:r>
          </w:p>
          <w:p w14:paraId="73D76919"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качественные выводы и рекомендации по принятию</w:t>
            </w:r>
          </w:p>
          <w:p w14:paraId="29E7CA36" w14:textId="77777777" w:rsidR="002F2047" w:rsidRPr="002F2047" w:rsidRDefault="002F2047" w:rsidP="002F2047">
            <w:pPr>
              <w:shd w:val="clear" w:color="auto" w:fill="FFFFFF"/>
              <w:spacing w:line="240" w:lineRule="auto"/>
              <w:ind w:firstLine="0"/>
              <w:contextualSpacing/>
              <w:rPr>
                <w:rFonts w:ascii="Times New Roman" w:hAnsi="Times New Roman"/>
                <w:sz w:val="24"/>
              </w:rPr>
            </w:pPr>
            <w:r w:rsidRPr="002F2047">
              <w:rPr>
                <w:rFonts w:ascii="Times New Roman" w:hAnsi="Times New Roman"/>
                <w:sz w:val="24"/>
              </w:rPr>
              <w:t>финансово-экономических решений.</w:t>
            </w:r>
          </w:p>
        </w:tc>
        <w:tc>
          <w:tcPr>
            <w:tcW w:w="6095" w:type="dxa"/>
          </w:tcPr>
          <w:p w14:paraId="3C454346"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Тестовое задание 1</w:t>
            </w:r>
          </w:p>
          <w:p w14:paraId="48329D1C" w14:textId="77777777" w:rsidR="002F2047" w:rsidRPr="002F2047" w:rsidRDefault="002F2047" w:rsidP="002F2047">
            <w:pPr>
              <w:tabs>
                <w:tab w:val="left" w:pos="0"/>
              </w:tabs>
              <w:spacing w:line="240" w:lineRule="auto"/>
              <w:ind w:firstLine="0"/>
              <w:rPr>
                <w:rFonts w:ascii="Times New Roman" w:hAnsi="Times New Roman"/>
                <w:snapToGrid w:val="0"/>
                <w:sz w:val="24"/>
              </w:rPr>
            </w:pPr>
            <w:r w:rsidRPr="002F2047">
              <w:rPr>
                <w:rFonts w:ascii="Times New Roman" w:hAnsi="Times New Roman"/>
                <w:snapToGrid w:val="0"/>
                <w:sz w:val="24"/>
              </w:rPr>
              <w:t xml:space="preserve">По какой формуле определяется срок, на который должна быть инвестирована денежная сумма </w:t>
            </w:r>
            <w:r w:rsidRPr="002F2047">
              <w:rPr>
                <w:rFonts w:ascii="Times New Roman" w:hAnsi="Times New Roman"/>
                <w:snapToGrid w:val="0"/>
                <w:sz w:val="24"/>
                <w:lang w:val="en-US"/>
              </w:rPr>
              <w:t>P</w:t>
            </w:r>
            <w:r w:rsidRPr="002F2047">
              <w:rPr>
                <w:rFonts w:ascii="Times New Roman" w:hAnsi="Times New Roman"/>
                <w:snapToGrid w:val="0"/>
                <w:sz w:val="24"/>
              </w:rPr>
              <w:t xml:space="preserve"> под сложные проценты по ставке </w:t>
            </w:r>
            <w:proofErr w:type="spellStart"/>
            <w:r w:rsidRPr="002F2047">
              <w:rPr>
                <w:rFonts w:ascii="Times New Roman" w:hAnsi="Times New Roman"/>
                <w:snapToGrid w:val="0"/>
                <w:sz w:val="24"/>
                <w:lang w:val="en-US"/>
              </w:rPr>
              <w:t>i</w:t>
            </w:r>
            <w:proofErr w:type="spellEnd"/>
            <w:r w:rsidRPr="002F2047">
              <w:rPr>
                <w:rFonts w:ascii="Times New Roman" w:hAnsi="Times New Roman"/>
                <w:snapToGrid w:val="0"/>
                <w:sz w:val="24"/>
              </w:rPr>
              <w:t xml:space="preserve"> за фиксированный период с целью накопления суммы </w:t>
            </w:r>
            <w:r w:rsidRPr="002F2047">
              <w:rPr>
                <w:rFonts w:ascii="Times New Roman" w:hAnsi="Times New Roman"/>
                <w:snapToGrid w:val="0"/>
                <w:sz w:val="24"/>
                <w:lang w:val="en-US"/>
              </w:rPr>
              <w:t>S</w:t>
            </w:r>
            <w:r w:rsidRPr="002F2047">
              <w:rPr>
                <w:rFonts w:ascii="Times New Roman" w:hAnsi="Times New Roman"/>
                <w:snapToGrid w:val="0"/>
                <w:sz w:val="24"/>
              </w:rPr>
              <w:t xml:space="preserve"> к концу этого периода?</w:t>
            </w:r>
          </w:p>
          <w:p w14:paraId="58C21C5A" w14:textId="77777777" w:rsidR="002F2047" w:rsidRPr="002F2047" w:rsidRDefault="002F2047" w:rsidP="002F2047">
            <w:pPr>
              <w:tabs>
                <w:tab w:val="left" w:pos="0"/>
              </w:tabs>
              <w:spacing w:line="240" w:lineRule="auto"/>
              <w:ind w:firstLine="0"/>
              <w:jc w:val="left"/>
              <w:rPr>
                <w:rFonts w:ascii="Times New Roman" w:hAnsi="Times New Roman"/>
                <w:snapToGrid w:val="0"/>
                <w:sz w:val="24"/>
              </w:rPr>
            </w:pPr>
            <w:r w:rsidRPr="002F2047">
              <w:rPr>
                <w:rFonts w:ascii="Times New Roman" w:hAnsi="Times New Roman"/>
                <w:snapToGrid w:val="0"/>
                <w:sz w:val="24"/>
              </w:rPr>
              <w:t xml:space="preserve">1) </w:t>
            </w:r>
            <w:r w:rsidRPr="002F2047">
              <w:rPr>
                <w:rFonts w:ascii="Times New Roman" w:eastAsia="Times New Roman" w:hAnsi="Times New Roman"/>
                <w:snapToGrid w:val="0"/>
                <w:position w:val="-28"/>
                <w:sz w:val="24"/>
                <w:szCs w:val="20"/>
                <w:lang w:eastAsia="ru-RU"/>
              </w:rPr>
              <w:object w:dxaOrig="1460" w:dyaOrig="660" w14:anchorId="5E2C71E6">
                <v:shape id="_x0000_i1037" type="#_x0000_t75" style="width:1in;height:36pt" o:ole="">
                  <v:imagedata r:id="rId24" o:title=""/>
                </v:shape>
                <o:OLEObject Type="Embed" ProgID="Equation.3" ShapeID="_x0000_i1037" DrawAspect="Content" ObjectID="_1751270406" r:id="rId32"/>
              </w:object>
            </w:r>
            <w:r w:rsidRPr="002F2047">
              <w:rPr>
                <w:rFonts w:ascii="Times New Roman" w:hAnsi="Times New Roman"/>
                <w:snapToGrid w:val="0"/>
                <w:sz w:val="24"/>
              </w:rPr>
              <w:t xml:space="preserve">     </w:t>
            </w:r>
          </w:p>
          <w:p w14:paraId="29C69917" w14:textId="77777777" w:rsidR="002F2047" w:rsidRPr="002F2047" w:rsidRDefault="002F2047" w:rsidP="002F2047">
            <w:pPr>
              <w:tabs>
                <w:tab w:val="left" w:pos="0"/>
              </w:tabs>
              <w:spacing w:line="240" w:lineRule="auto"/>
              <w:ind w:firstLine="0"/>
              <w:jc w:val="left"/>
              <w:rPr>
                <w:rFonts w:ascii="Times New Roman" w:hAnsi="Times New Roman"/>
                <w:snapToGrid w:val="0"/>
                <w:sz w:val="24"/>
              </w:rPr>
            </w:pPr>
            <w:r w:rsidRPr="002F2047">
              <w:rPr>
                <w:rFonts w:ascii="Times New Roman" w:hAnsi="Times New Roman"/>
                <w:snapToGrid w:val="0"/>
                <w:sz w:val="24"/>
              </w:rPr>
              <w:t xml:space="preserve">2) </w:t>
            </w:r>
            <w:r w:rsidRPr="002F2047">
              <w:rPr>
                <w:rFonts w:ascii="Times New Roman" w:eastAsia="Times New Roman" w:hAnsi="Times New Roman"/>
                <w:snapToGrid w:val="0"/>
                <w:position w:val="-28"/>
                <w:sz w:val="24"/>
                <w:szCs w:val="20"/>
                <w:lang w:eastAsia="ru-RU"/>
              </w:rPr>
              <w:object w:dxaOrig="1200" w:dyaOrig="660" w14:anchorId="6A1A7D43">
                <v:shape id="_x0000_i1038" type="#_x0000_t75" style="width:60pt;height:36pt" o:ole="">
                  <v:imagedata r:id="rId26" o:title=""/>
                </v:shape>
                <o:OLEObject Type="Embed" ProgID="Equation.3" ShapeID="_x0000_i1038" DrawAspect="Content" ObjectID="_1751270407" r:id="rId33"/>
              </w:object>
            </w:r>
            <w:r w:rsidRPr="002F2047">
              <w:rPr>
                <w:rFonts w:ascii="Times New Roman" w:hAnsi="Times New Roman"/>
                <w:snapToGrid w:val="0"/>
                <w:sz w:val="24"/>
              </w:rPr>
              <w:t xml:space="preserve">   </w:t>
            </w:r>
          </w:p>
          <w:p w14:paraId="42EBCC84" w14:textId="77777777" w:rsidR="002F2047" w:rsidRPr="002F2047" w:rsidRDefault="002F2047" w:rsidP="002F2047">
            <w:pPr>
              <w:tabs>
                <w:tab w:val="left" w:pos="0"/>
              </w:tabs>
              <w:spacing w:line="240" w:lineRule="auto"/>
              <w:ind w:firstLine="0"/>
              <w:jc w:val="left"/>
              <w:rPr>
                <w:rFonts w:ascii="Times New Roman" w:hAnsi="Times New Roman"/>
                <w:snapToGrid w:val="0"/>
                <w:sz w:val="24"/>
              </w:rPr>
            </w:pPr>
            <w:r w:rsidRPr="002F2047">
              <w:rPr>
                <w:rFonts w:ascii="Times New Roman" w:hAnsi="Times New Roman"/>
                <w:snapToGrid w:val="0"/>
                <w:sz w:val="24"/>
              </w:rPr>
              <w:t xml:space="preserve">3) </w:t>
            </w:r>
            <w:r w:rsidRPr="002F2047">
              <w:rPr>
                <w:rFonts w:ascii="Times New Roman" w:eastAsia="Times New Roman" w:hAnsi="Times New Roman"/>
                <w:snapToGrid w:val="0"/>
                <w:position w:val="-28"/>
                <w:sz w:val="24"/>
                <w:szCs w:val="20"/>
                <w:lang w:eastAsia="ru-RU"/>
              </w:rPr>
              <w:object w:dxaOrig="1200" w:dyaOrig="660" w14:anchorId="15446515">
                <v:shape id="_x0000_i1039" type="#_x0000_t75" style="width:60pt;height:36pt" o:ole="">
                  <v:imagedata r:id="rId28" o:title=""/>
                </v:shape>
                <o:OLEObject Type="Embed" ProgID="Equation.3" ShapeID="_x0000_i1039" DrawAspect="Content" ObjectID="_1751270408" r:id="rId34"/>
              </w:object>
            </w:r>
          </w:p>
          <w:p w14:paraId="6B11B087"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p>
          <w:p w14:paraId="20AE1D50" w14:textId="77777777" w:rsidR="002F2047" w:rsidRPr="002F2047" w:rsidRDefault="002F2047" w:rsidP="002F2047">
            <w:pPr>
              <w:shd w:val="clear" w:color="auto" w:fill="FFFFFF"/>
              <w:spacing w:line="240" w:lineRule="auto"/>
              <w:ind w:firstLine="0"/>
              <w:contextualSpacing/>
              <w:jc w:val="center"/>
              <w:rPr>
                <w:rFonts w:ascii="Times New Roman" w:hAnsi="Times New Roman"/>
                <w:sz w:val="24"/>
              </w:rPr>
            </w:pPr>
            <w:r w:rsidRPr="002F2047">
              <w:rPr>
                <w:rFonts w:ascii="Times New Roman" w:hAnsi="Times New Roman"/>
                <w:b/>
                <w:sz w:val="24"/>
              </w:rPr>
              <w:t>Тестовое задание 2</w:t>
            </w:r>
          </w:p>
          <w:p w14:paraId="52A739B0" w14:textId="77777777" w:rsidR="002F2047" w:rsidRPr="002F2047" w:rsidRDefault="002F2047" w:rsidP="002F2047">
            <w:pPr>
              <w:tabs>
                <w:tab w:val="left" w:pos="0"/>
              </w:tabs>
              <w:spacing w:line="240" w:lineRule="auto"/>
              <w:ind w:firstLine="0"/>
              <w:rPr>
                <w:rFonts w:ascii="Times New Roman" w:hAnsi="Times New Roman"/>
                <w:sz w:val="24"/>
              </w:rPr>
            </w:pPr>
            <w:r w:rsidRPr="002F2047">
              <w:rPr>
                <w:rFonts w:ascii="Times New Roman" w:hAnsi="Times New Roman"/>
                <w:sz w:val="24"/>
              </w:rPr>
              <w:t>Каким уравнением воспользоваться для нахождения инфляции за квартал (</w:t>
            </w:r>
            <w:r w:rsidRPr="002F2047">
              <w:rPr>
                <w:rFonts w:ascii="Times New Roman" w:hAnsi="Times New Roman"/>
                <w:sz w:val="24"/>
                <w:lang w:val="en-US"/>
              </w:rPr>
              <w:t>x</w:t>
            </w:r>
            <w:r w:rsidRPr="002F2047">
              <w:rPr>
                <w:rFonts w:ascii="Times New Roman" w:hAnsi="Times New Roman"/>
                <w:sz w:val="24"/>
              </w:rPr>
              <w:t xml:space="preserve">), если известна годовая инфляция </w:t>
            </w:r>
            <w:r w:rsidRPr="002F2047">
              <w:rPr>
                <w:rFonts w:ascii="Times New Roman" w:eastAsia="Times New Roman" w:hAnsi="Times New Roman"/>
                <w:position w:val="-6"/>
                <w:sz w:val="24"/>
                <w:szCs w:val="20"/>
                <w:lang w:eastAsia="ru-RU"/>
              </w:rPr>
              <w:object w:dxaOrig="240" w:dyaOrig="220" w14:anchorId="7BE6A620">
                <v:shape id="_x0000_i1040" type="#_x0000_t75" style="width:12pt;height:12pt" o:ole="">
                  <v:imagedata r:id="rId35" o:title=""/>
                </v:shape>
                <o:OLEObject Type="Embed" ProgID="Equation.3" ShapeID="_x0000_i1040" DrawAspect="Content" ObjectID="_1751270409" r:id="rId36"/>
              </w:object>
            </w:r>
            <w:r w:rsidRPr="002F2047">
              <w:rPr>
                <w:rFonts w:ascii="Times New Roman" w:hAnsi="Times New Roman"/>
                <w:sz w:val="24"/>
              </w:rPr>
              <w:t>?</w:t>
            </w:r>
          </w:p>
          <w:p w14:paraId="745CF48B" w14:textId="77777777" w:rsidR="002F2047" w:rsidRPr="002F2047" w:rsidRDefault="002F2047" w:rsidP="002F2047">
            <w:pPr>
              <w:tabs>
                <w:tab w:val="left" w:pos="0"/>
              </w:tabs>
              <w:spacing w:line="240" w:lineRule="auto"/>
              <w:ind w:firstLine="0"/>
              <w:jc w:val="left"/>
              <w:rPr>
                <w:rFonts w:ascii="Times New Roman" w:hAnsi="Times New Roman"/>
                <w:sz w:val="24"/>
              </w:rPr>
            </w:pPr>
            <w:r w:rsidRPr="002F2047">
              <w:rPr>
                <w:rFonts w:ascii="Times New Roman" w:hAnsi="Times New Roman"/>
                <w:sz w:val="24"/>
              </w:rPr>
              <w:t xml:space="preserve">1) </w:t>
            </w:r>
            <w:r w:rsidRPr="002F2047">
              <w:rPr>
                <w:rFonts w:ascii="Times New Roman" w:eastAsia="Times New Roman" w:hAnsi="Times New Roman"/>
                <w:position w:val="-10"/>
                <w:sz w:val="24"/>
                <w:szCs w:val="20"/>
                <w:lang w:eastAsia="ru-RU"/>
              </w:rPr>
              <w:object w:dxaOrig="1480" w:dyaOrig="380" w14:anchorId="5A800F1C">
                <v:shape id="_x0000_i1041" type="#_x0000_t75" style="width:1in;height:18pt" o:ole="">
                  <v:imagedata r:id="rId37" o:title=""/>
                </v:shape>
                <o:OLEObject Type="Embed" ProgID="Equation.3" ShapeID="_x0000_i1041" DrawAspect="Content" ObjectID="_1751270410" r:id="rId38"/>
              </w:object>
            </w:r>
          </w:p>
          <w:p w14:paraId="2D1E7002" w14:textId="77777777" w:rsidR="002F2047" w:rsidRPr="002F2047" w:rsidRDefault="002F2047" w:rsidP="002F2047">
            <w:pPr>
              <w:tabs>
                <w:tab w:val="left" w:pos="0"/>
              </w:tabs>
              <w:spacing w:line="240" w:lineRule="auto"/>
              <w:ind w:firstLine="0"/>
              <w:jc w:val="left"/>
              <w:rPr>
                <w:rFonts w:ascii="Times New Roman" w:hAnsi="Times New Roman"/>
                <w:sz w:val="24"/>
              </w:rPr>
            </w:pPr>
            <w:r w:rsidRPr="002F2047">
              <w:rPr>
                <w:rFonts w:ascii="Times New Roman" w:hAnsi="Times New Roman"/>
                <w:sz w:val="24"/>
              </w:rPr>
              <w:t xml:space="preserve">2) </w:t>
            </w:r>
            <w:r w:rsidRPr="002F2047">
              <w:rPr>
                <w:rFonts w:ascii="Times New Roman" w:eastAsia="Times New Roman" w:hAnsi="Times New Roman"/>
                <w:position w:val="-10"/>
                <w:sz w:val="24"/>
                <w:szCs w:val="20"/>
                <w:lang w:eastAsia="ru-RU"/>
              </w:rPr>
              <w:object w:dxaOrig="1480" w:dyaOrig="380" w14:anchorId="7DD09E2D">
                <v:shape id="_x0000_i1042" type="#_x0000_t75" style="width:1in;height:18pt" o:ole="">
                  <v:imagedata r:id="rId39" o:title=""/>
                </v:shape>
                <o:OLEObject Type="Embed" ProgID="Equation.3" ShapeID="_x0000_i1042" DrawAspect="Content" ObjectID="_1751270411" r:id="rId40"/>
              </w:object>
            </w:r>
          </w:p>
          <w:p w14:paraId="03BBCBC8" w14:textId="77777777" w:rsidR="002F2047" w:rsidRPr="002F2047" w:rsidRDefault="002F2047" w:rsidP="002F2047">
            <w:pPr>
              <w:tabs>
                <w:tab w:val="left" w:pos="0"/>
              </w:tabs>
              <w:spacing w:line="240" w:lineRule="auto"/>
              <w:ind w:firstLine="0"/>
              <w:jc w:val="left"/>
              <w:rPr>
                <w:rFonts w:ascii="Times New Roman" w:hAnsi="Times New Roman"/>
                <w:b/>
                <w:sz w:val="24"/>
              </w:rPr>
            </w:pPr>
            <w:r w:rsidRPr="002F2047">
              <w:rPr>
                <w:rFonts w:ascii="Times New Roman" w:hAnsi="Times New Roman"/>
                <w:sz w:val="24"/>
              </w:rPr>
              <w:t xml:space="preserve">3) </w:t>
            </w:r>
            <w:r w:rsidRPr="002F2047">
              <w:rPr>
                <w:rFonts w:ascii="Times New Roman" w:eastAsia="Times New Roman" w:hAnsi="Times New Roman"/>
                <w:position w:val="-10"/>
                <w:sz w:val="24"/>
                <w:szCs w:val="20"/>
                <w:lang w:eastAsia="ru-RU"/>
              </w:rPr>
              <w:object w:dxaOrig="1480" w:dyaOrig="380" w14:anchorId="475131F6">
                <v:shape id="_x0000_i1043" type="#_x0000_t75" style="width:1in;height:18pt" o:ole="">
                  <v:imagedata r:id="rId41" o:title=""/>
                </v:shape>
                <o:OLEObject Type="Embed" ProgID="Equation.3" ShapeID="_x0000_i1043" DrawAspect="Content" ObjectID="_1751270412" r:id="rId42"/>
              </w:object>
            </w:r>
          </w:p>
        </w:tc>
      </w:tr>
      <w:tr w:rsidR="008E23BD" w:rsidRPr="002F2047" w14:paraId="203B70EA" w14:textId="77777777" w:rsidTr="00127FC7">
        <w:trPr>
          <w:trHeight w:val="230"/>
        </w:trPr>
        <w:tc>
          <w:tcPr>
            <w:tcW w:w="1809" w:type="dxa"/>
            <w:vMerge w:val="restart"/>
          </w:tcPr>
          <w:p w14:paraId="120DDB19" w14:textId="1C81F4D1" w:rsidR="008E23BD" w:rsidRPr="008E23BD" w:rsidRDefault="008E23BD" w:rsidP="008E23BD">
            <w:pPr>
              <w:tabs>
                <w:tab w:val="left" w:pos="540"/>
              </w:tabs>
              <w:spacing w:line="240" w:lineRule="auto"/>
              <w:ind w:firstLine="0"/>
              <w:contextualSpacing/>
              <w:jc w:val="center"/>
              <w:rPr>
                <w:rFonts w:ascii="Times New Roman" w:hAnsi="Times New Roman"/>
                <w:b/>
                <w:bCs/>
                <w:sz w:val="24"/>
                <w:u w:val="single"/>
              </w:rPr>
            </w:pPr>
            <w:r>
              <w:rPr>
                <w:rFonts w:ascii="Times New Roman" w:hAnsi="Times New Roman"/>
                <w:b/>
                <w:bCs/>
                <w:sz w:val="24"/>
                <w:u w:val="single"/>
              </w:rPr>
              <w:t>ПКП-2</w:t>
            </w:r>
          </w:p>
          <w:p w14:paraId="0F9ED2F1" w14:textId="0B31D6E6" w:rsidR="008E23BD" w:rsidRPr="00304393" w:rsidRDefault="008E23BD" w:rsidP="008E23BD">
            <w:pPr>
              <w:tabs>
                <w:tab w:val="left" w:pos="540"/>
              </w:tabs>
              <w:spacing w:line="240" w:lineRule="auto"/>
              <w:ind w:firstLine="0"/>
              <w:contextualSpacing/>
              <w:rPr>
                <w:rFonts w:ascii="Times New Roman" w:hAnsi="Times New Roman"/>
                <w:sz w:val="24"/>
              </w:rPr>
            </w:pPr>
            <w:r w:rsidRPr="00304393">
              <w:rPr>
                <w:rFonts w:ascii="Times New Roman" w:hAnsi="Times New Roman"/>
                <w:sz w:val="24"/>
              </w:rPr>
              <w:t xml:space="preserve">Способность выбирать и использовать </w:t>
            </w:r>
          </w:p>
          <w:p w14:paraId="5B0F19C0" w14:textId="77777777" w:rsidR="008E23BD" w:rsidRPr="00304393" w:rsidRDefault="008E23BD" w:rsidP="008E23BD">
            <w:pPr>
              <w:tabs>
                <w:tab w:val="left" w:pos="540"/>
              </w:tabs>
              <w:spacing w:line="240" w:lineRule="auto"/>
              <w:ind w:firstLine="0"/>
              <w:contextualSpacing/>
              <w:rPr>
                <w:rFonts w:ascii="Times New Roman" w:hAnsi="Times New Roman"/>
                <w:sz w:val="24"/>
              </w:rPr>
            </w:pPr>
            <w:r w:rsidRPr="00304393">
              <w:rPr>
                <w:rFonts w:ascii="Times New Roman" w:hAnsi="Times New Roman"/>
                <w:sz w:val="24"/>
              </w:rPr>
              <w:t xml:space="preserve">оптимальные методы и методики расчета </w:t>
            </w:r>
          </w:p>
          <w:p w14:paraId="683C8B38" w14:textId="6D5BCF69" w:rsidR="008E23BD" w:rsidRPr="002F2047" w:rsidRDefault="008E23BD" w:rsidP="008E23BD">
            <w:pPr>
              <w:tabs>
                <w:tab w:val="left" w:pos="540"/>
              </w:tabs>
              <w:spacing w:line="240" w:lineRule="auto"/>
              <w:ind w:firstLine="0"/>
              <w:contextualSpacing/>
              <w:rPr>
                <w:rFonts w:ascii="Times New Roman" w:hAnsi="Times New Roman"/>
                <w:sz w:val="24"/>
              </w:rPr>
            </w:pPr>
            <w:r w:rsidRPr="00304393">
              <w:rPr>
                <w:rFonts w:ascii="Times New Roman" w:hAnsi="Times New Roman"/>
                <w:sz w:val="24"/>
              </w:rPr>
              <w:t>финансовых показателей</w:t>
            </w:r>
          </w:p>
        </w:tc>
        <w:tc>
          <w:tcPr>
            <w:tcW w:w="1843" w:type="dxa"/>
          </w:tcPr>
          <w:p w14:paraId="4D49E74A" w14:textId="77777777" w:rsidR="008E23BD" w:rsidRPr="00304393" w:rsidRDefault="008E23BD" w:rsidP="008E23BD">
            <w:pPr>
              <w:shd w:val="clear" w:color="auto" w:fill="FFFFFF"/>
              <w:spacing w:line="240" w:lineRule="auto"/>
              <w:ind w:firstLine="0"/>
              <w:contextualSpacing/>
              <w:rPr>
                <w:rFonts w:ascii="Times New Roman" w:hAnsi="Times New Roman"/>
                <w:sz w:val="24"/>
              </w:rPr>
            </w:pPr>
            <w:r w:rsidRPr="00D7338C">
              <w:rPr>
                <w:rFonts w:ascii="Times New Roman" w:hAnsi="Times New Roman"/>
                <w:sz w:val="24"/>
              </w:rPr>
              <w:t xml:space="preserve">1. </w:t>
            </w:r>
            <w:r w:rsidRPr="00304393">
              <w:rPr>
                <w:rFonts w:ascii="Times New Roman" w:hAnsi="Times New Roman"/>
                <w:sz w:val="24"/>
              </w:rPr>
              <w:t xml:space="preserve">Рассчитывает показатели, обоснованно и </w:t>
            </w:r>
          </w:p>
          <w:p w14:paraId="273AE337" w14:textId="77777777" w:rsidR="008E23BD" w:rsidRPr="00304393" w:rsidRDefault="008E23BD" w:rsidP="008E23BD">
            <w:pPr>
              <w:shd w:val="clear" w:color="auto" w:fill="FFFFFF"/>
              <w:spacing w:line="240" w:lineRule="auto"/>
              <w:ind w:firstLine="0"/>
              <w:contextualSpacing/>
              <w:rPr>
                <w:rFonts w:ascii="Times New Roman" w:hAnsi="Times New Roman"/>
                <w:sz w:val="24"/>
              </w:rPr>
            </w:pPr>
            <w:r w:rsidRPr="00304393">
              <w:rPr>
                <w:rFonts w:ascii="Times New Roman" w:hAnsi="Times New Roman"/>
                <w:sz w:val="24"/>
              </w:rPr>
              <w:t xml:space="preserve">достоверно характеризующие основные </w:t>
            </w:r>
          </w:p>
          <w:p w14:paraId="192B8CF3" w14:textId="77777777" w:rsidR="008E23BD" w:rsidRPr="00304393" w:rsidRDefault="008E23BD" w:rsidP="008E23BD">
            <w:pPr>
              <w:shd w:val="clear" w:color="auto" w:fill="FFFFFF"/>
              <w:spacing w:line="240" w:lineRule="auto"/>
              <w:ind w:firstLine="0"/>
              <w:contextualSpacing/>
              <w:rPr>
                <w:rFonts w:ascii="Times New Roman" w:hAnsi="Times New Roman"/>
                <w:sz w:val="24"/>
              </w:rPr>
            </w:pPr>
            <w:r w:rsidRPr="00304393">
              <w:rPr>
                <w:rFonts w:ascii="Times New Roman" w:hAnsi="Times New Roman"/>
                <w:sz w:val="24"/>
              </w:rPr>
              <w:t xml:space="preserve">параметры формирования и исполнения </w:t>
            </w:r>
          </w:p>
          <w:p w14:paraId="0BCB48BB" w14:textId="36CB0332" w:rsidR="008E23BD" w:rsidRPr="002F2047" w:rsidRDefault="008E23BD" w:rsidP="008E23BD">
            <w:pPr>
              <w:shd w:val="clear" w:color="auto" w:fill="FFFFFF"/>
              <w:spacing w:line="240" w:lineRule="auto"/>
              <w:ind w:firstLine="0"/>
              <w:contextualSpacing/>
              <w:rPr>
                <w:rFonts w:ascii="Times New Roman" w:hAnsi="Times New Roman"/>
                <w:sz w:val="24"/>
              </w:rPr>
            </w:pPr>
            <w:r w:rsidRPr="00304393">
              <w:rPr>
                <w:rFonts w:ascii="Times New Roman" w:hAnsi="Times New Roman"/>
                <w:sz w:val="24"/>
              </w:rPr>
              <w:t>бюджетов бюджетной системы</w:t>
            </w:r>
            <w:r w:rsidRPr="00D7338C">
              <w:rPr>
                <w:rFonts w:ascii="Times New Roman" w:hAnsi="Times New Roman"/>
                <w:sz w:val="24"/>
              </w:rPr>
              <w:t>.</w:t>
            </w:r>
          </w:p>
        </w:tc>
        <w:tc>
          <w:tcPr>
            <w:tcW w:w="6095" w:type="dxa"/>
          </w:tcPr>
          <w:p w14:paraId="10B1D99F" w14:textId="77777777" w:rsidR="008E23BD" w:rsidRPr="002F2047" w:rsidRDefault="008E23BD" w:rsidP="008E23BD">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Тестовое задание 1</w:t>
            </w:r>
          </w:p>
          <w:p w14:paraId="11F65845" w14:textId="77777777" w:rsidR="008E23BD" w:rsidRPr="002F2047" w:rsidRDefault="008E23BD" w:rsidP="008E23BD">
            <w:pPr>
              <w:spacing w:line="240" w:lineRule="auto"/>
              <w:ind w:firstLine="0"/>
              <w:rPr>
                <w:rFonts w:ascii="Times New Roman" w:hAnsi="Times New Roman"/>
                <w:sz w:val="24"/>
              </w:rPr>
            </w:pPr>
            <w:r w:rsidRPr="002F2047">
              <w:rPr>
                <w:rFonts w:ascii="Times New Roman" w:hAnsi="Times New Roman"/>
                <w:sz w:val="24"/>
              </w:rPr>
              <w:t>Установите соответствие между различными вариантами коррелированности ценных бумаг в портфеле и формулами для определения риска портфеля:</w:t>
            </w:r>
          </w:p>
          <w:p w14:paraId="32A508B0" w14:textId="77777777" w:rsidR="008E23BD" w:rsidRPr="002F2047" w:rsidRDefault="008E23BD" w:rsidP="008E23BD">
            <w:pPr>
              <w:spacing w:line="240" w:lineRule="auto"/>
              <w:ind w:firstLine="0"/>
              <w:rPr>
                <w:rFonts w:ascii="Times New Roman" w:hAnsi="Times New Roman"/>
                <w:sz w:val="24"/>
              </w:rPr>
            </w:pPr>
          </w:p>
          <w:p w14:paraId="004B1591" w14:textId="77777777" w:rsidR="008E23BD" w:rsidRPr="002F2047" w:rsidRDefault="008E23BD" w:rsidP="008E23BD">
            <w:pPr>
              <w:spacing w:line="240" w:lineRule="auto"/>
              <w:ind w:firstLine="0"/>
              <w:rPr>
                <w:rFonts w:ascii="Times New Roman" w:hAnsi="Times New Roman"/>
                <w:sz w:val="24"/>
              </w:rPr>
            </w:pPr>
            <w:r w:rsidRPr="002F2047">
              <w:rPr>
                <w:rFonts w:ascii="Times New Roman" w:hAnsi="Times New Roman"/>
                <w:sz w:val="24"/>
              </w:rPr>
              <w:t>1. Портфель из двух коррелирующих бумаг</w:t>
            </w:r>
          </w:p>
          <w:p w14:paraId="5B87160B" w14:textId="77777777" w:rsidR="008E23BD" w:rsidRPr="002F2047" w:rsidRDefault="008E23BD" w:rsidP="008E23BD">
            <w:pPr>
              <w:spacing w:line="240" w:lineRule="auto"/>
              <w:ind w:firstLine="0"/>
              <w:rPr>
                <w:rFonts w:ascii="Times New Roman" w:hAnsi="Times New Roman"/>
                <w:sz w:val="24"/>
              </w:rPr>
            </w:pPr>
            <w:r w:rsidRPr="002F2047">
              <w:rPr>
                <w:rFonts w:ascii="Times New Roman" w:hAnsi="Times New Roman"/>
                <w:sz w:val="24"/>
              </w:rPr>
              <w:t>2. Случай полной корреляции двух бумаг</w:t>
            </w:r>
          </w:p>
          <w:p w14:paraId="686590F1" w14:textId="77777777" w:rsidR="008E23BD" w:rsidRPr="002F2047" w:rsidRDefault="008E23BD" w:rsidP="008E23BD">
            <w:pPr>
              <w:spacing w:line="240" w:lineRule="auto"/>
              <w:ind w:firstLine="0"/>
              <w:rPr>
                <w:rFonts w:ascii="Times New Roman" w:hAnsi="Times New Roman"/>
                <w:sz w:val="24"/>
              </w:rPr>
            </w:pPr>
            <w:r w:rsidRPr="002F2047">
              <w:rPr>
                <w:rFonts w:ascii="Times New Roman" w:hAnsi="Times New Roman"/>
                <w:sz w:val="24"/>
              </w:rPr>
              <w:t xml:space="preserve">3. Случай полной </w:t>
            </w:r>
            <w:proofErr w:type="spellStart"/>
            <w:r w:rsidRPr="002F2047">
              <w:rPr>
                <w:rFonts w:ascii="Times New Roman" w:hAnsi="Times New Roman"/>
                <w:sz w:val="24"/>
              </w:rPr>
              <w:t>антикорреляции</w:t>
            </w:r>
            <w:proofErr w:type="spellEnd"/>
            <w:r w:rsidRPr="002F2047">
              <w:rPr>
                <w:rFonts w:ascii="Times New Roman" w:hAnsi="Times New Roman"/>
                <w:sz w:val="24"/>
              </w:rPr>
              <w:t xml:space="preserve"> двух бумаг</w:t>
            </w:r>
          </w:p>
          <w:p w14:paraId="1B7659D3" w14:textId="77777777" w:rsidR="008E23BD" w:rsidRPr="002F2047" w:rsidRDefault="008E23BD" w:rsidP="008E23BD">
            <w:pPr>
              <w:spacing w:line="240" w:lineRule="auto"/>
              <w:ind w:firstLine="0"/>
              <w:rPr>
                <w:rFonts w:ascii="Times New Roman" w:hAnsi="Times New Roman"/>
                <w:sz w:val="24"/>
              </w:rPr>
            </w:pPr>
            <w:r w:rsidRPr="002F2047">
              <w:rPr>
                <w:rFonts w:ascii="Times New Roman" w:hAnsi="Times New Roman"/>
                <w:sz w:val="24"/>
              </w:rPr>
              <w:t>4. Случай независимых бумаг;</w:t>
            </w:r>
          </w:p>
          <w:p w14:paraId="2660B930" w14:textId="77777777" w:rsidR="008E23BD" w:rsidRPr="002F2047" w:rsidRDefault="008E23BD" w:rsidP="008E23BD">
            <w:pPr>
              <w:spacing w:line="240" w:lineRule="auto"/>
              <w:ind w:firstLine="0"/>
              <w:rPr>
                <w:rFonts w:ascii="Times New Roman" w:hAnsi="Times New Roman"/>
                <w:sz w:val="24"/>
              </w:rPr>
            </w:pPr>
          </w:p>
          <w:p w14:paraId="67AD2F7E" w14:textId="77777777" w:rsidR="008E23BD" w:rsidRPr="002F2047" w:rsidRDefault="008E23BD" w:rsidP="008E23BD">
            <w:pPr>
              <w:spacing w:line="240" w:lineRule="auto"/>
              <w:ind w:firstLine="0"/>
              <w:rPr>
                <w:rFonts w:ascii="Times New Roman" w:hAnsi="Times New Roman"/>
                <w:sz w:val="24"/>
              </w:rPr>
            </w:pPr>
            <w:r w:rsidRPr="002F2047">
              <w:rPr>
                <w:rFonts w:ascii="Times New Roman" w:hAnsi="Times New Roman"/>
                <w:sz w:val="24"/>
              </w:rPr>
              <w:t xml:space="preserve">а) </w:t>
            </w:r>
            <w:r w:rsidRPr="002F2047">
              <w:rPr>
                <w:rFonts w:ascii="Times New Roman" w:eastAsia="Times New Roman" w:hAnsi="Times New Roman"/>
                <w:position w:val="-10"/>
                <w:sz w:val="24"/>
                <w:szCs w:val="20"/>
                <w:lang w:eastAsia="ru-RU"/>
              </w:rPr>
              <w:object w:dxaOrig="1740" w:dyaOrig="360" w14:anchorId="10F68FE6">
                <v:shape id="_x0000_i1044" type="#_x0000_t75" style="width:90pt;height:18pt" o:ole="">
                  <v:imagedata r:id="rId43" o:title=""/>
                </v:shape>
                <o:OLEObject Type="Embed" ProgID="Equation.3" ShapeID="_x0000_i1044" DrawAspect="Content" ObjectID="_1751270413" r:id="rId44"/>
              </w:object>
            </w:r>
            <w:r w:rsidRPr="002F2047">
              <w:rPr>
                <w:rFonts w:ascii="Times New Roman" w:hAnsi="Times New Roman"/>
                <w:sz w:val="24"/>
              </w:rPr>
              <w:t>,</w:t>
            </w:r>
          </w:p>
          <w:p w14:paraId="7A03D26E" w14:textId="77777777" w:rsidR="008E23BD" w:rsidRPr="002F2047" w:rsidRDefault="008E23BD" w:rsidP="008E23BD">
            <w:pPr>
              <w:spacing w:line="240" w:lineRule="auto"/>
              <w:ind w:firstLine="0"/>
              <w:rPr>
                <w:rFonts w:ascii="Times New Roman" w:hAnsi="Times New Roman"/>
                <w:sz w:val="24"/>
              </w:rPr>
            </w:pPr>
            <w:r w:rsidRPr="002F2047">
              <w:rPr>
                <w:rFonts w:ascii="Times New Roman" w:hAnsi="Times New Roman"/>
                <w:sz w:val="24"/>
              </w:rPr>
              <w:t xml:space="preserve">б) </w:t>
            </w:r>
            <w:r w:rsidRPr="002F2047">
              <w:rPr>
                <w:rFonts w:ascii="Times New Roman" w:eastAsia="Times New Roman" w:hAnsi="Times New Roman"/>
                <w:position w:val="-12"/>
                <w:sz w:val="24"/>
                <w:szCs w:val="20"/>
                <w:lang w:eastAsia="ru-RU"/>
              </w:rPr>
              <w:object w:dxaOrig="4080" w:dyaOrig="440" w14:anchorId="5DFB22C0">
                <v:shape id="_x0000_i1045" type="#_x0000_t75" style="width:204pt;height:24pt" o:ole="">
                  <v:imagedata r:id="rId45" o:title=""/>
                </v:shape>
                <o:OLEObject Type="Embed" ProgID="Equation.3" ShapeID="_x0000_i1045" DrawAspect="Content" ObjectID="_1751270414" r:id="rId46"/>
              </w:object>
            </w:r>
            <w:r w:rsidRPr="002F2047">
              <w:rPr>
                <w:rFonts w:ascii="Times New Roman" w:hAnsi="Times New Roman"/>
                <w:sz w:val="24"/>
              </w:rPr>
              <w:t>,</w:t>
            </w:r>
          </w:p>
          <w:p w14:paraId="7FACC81C" w14:textId="77777777" w:rsidR="008E23BD" w:rsidRPr="002F2047" w:rsidRDefault="008E23BD" w:rsidP="008E23BD">
            <w:pPr>
              <w:spacing w:line="240" w:lineRule="auto"/>
              <w:ind w:firstLine="0"/>
              <w:rPr>
                <w:rFonts w:ascii="Times New Roman" w:hAnsi="Times New Roman"/>
                <w:sz w:val="24"/>
              </w:rPr>
            </w:pPr>
            <w:r w:rsidRPr="002F2047">
              <w:rPr>
                <w:rFonts w:ascii="Times New Roman" w:hAnsi="Times New Roman"/>
                <w:sz w:val="24"/>
              </w:rPr>
              <w:t xml:space="preserve">в) </w:t>
            </w:r>
            <w:r w:rsidRPr="002F2047">
              <w:rPr>
                <w:rFonts w:ascii="Times New Roman" w:eastAsia="Times New Roman" w:hAnsi="Times New Roman"/>
                <w:position w:val="-10"/>
                <w:sz w:val="24"/>
                <w:szCs w:val="20"/>
                <w:lang w:eastAsia="ru-RU"/>
              </w:rPr>
              <w:object w:dxaOrig="1860" w:dyaOrig="420" w14:anchorId="0671026F">
                <v:shape id="_x0000_i1046" type="#_x0000_t75" style="width:96pt;height:24pt" o:ole="">
                  <v:imagedata r:id="rId47" o:title=""/>
                </v:shape>
                <o:OLEObject Type="Embed" ProgID="Equation.3" ShapeID="_x0000_i1046" DrawAspect="Content" ObjectID="_1751270415" r:id="rId48"/>
              </w:object>
            </w:r>
            <w:r w:rsidRPr="002F2047">
              <w:rPr>
                <w:rFonts w:ascii="Times New Roman" w:hAnsi="Times New Roman"/>
                <w:sz w:val="24"/>
              </w:rPr>
              <w:t>,</w:t>
            </w:r>
          </w:p>
          <w:p w14:paraId="2285C7A5" w14:textId="77777777" w:rsidR="008E23BD" w:rsidRPr="002F2047" w:rsidRDefault="008E23BD" w:rsidP="008E23BD">
            <w:pPr>
              <w:spacing w:line="240" w:lineRule="auto"/>
              <w:ind w:firstLine="0"/>
              <w:rPr>
                <w:rFonts w:ascii="Times New Roman" w:hAnsi="Times New Roman"/>
                <w:sz w:val="24"/>
              </w:rPr>
            </w:pPr>
            <w:r w:rsidRPr="002F2047">
              <w:rPr>
                <w:rFonts w:ascii="Times New Roman" w:hAnsi="Times New Roman"/>
                <w:sz w:val="24"/>
              </w:rPr>
              <w:t xml:space="preserve">г) </w:t>
            </w:r>
            <w:r w:rsidRPr="002F2047">
              <w:rPr>
                <w:rFonts w:ascii="Times New Roman" w:eastAsia="Times New Roman" w:hAnsi="Times New Roman"/>
                <w:position w:val="-16"/>
                <w:sz w:val="24"/>
                <w:szCs w:val="20"/>
                <w:lang w:eastAsia="ru-RU"/>
              </w:rPr>
              <w:object w:dxaOrig="1820" w:dyaOrig="440" w14:anchorId="38771845">
                <v:shape id="_x0000_i1047" type="#_x0000_t75" style="width:90pt;height:24pt" o:ole="">
                  <v:imagedata r:id="rId49" o:title=""/>
                </v:shape>
                <o:OLEObject Type="Embed" ProgID="Equation.3" ShapeID="_x0000_i1047" DrawAspect="Content" ObjectID="_1751270416" r:id="rId50"/>
              </w:object>
            </w:r>
            <w:r w:rsidRPr="002F2047">
              <w:rPr>
                <w:rFonts w:ascii="Times New Roman" w:hAnsi="Times New Roman"/>
                <w:sz w:val="24"/>
              </w:rPr>
              <w:t>.</w:t>
            </w:r>
          </w:p>
          <w:p w14:paraId="0148C6F5" w14:textId="77777777" w:rsidR="008E23BD" w:rsidRPr="002F2047" w:rsidRDefault="008E23BD" w:rsidP="008E23BD">
            <w:pPr>
              <w:shd w:val="clear" w:color="auto" w:fill="FFFFFF"/>
              <w:spacing w:line="240" w:lineRule="auto"/>
              <w:ind w:firstLine="0"/>
              <w:contextualSpacing/>
              <w:jc w:val="center"/>
              <w:rPr>
                <w:rFonts w:ascii="Times New Roman" w:hAnsi="Times New Roman"/>
                <w:b/>
                <w:sz w:val="24"/>
              </w:rPr>
            </w:pPr>
          </w:p>
          <w:p w14:paraId="60055974" w14:textId="77777777" w:rsidR="008E23BD" w:rsidRPr="002F2047" w:rsidRDefault="008E23BD" w:rsidP="008E23BD">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Тестовое задание 2</w:t>
            </w:r>
          </w:p>
          <w:p w14:paraId="484596AD" w14:textId="77777777" w:rsidR="008E23BD" w:rsidRPr="002F2047" w:rsidRDefault="008E23BD" w:rsidP="008E23BD">
            <w:pPr>
              <w:tabs>
                <w:tab w:val="left" w:pos="0"/>
              </w:tabs>
              <w:spacing w:line="240" w:lineRule="auto"/>
              <w:ind w:firstLine="0"/>
              <w:rPr>
                <w:rFonts w:ascii="Times New Roman" w:hAnsi="Times New Roman"/>
                <w:sz w:val="24"/>
              </w:rPr>
            </w:pPr>
            <w:r w:rsidRPr="002F2047">
              <w:rPr>
                <w:rFonts w:ascii="Times New Roman" w:hAnsi="Times New Roman"/>
                <w:sz w:val="24"/>
              </w:rPr>
              <w:t xml:space="preserve">Пусть результатом операции является денежный </w:t>
            </w:r>
            <w:proofErr w:type="gramStart"/>
            <w:r w:rsidRPr="002F2047">
              <w:rPr>
                <w:rFonts w:ascii="Times New Roman" w:hAnsi="Times New Roman"/>
                <w:sz w:val="24"/>
              </w:rPr>
              <w:t>доход,  равномерно</w:t>
            </w:r>
            <w:proofErr w:type="gramEnd"/>
            <w:r w:rsidRPr="002F2047">
              <w:rPr>
                <w:rFonts w:ascii="Times New Roman" w:hAnsi="Times New Roman"/>
                <w:sz w:val="24"/>
              </w:rPr>
              <w:t xml:space="preserve"> распределенный от </w:t>
            </w:r>
            <w:r w:rsidRPr="002F2047">
              <w:rPr>
                <w:rFonts w:ascii="Times New Roman" w:hAnsi="Times New Roman"/>
                <w:sz w:val="24"/>
                <w:lang w:val="en-US"/>
              </w:rPr>
              <w:t>a</w:t>
            </w:r>
            <w:r w:rsidRPr="002F2047">
              <w:rPr>
                <w:rFonts w:ascii="Times New Roman" w:hAnsi="Times New Roman"/>
                <w:sz w:val="24"/>
              </w:rPr>
              <w:t xml:space="preserve"> до </w:t>
            </w:r>
            <w:r w:rsidRPr="002F2047">
              <w:rPr>
                <w:rFonts w:ascii="Times New Roman" w:hAnsi="Times New Roman"/>
                <w:sz w:val="24"/>
                <w:lang w:val="en-US"/>
              </w:rPr>
              <w:t>b</w:t>
            </w:r>
            <w:r w:rsidRPr="002F2047">
              <w:rPr>
                <w:rFonts w:ascii="Times New Roman" w:hAnsi="Times New Roman"/>
                <w:sz w:val="24"/>
              </w:rPr>
              <w:t xml:space="preserve">, </w:t>
            </w:r>
            <w:r w:rsidRPr="002F2047">
              <w:rPr>
                <w:rFonts w:ascii="Times New Roman" w:hAnsi="Times New Roman"/>
                <w:sz w:val="24"/>
                <w:lang w:val="en-US"/>
              </w:rPr>
              <w:t>a</w:t>
            </w:r>
            <w:r w:rsidRPr="002F2047">
              <w:rPr>
                <w:rFonts w:ascii="Times New Roman" w:hAnsi="Times New Roman"/>
                <w:sz w:val="24"/>
              </w:rPr>
              <w:t>&lt;</w:t>
            </w:r>
            <w:r w:rsidRPr="002F2047">
              <w:rPr>
                <w:rFonts w:ascii="Times New Roman" w:hAnsi="Times New Roman"/>
                <w:sz w:val="24"/>
                <w:lang w:val="en-US"/>
              </w:rPr>
              <w:t>b</w:t>
            </w:r>
            <w:r w:rsidRPr="002F2047">
              <w:rPr>
                <w:rFonts w:ascii="Times New Roman" w:hAnsi="Times New Roman"/>
                <w:sz w:val="24"/>
              </w:rPr>
              <w:t>. Каков риск этой операции?</w:t>
            </w:r>
          </w:p>
          <w:p w14:paraId="30B2407E" w14:textId="77777777" w:rsidR="008E23BD" w:rsidRPr="002F2047" w:rsidRDefault="008E23BD" w:rsidP="008E23BD">
            <w:pPr>
              <w:tabs>
                <w:tab w:val="left" w:pos="0"/>
              </w:tabs>
              <w:spacing w:line="240" w:lineRule="auto"/>
              <w:ind w:firstLine="0"/>
              <w:jc w:val="left"/>
              <w:rPr>
                <w:rFonts w:ascii="Times New Roman" w:hAnsi="Times New Roman"/>
                <w:sz w:val="24"/>
              </w:rPr>
            </w:pPr>
            <w:r w:rsidRPr="002F2047">
              <w:rPr>
                <w:rFonts w:ascii="Times New Roman" w:hAnsi="Times New Roman"/>
                <w:sz w:val="24"/>
              </w:rPr>
              <w:t xml:space="preserve">1) </w:t>
            </w:r>
            <w:r w:rsidRPr="002F2047">
              <w:rPr>
                <w:rFonts w:ascii="Times New Roman" w:eastAsia="Times New Roman" w:hAnsi="Times New Roman"/>
                <w:position w:val="-28"/>
                <w:sz w:val="24"/>
                <w:szCs w:val="20"/>
                <w:lang w:eastAsia="ru-RU"/>
              </w:rPr>
              <w:object w:dxaOrig="660" w:dyaOrig="720" w14:anchorId="4BEACE88">
                <v:shape id="_x0000_i1048" type="#_x0000_t75" style="width:36pt;height:36pt" o:ole="">
                  <v:imagedata r:id="rId51" o:title=""/>
                </v:shape>
                <o:OLEObject Type="Embed" ProgID="Equation.3" ShapeID="_x0000_i1048" DrawAspect="Content" ObjectID="_1751270417" r:id="rId52"/>
              </w:object>
            </w:r>
          </w:p>
          <w:p w14:paraId="4160ECDA" w14:textId="77777777" w:rsidR="008E23BD" w:rsidRPr="002F2047" w:rsidRDefault="008E23BD" w:rsidP="008E23BD">
            <w:pPr>
              <w:tabs>
                <w:tab w:val="left" w:pos="0"/>
              </w:tabs>
              <w:spacing w:line="240" w:lineRule="auto"/>
              <w:ind w:firstLine="0"/>
              <w:jc w:val="left"/>
              <w:rPr>
                <w:rFonts w:ascii="Times New Roman" w:hAnsi="Times New Roman"/>
                <w:sz w:val="24"/>
              </w:rPr>
            </w:pPr>
            <w:r w:rsidRPr="002F2047">
              <w:rPr>
                <w:rFonts w:ascii="Times New Roman" w:hAnsi="Times New Roman"/>
                <w:sz w:val="24"/>
              </w:rPr>
              <w:t xml:space="preserve">2) </w:t>
            </w:r>
            <w:r w:rsidRPr="002F2047">
              <w:rPr>
                <w:rFonts w:ascii="Times New Roman" w:eastAsia="Times New Roman" w:hAnsi="Times New Roman"/>
                <w:position w:val="-28"/>
                <w:sz w:val="24"/>
                <w:szCs w:val="20"/>
                <w:lang w:eastAsia="ru-RU"/>
              </w:rPr>
              <w:object w:dxaOrig="660" w:dyaOrig="720" w14:anchorId="0A020B7B">
                <v:shape id="_x0000_i1049" type="#_x0000_t75" style="width:36pt;height:36pt" o:ole="">
                  <v:imagedata r:id="rId53" o:title=""/>
                </v:shape>
                <o:OLEObject Type="Embed" ProgID="Equation.3" ShapeID="_x0000_i1049" DrawAspect="Content" ObjectID="_1751270418" r:id="rId54"/>
              </w:object>
            </w:r>
          </w:p>
          <w:p w14:paraId="3E6B412F" w14:textId="77777777" w:rsidR="008E23BD" w:rsidRPr="002F2047" w:rsidRDefault="008E23BD" w:rsidP="008E23BD">
            <w:pPr>
              <w:tabs>
                <w:tab w:val="left" w:pos="0"/>
              </w:tabs>
              <w:spacing w:line="240" w:lineRule="auto"/>
              <w:ind w:firstLine="0"/>
              <w:jc w:val="left"/>
              <w:rPr>
                <w:rFonts w:ascii="Times New Roman" w:hAnsi="Times New Roman"/>
                <w:iCs/>
                <w:sz w:val="24"/>
              </w:rPr>
            </w:pPr>
            <w:r w:rsidRPr="002F2047">
              <w:rPr>
                <w:rFonts w:ascii="Times New Roman" w:hAnsi="Times New Roman"/>
                <w:sz w:val="24"/>
              </w:rPr>
              <w:t xml:space="preserve">3) </w:t>
            </w:r>
            <w:r w:rsidRPr="002F2047">
              <w:rPr>
                <w:rFonts w:ascii="Times New Roman" w:eastAsia="Times New Roman" w:hAnsi="Times New Roman"/>
                <w:position w:val="-28"/>
                <w:sz w:val="24"/>
                <w:szCs w:val="20"/>
                <w:lang w:eastAsia="ru-RU"/>
              </w:rPr>
              <w:object w:dxaOrig="660" w:dyaOrig="720" w14:anchorId="0B7F1985">
                <v:shape id="_x0000_i1050" type="#_x0000_t75" style="width:36pt;height:36pt" o:ole="">
                  <v:imagedata r:id="rId55" o:title=""/>
                </v:shape>
                <o:OLEObject Type="Embed" ProgID="Equation.3" ShapeID="_x0000_i1050" DrawAspect="Content" ObjectID="_1751270419" r:id="rId56"/>
              </w:object>
            </w:r>
          </w:p>
          <w:p w14:paraId="33B087AF" w14:textId="77777777" w:rsidR="008E23BD" w:rsidRPr="002F2047" w:rsidRDefault="008E23BD" w:rsidP="008E23BD">
            <w:pPr>
              <w:shd w:val="clear" w:color="auto" w:fill="FFFFFF"/>
              <w:spacing w:line="240" w:lineRule="auto"/>
              <w:ind w:firstLine="0"/>
              <w:contextualSpacing/>
              <w:jc w:val="center"/>
              <w:rPr>
                <w:rFonts w:ascii="Times New Roman" w:hAnsi="Times New Roman"/>
                <w:b/>
                <w:sz w:val="24"/>
              </w:rPr>
            </w:pPr>
          </w:p>
          <w:p w14:paraId="165215B9" w14:textId="77777777" w:rsidR="008E23BD" w:rsidRPr="002F2047" w:rsidRDefault="008E23BD" w:rsidP="008E23BD">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Тестовое задание 3</w:t>
            </w:r>
          </w:p>
          <w:p w14:paraId="6618292E" w14:textId="77777777" w:rsidR="008E23BD" w:rsidRPr="002F2047" w:rsidRDefault="008E23BD" w:rsidP="008E23BD">
            <w:pPr>
              <w:tabs>
                <w:tab w:val="left" w:pos="0"/>
              </w:tabs>
              <w:spacing w:line="240" w:lineRule="auto"/>
              <w:ind w:firstLine="0"/>
              <w:rPr>
                <w:rFonts w:ascii="Times New Roman" w:hAnsi="Times New Roman"/>
                <w:sz w:val="24"/>
              </w:rPr>
            </w:pPr>
            <w:r w:rsidRPr="002F2047">
              <w:rPr>
                <w:rFonts w:ascii="Times New Roman" w:hAnsi="Times New Roman"/>
                <w:sz w:val="24"/>
              </w:rPr>
              <w:t xml:space="preserve">Портфель наполовину </w:t>
            </w:r>
            <w:proofErr w:type="gramStart"/>
            <w:r w:rsidRPr="002F2047">
              <w:rPr>
                <w:rFonts w:ascii="Times New Roman" w:hAnsi="Times New Roman"/>
                <w:sz w:val="24"/>
              </w:rPr>
              <w:t>( по</w:t>
            </w:r>
            <w:proofErr w:type="gramEnd"/>
            <w:r w:rsidRPr="002F2047">
              <w:rPr>
                <w:rFonts w:ascii="Times New Roman" w:hAnsi="Times New Roman"/>
                <w:sz w:val="24"/>
              </w:rPr>
              <w:t xml:space="preserve"> стоимости) состоит из бумаг первого вида, с доходностью 14% годовых и бумаг второго вида, с доходностью 8% годовых. Какова эффективность портфеля?</w:t>
            </w:r>
          </w:p>
          <w:p w14:paraId="47F0B4C9" w14:textId="77777777" w:rsidR="008E23BD" w:rsidRPr="002F2047" w:rsidRDefault="008E23BD" w:rsidP="008E23BD">
            <w:pPr>
              <w:numPr>
                <w:ilvl w:val="0"/>
                <w:numId w:val="34"/>
              </w:numPr>
              <w:tabs>
                <w:tab w:val="left" w:pos="0"/>
              </w:tabs>
              <w:spacing w:line="240" w:lineRule="auto"/>
              <w:jc w:val="left"/>
              <w:rPr>
                <w:rFonts w:ascii="Times New Roman" w:hAnsi="Times New Roman"/>
                <w:sz w:val="24"/>
              </w:rPr>
            </w:pPr>
            <w:r w:rsidRPr="002F2047">
              <w:rPr>
                <w:rFonts w:ascii="Times New Roman" w:hAnsi="Times New Roman"/>
                <w:sz w:val="24"/>
              </w:rPr>
              <w:t>11%</w:t>
            </w:r>
          </w:p>
          <w:p w14:paraId="78544C25" w14:textId="77777777" w:rsidR="008E23BD" w:rsidRPr="002F2047" w:rsidRDefault="008E23BD" w:rsidP="008E23BD">
            <w:pPr>
              <w:numPr>
                <w:ilvl w:val="0"/>
                <w:numId w:val="34"/>
              </w:numPr>
              <w:tabs>
                <w:tab w:val="left" w:pos="0"/>
              </w:tabs>
              <w:spacing w:line="240" w:lineRule="auto"/>
              <w:jc w:val="left"/>
              <w:rPr>
                <w:rFonts w:ascii="Times New Roman" w:hAnsi="Times New Roman"/>
                <w:sz w:val="24"/>
              </w:rPr>
            </w:pPr>
            <w:r w:rsidRPr="002F2047">
              <w:rPr>
                <w:rFonts w:ascii="Times New Roman" w:hAnsi="Times New Roman"/>
                <w:sz w:val="24"/>
              </w:rPr>
              <w:t>9%</w:t>
            </w:r>
          </w:p>
          <w:p w14:paraId="54FA326F" w14:textId="77777777" w:rsidR="008E23BD" w:rsidRPr="002F2047" w:rsidRDefault="008E23BD" w:rsidP="008E23BD">
            <w:pPr>
              <w:numPr>
                <w:ilvl w:val="0"/>
                <w:numId w:val="34"/>
              </w:numPr>
              <w:tabs>
                <w:tab w:val="left" w:pos="0"/>
              </w:tabs>
              <w:spacing w:line="240" w:lineRule="auto"/>
              <w:jc w:val="left"/>
              <w:rPr>
                <w:rFonts w:ascii="Times New Roman" w:hAnsi="Times New Roman"/>
                <w:sz w:val="24"/>
              </w:rPr>
            </w:pPr>
            <w:r w:rsidRPr="002F2047">
              <w:rPr>
                <w:rFonts w:ascii="Times New Roman" w:hAnsi="Times New Roman"/>
                <w:sz w:val="24"/>
              </w:rPr>
              <w:t>12%</w:t>
            </w:r>
          </w:p>
          <w:p w14:paraId="1D6DA411" w14:textId="77777777" w:rsidR="008E23BD" w:rsidRPr="002F2047" w:rsidRDefault="008E23BD" w:rsidP="008E23BD">
            <w:pPr>
              <w:numPr>
                <w:ilvl w:val="0"/>
                <w:numId w:val="34"/>
              </w:numPr>
              <w:tabs>
                <w:tab w:val="left" w:pos="0"/>
              </w:tabs>
              <w:spacing w:line="240" w:lineRule="auto"/>
              <w:jc w:val="left"/>
              <w:rPr>
                <w:rFonts w:ascii="Times New Roman" w:hAnsi="Times New Roman"/>
                <w:sz w:val="24"/>
              </w:rPr>
            </w:pPr>
            <w:r w:rsidRPr="002F2047">
              <w:rPr>
                <w:rFonts w:ascii="Times New Roman" w:hAnsi="Times New Roman"/>
                <w:sz w:val="24"/>
              </w:rPr>
              <w:t>14%</w:t>
            </w:r>
          </w:p>
          <w:p w14:paraId="123BEE8E" w14:textId="77777777" w:rsidR="008E23BD" w:rsidRPr="002F2047" w:rsidRDefault="008E23BD" w:rsidP="008E23BD">
            <w:pPr>
              <w:tabs>
                <w:tab w:val="left" w:pos="540"/>
              </w:tabs>
              <w:spacing w:line="240" w:lineRule="auto"/>
              <w:ind w:firstLine="0"/>
              <w:contextualSpacing/>
              <w:rPr>
                <w:rFonts w:ascii="Times New Roman" w:hAnsi="Times New Roman"/>
                <w:sz w:val="24"/>
              </w:rPr>
            </w:pPr>
          </w:p>
        </w:tc>
      </w:tr>
      <w:tr w:rsidR="008E23BD" w:rsidRPr="002F2047" w14:paraId="16F66913" w14:textId="77777777" w:rsidTr="00127FC7">
        <w:trPr>
          <w:trHeight w:val="350"/>
        </w:trPr>
        <w:tc>
          <w:tcPr>
            <w:tcW w:w="1809" w:type="dxa"/>
            <w:vMerge/>
          </w:tcPr>
          <w:p w14:paraId="236784BF" w14:textId="77777777" w:rsidR="008E23BD" w:rsidRPr="002F2047" w:rsidRDefault="008E23BD" w:rsidP="008E23BD">
            <w:pPr>
              <w:tabs>
                <w:tab w:val="left" w:pos="540"/>
              </w:tabs>
              <w:spacing w:line="240" w:lineRule="auto"/>
              <w:ind w:firstLine="0"/>
              <w:contextualSpacing/>
              <w:rPr>
                <w:rFonts w:ascii="Times New Roman" w:hAnsi="Times New Roman"/>
                <w:sz w:val="24"/>
              </w:rPr>
            </w:pPr>
          </w:p>
        </w:tc>
        <w:tc>
          <w:tcPr>
            <w:tcW w:w="1843" w:type="dxa"/>
          </w:tcPr>
          <w:p w14:paraId="2546627E" w14:textId="77777777" w:rsidR="008E23BD" w:rsidRPr="00304393" w:rsidRDefault="008E23BD" w:rsidP="008E23BD">
            <w:pPr>
              <w:shd w:val="clear" w:color="auto" w:fill="FFFFFF"/>
              <w:spacing w:line="240" w:lineRule="auto"/>
              <w:ind w:firstLine="0"/>
              <w:contextualSpacing/>
              <w:rPr>
                <w:rFonts w:ascii="Times New Roman" w:hAnsi="Times New Roman"/>
                <w:sz w:val="24"/>
              </w:rPr>
            </w:pPr>
            <w:r w:rsidRPr="00304393">
              <w:rPr>
                <w:rFonts w:ascii="Times New Roman" w:hAnsi="Times New Roman"/>
                <w:sz w:val="24"/>
              </w:rPr>
              <w:t xml:space="preserve">2. Применяет современные методы сбора, </w:t>
            </w:r>
          </w:p>
          <w:p w14:paraId="183D40A3" w14:textId="77777777" w:rsidR="008E23BD" w:rsidRPr="00304393" w:rsidRDefault="008E23BD" w:rsidP="008E23BD">
            <w:pPr>
              <w:shd w:val="clear" w:color="auto" w:fill="FFFFFF"/>
              <w:spacing w:line="240" w:lineRule="auto"/>
              <w:ind w:firstLine="0"/>
              <w:contextualSpacing/>
              <w:rPr>
                <w:rFonts w:ascii="Times New Roman" w:hAnsi="Times New Roman"/>
                <w:sz w:val="24"/>
              </w:rPr>
            </w:pPr>
            <w:r w:rsidRPr="00304393">
              <w:rPr>
                <w:rFonts w:ascii="Times New Roman" w:hAnsi="Times New Roman"/>
                <w:sz w:val="24"/>
              </w:rPr>
              <w:t xml:space="preserve">обработки и анализа информации, </w:t>
            </w:r>
          </w:p>
          <w:p w14:paraId="00E55DEC" w14:textId="77777777" w:rsidR="008E23BD" w:rsidRPr="00304393" w:rsidRDefault="008E23BD" w:rsidP="008E23BD">
            <w:pPr>
              <w:shd w:val="clear" w:color="auto" w:fill="FFFFFF"/>
              <w:spacing w:line="240" w:lineRule="auto"/>
              <w:ind w:firstLine="0"/>
              <w:contextualSpacing/>
              <w:rPr>
                <w:rFonts w:ascii="Times New Roman" w:hAnsi="Times New Roman"/>
                <w:sz w:val="24"/>
              </w:rPr>
            </w:pPr>
            <w:r w:rsidRPr="00304393">
              <w:rPr>
                <w:rFonts w:ascii="Times New Roman" w:hAnsi="Times New Roman"/>
                <w:sz w:val="24"/>
              </w:rPr>
              <w:t xml:space="preserve">необходимой для расчета и интерпретации </w:t>
            </w:r>
          </w:p>
          <w:p w14:paraId="78175E05" w14:textId="7A50DCC1" w:rsidR="008E23BD" w:rsidRPr="002F2047" w:rsidRDefault="008E23BD" w:rsidP="008E23BD">
            <w:pPr>
              <w:shd w:val="clear" w:color="auto" w:fill="FFFFFF"/>
              <w:spacing w:line="240" w:lineRule="auto"/>
              <w:ind w:firstLine="0"/>
              <w:contextualSpacing/>
              <w:rPr>
                <w:rFonts w:ascii="Times New Roman" w:hAnsi="Times New Roman"/>
                <w:sz w:val="24"/>
              </w:rPr>
            </w:pPr>
            <w:r w:rsidRPr="00304393">
              <w:rPr>
                <w:rFonts w:ascii="Times New Roman" w:hAnsi="Times New Roman"/>
                <w:sz w:val="24"/>
              </w:rPr>
              <w:t>основных бюджетных показателей.</w:t>
            </w:r>
          </w:p>
        </w:tc>
        <w:tc>
          <w:tcPr>
            <w:tcW w:w="6095" w:type="dxa"/>
          </w:tcPr>
          <w:p w14:paraId="337EDB01" w14:textId="3E08F3ED" w:rsidR="008E23BD" w:rsidRPr="002F2047" w:rsidRDefault="008E23BD" w:rsidP="008E23BD">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 xml:space="preserve">Тестовое задание </w:t>
            </w:r>
            <w:r>
              <w:rPr>
                <w:rFonts w:ascii="Times New Roman" w:hAnsi="Times New Roman"/>
                <w:b/>
                <w:sz w:val="24"/>
              </w:rPr>
              <w:t>1</w:t>
            </w:r>
          </w:p>
          <w:p w14:paraId="24A49280" w14:textId="77777777" w:rsidR="008E23BD" w:rsidRPr="002F2047" w:rsidRDefault="008E23BD" w:rsidP="008E23BD">
            <w:pPr>
              <w:spacing w:line="240" w:lineRule="auto"/>
              <w:ind w:firstLine="0"/>
              <w:rPr>
                <w:rFonts w:ascii="Times New Roman" w:hAnsi="Times New Roman"/>
                <w:sz w:val="24"/>
              </w:rPr>
            </w:pPr>
            <w:r w:rsidRPr="002F2047">
              <w:rPr>
                <w:rFonts w:ascii="Times New Roman" w:hAnsi="Times New Roman"/>
                <w:sz w:val="24"/>
              </w:rPr>
              <w:t>Распределение средств между различными объектами инвестирования с целью избежания серьезных потерь в случае падения цен одного или нескольких активов инвестиционного портфеля называется ___________________.</w:t>
            </w:r>
          </w:p>
          <w:p w14:paraId="589509DF" w14:textId="77777777" w:rsidR="008E23BD" w:rsidRPr="002F2047" w:rsidRDefault="008E23BD" w:rsidP="008E23BD">
            <w:pPr>
              <w:shd w:val="clear" w:color="auto" w:fill="FFFFFF"/>
              <w:spacing w:line="240" w:lineRule="auto"/>
              <w:ind w:firstLine="0"/>
              <w:contextualSpacing/>
              <w:jc w:val="center"/>
              <w:rPr>
                <w:rFonts w:ascii="Times New Roman" w:hAnsi="Times New Roman"/>
                <w:b/>
                <w:sz w:val="24"/>
              </w:rPr>
            </w:pPr>
          </w:p>
          <w:p w14:paraId="68A893E4" w14:textId="46746311" w:rsidR="008E23BD" w:rsidRPr="002F2047" w:rsidRDefault="008E23BD" w:rsidP="008E23BD">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 xml:space="preserve">Тестовое задание </w:t>
            </w:r>
            <w:r>
              <w:rPr>
                <w:rFonts w:ascii="Times New Roman" w:hAnsi="Times New Roman"/>
                <w:b/>
                <w:sz w:val="24"/>
              </w:rPr>
              <w:t>2</w:t>
            </w:r>
          </w:p>
          <w:p w14:paraId="263E708A" w14:textId="77777777" w:rsidR="008E23BD" w:rsidRPr="002F2047" w:rsidRDefault="008E23BD" w:rsidP="008E23BD">
            <w:pPr>
              <w:spacing w:line="240" w:lineRule="auto"/>
              <w:ind w:firstLine="0"/>
              <w:rPr>
                <w:rFonts w:ascii="Times New Roman" w:hAnsi="Times New Roman"/>
                <w:sz w:val="24"/>
              </w:rPr>
            </w:pPr>
            <w:r w:rsidRPr="002F2047">
              <w:rPr>
                <w:rFonts w:ascii="Times New Roman" w:hAnsi="Times New Roman"/>
                <w:sz w:val="24"/>
              </w:rPr>
              <w:t>Установите соответствие между понятиями и их определениями:</w:t>
            </w:r>
          </w:p>
          <w:p w14:paraId="44702863" w14:textId="77777777" w:rsidR="008E23BD" w:rsidRPr="002F2047" w:rsidRDefault="008E23BD" w:rsidP="008E23BD">
            <w:pPr>
              <w:spacing w:line="240" w:lineRule="auto"/>
              <w:ind w:firstLine="0"/>
              <w:rPr>
                <w:rFonts w:ascii="Times New Roman" w:hAnsi="Times New Roman"/>
                <w:sz w:val="24"/>
              </w:rPr>
            </w:pPr>
          </w:p>
          <w:p w14:paraId="1DCA3808" w14:textId="77777777" w:rsidR="008E23BD" w:rsidRPr="002F2047" w:rsidRDefault="008E23BD" w:rsidP="008E23BD">
            <w:pPr>
              <w:spacing w:line="240" w:lineRule="auto"/>
              <w:ind w:firstLine="0"/>
              <w:rPr>
                <w:rFonts w:ascii="Times New Roman" w:hAnsi="Times New Roman"/>
                <w:sz w:val="24"/>
              </w:rPr>
            </w:pPr>
            <w:r w:rsidRPr="002F2047">
              <w:rPr>
                <w:rFonts w:ascii="Times New Roman" w:hAnsi="Times New Roman"/>
                <w:sz w:val="24"/>
              </w:rPr>
              <w:t>1. Портфель</w:t>
            </w:r>
          </w:p>
          <w:p w14:paraId="71D44B1E" w14:textId="77777777" w:rsidR="008E23BD" w:rsidRPr="002F2047" w:rsidRDefault="008E23BD" w:rsidP="008E23BD">
            <w:pPr>
              <w:spacing w:line="240" w:lineRule="auto"/>
              <w:ind w:firstLine="0"/>
              <w:rPr>
                <w:rFonts w:ascii="Times New Roman" w:hAnsi="Times New Roman"/>
                <w:sz w:val="24"/>
              </w:rPr>
            </w:pPr>
            <w:r w:rsidRPr="002F2047">
              <w:rPr>
                <w:rFonts w:ascii="Times New Roman" w:hAnsi="Times New Roman"/>
                <w:sz w:val="24"/>
              </w:rPr>
              <w:t>2. Стоимость портфеля</w:t>
            </w:r>
          </w:p>
          <w:p w14:paraId="7852B149" w14:textId="77777777" w:rsidR="008E23BD" w:rsidRPr="002F2047" w:rsidRDefault="008E23BD" w:rsidP="008E23BD">
            <w:pPr>
              <w:spacing w:line="240" w:lineRule="auto"/>
              <w:ind w:firstLine="0"/>
              <w:rPr>
                <w:rFonts w:ascii="Times New Roman" w:hAnsi="Times New Roman"/>
                <w:sz w:val="24"/>
              </w:rPr>
            </w:pPr>
            <w:r w:rsidRPr="002F2047">
              <w:rPr>
                <w:rFonts w:ascii="Times New Roman" w:hAnsi="Times New Roman"/>
                <w:sz w:val="24"/>
              </w:rPr>
              <w:t>3. Доходность портфеля</w:t>
            </w:r>
          </w:p>
          <w:p w14:paraId="1768333C" w14:textId="77777777" w:rsidR="008E23BD" w:rsidRPr="002F2047" w:rsidRDefault="008E23BD" w:rsidP="008E23BD">
            <w:pPr>
              <w:spacing w:line="240" w:lineRule="auto"/>
              <w:ind w:firstLine="0"/>
              <w:rPr>
                <w:rFonts w:ascii="Times New Roman" w:hAnsi="Times New Roman"/>
                <w:sz w:val="24"/>
              </w:rPr>
            </w:pPr>
            <w:r w:rsidRPr="002F2047">
              <w:rPr>
                <w:rFonts w:ascii="Times New Roman" w:hAnsi="Times New Roman"/>
                <w:sz w:val="24"/>
              </w:rPr>
              <w:t>4. Риск;</w:t>
            </w:r>
          </w:p>
          <w:p w14:paraId="13824610" w14:textId="77777777" w:rsidR="008E23BD" w:rsidRPr="002F2047" w:rsidRDefault="008E23BD" w:rsidP="008E23BD">
            <w:pPr>
              <w:spacing w:line="240" w:lineRule="auto"/>
              <w:ind w:firstLine="0"/>
              <w:rPr>
                <w:rFonts w:ascii="Times New Roman" w:hAnsi="Times New Roman"/>
                <w:sz w:val="24"/>
              </w:rPr>
            </w:pPr>
          </w:p>
          <w:p w14:paraId="07C68F4F" w14:textId="77777777" w:rsidR="008E23BD" w:rsidRPr="002F2047" w:rsidRDefault="008E23BD" w:rsidP="008E23BD">
            <w:pPr>
              <w:spacing w:line="240" w:lineRule="auto"/>
              <w:ind w:firstLine="0"/>
              <w:rPr>
                <w:rFonts w:ascii="Times New Roman" w:hAnsi="Times New Roman"/>
                <w:sz w:val="24"/>
              </w:rPr>
            </w:pPr>
            <w:r w:rsidRPr="002F2047">
              <w:rPr>
                <w:rFonts w:ascii="Times New Roman" w:hAnsi="Times New Roman"/>
                <w:sz w:val="24"/>
              </w:rPr>
              <w:t>а) доходность на единицу стоимости портфеля,</w:t>
            </w:r>
          </w:p>
          <w:p w14:paraId="677485B7" w14:textId="77777777" w:rsidR="008E23BD" w:rsidRPr="002F2047" w:rsidRDefault="008E23BD" w:rsidP="008E23BD">
            <w:pPr>
              <w:spacing w:line="240" w:lineRule="auto"/>
              <w:ind w:firstLine="0"/>
              <w:rPr>
                <w:rFonts w:ascii="Times New Roman" w:hAnsi="Times New Roman"/>
                <w:sz w:val="24"/>
              </w:rPr>
            </w:pPr>
            <w:r w:rsidRPr="002F2047">
              <w:rPr>
                <w:rFonts w:ascii="Times New Roman" w:hAnsi="Times New Roman"/>
                <w:sz w:val="24"/>
              </w:rPr>
              <w:t>б) суммарная стоимость всех составляющих портфель бумаг,</w:t>
            </w:r>
          </w:p>
          <w:p w14:paraId="7C3AAA46" w14:textId="77777777" w:rsidR="008E23BD" w:rsidRPr="002F2047" w:rsidRDefault="008E23BD" w:rsidP="008E23BD">
            <w:pPr>
              <w:spacing w:line="240" w:lineRule="auto"/>
              <w:ind w:firstLine="0"/>
              <w:rPr>
                <w:rFonts w:ascii="Times New Roman" w:hAnsi="Times New Roman"/>
                <w:sz w:val="24"/>
              </w:rPr>
            </w:pPr>
            <w:r w:rsidRPr="002F2047">
              <w:rPr>
                <w:rFonts w:ascii="Times New Roman" w:hAnsi="Times New Roman"/>
                <w:sz w:val="24"/>
              </w:rPr>
              <w:t>в) степень отклонения от ожидаемой доходности,</w:t>
            </w:r>
          </w:p>
          <w:p w14:paraId="71A335BD" w14:textId="77777777" w:rsidR="008E23BD" w:rsidRPr="002F2047" w:rsidRDefault="008E23BD" w:rsidP="008E23BD">
            <w:pPr>
              <w:spacing w:line="240" w:lineRule="auto"/>
              <w:ind w:firstLine="0"/>
              <w:rPr>
                <w:rFonts w:ascii="Times New Roman" w:hAnsi="Times New Roman"/>
                <w:sz w:val="24"/>
              </w:rPr>
            </w:pPr>
            <w:r w:rsidRPr="002F2047">
              <w:rPr>
                <w:rFonts w:ascii="Times New Roman" w:hAnsi="Times New Roman"/>
                <w:sz w:val="24"/>
              </w:rPr>
              <w:t>г) набор ценных бумаг, находящихся у участника рынка.</w:t>
            </w:r>
          </w:p>
          <w:p w14:paraId="1D518CAC" w14:textId="77777777" w:rsidR="008E23BD" w:rsidRPr="002F2047" w:rsidRDefault="008E23BD" w:rsidP="008E23BD">
            <w:pPr>
              <w:shd w:val="clear" w:color="auto" w:fill="FFFFFF"/>
              <w:spacing w:line="240" w:lineRule="auto"/>
              <w:ind w:firstLine="0"/>
              <w:contextualSpacing/>
              <w:jc w:val="center"/>
              <w:rPr>
                <w:rFonts w:ascii="Times New Roman" w:hAnsi="Times New Roman"/>
                <w:b/>
                <w:sz w:val="24"/>
              </w:rPr>
            </w:pPr>
          </w:p>
          <w:p w14:paraId="5C8E6372" w14:textId="551CAA4C" w:rsidR="008E23BD" w:rsidRPr="002F2047" w:rsidRDefault="008E23BD" w:rsidP="008E23BD">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 xml:space="preserve">Тестовое задание </w:t>
            </w:r>
            <w:r>
              <w:rPr>
                <w:rFonts w:ascii="Times New Roman" w:hAnsi="Times New Roman"/>
                <w:b/>
                <w:sz w:val="24"/>
              </w:rPr>
              <w:t>3</w:t>
            </w:r>
          </w:p>
          <w:p w14:paraId="5D89F8C2" w14:textId="77777777" w:rsidR="008E23BD" w:rsidRPr="002F2047" w:rsidRDefault="008E23BD" w:rsidP="008E23BD">
            <w:pPr>
              <w:spacing w:line="240" w:lineRule="auto"/>
              <w:ind w:firstLine="0"/>
              <w:rPr>
                <w:rFonts w:ascii="Times New Roman" w:hAnsi="Times New Roman"/>
                <w:sz w:val="24"/>
              </w:rPr>
            </w:pPr>
            <w:r w:rsidRPr="002F2047">
              <w:rPr>
                <w:rFonts w:ascii="Times New Roman" w:hAnsi="Times New Roman"/>
                <w:sz w:val="24"/>
              </w:rPr>
              <w:t>Модифицированная дюрация облигации</w:t>
            </w:r>
            <w:r w:rsidRPr="002F2047">
              <w:rPr>
                <w:rFonts w:ascii="Times New Roman" w:hAnsi="Times New Roman"/>
                <w:i/>
                <w:sz w:val="24"/>
              </w:rPr>
              <w:t xml:space="preserve"> –</w:t>
            </w:r>
            <w:r w:rsidRPr="002F2047">
              <w:rPr>
                <w:rFonts w:ascii="Times New Roman" w:hAnsi="Times New Roman"/>
                <w:sz w:val="24"/>
              </w:rPr>
              <w:t xml:space="preserve"> это:</w:t>
            </w:r>
          </w:p>
          <w:p w14:paraId="11191D58" w14:textId="77777777" w:rsidR="008E23BD" w:rsidRPr="002F2047" w:rsidRDefault="008E23BD" w:rsidP="008E23BD">
            <w:pPr>
              <w:spacing w:line="240" w:lineRule="auto"/>
              <w:ind w:firstLine="0"/>
              <w:rPr>
                <w:rFonts w:ascii="Times New Roman" w:hAnsi="Times New Roman"/>
                <w:sz w:val="24"/>
              </w:rPr>
            </w:pPr>
          </w:p>
          <w:p w14:paraId="0B877DE8" w14:textId="77777777" w:rsidR="008E23BD" w:rsidRPr="002F2047" w:rsidRDefault="008E23BD" w:rsidP="008E23BD">
            <w:pPr>
              <w:numPr>
                <w:ilvl w:val="0"/>
                <w:numId w:val="35"/>
              </w:numPr>
              <w:tabs>
                <w:tab w:val="left" w:pos="284"/>
              </w:tabs>
              <w:spacing w:line="240" w:lineRule="auto"/>
              <w:contextualSpacing/>
              <w:jc w:val="left"/>
              <w:rPr>
                <w:rFonts w:ascii="Times New Roman" w:hAnsi="Times New Roman"/>
                <w:sz w:val="24"/>
              </w:rPr>
            </w:pPr>
            <w:r w:rsidRPr="002F2047">
              <w:rPr>
                <w:rFonts w:ascii="Times New Roman" w:hAnsi="Times New Roman"/>
                <w:sz w:val="24"/>
              </w:rPr>
              <w:t>средняя взвешенная величина всех видов поступлений (доходов) от облигации,</w:t>
            </w:r>
          </w:p>
          <w:p w14:paraId="67F5E4F3" w14:textId="77777777" w:rsidR="008E23BD" w:rsidRPr="002F2047" w:rsidRDefault="008E23BD" w:rsidP="008E23BD">
            <w:pPr>
              <w:numPr>
                <w:ilvl w:val="0"/>
                <w:numId w:val="35"/>
              </w:numPr>
              <w:tabs>
                <w:tab w:val="left" w:pos="284"/>
              </w:tabs>
              <w:spacing w:line="240" w:lineRule="auto"/>
              <w:contextualSpacing/>
              <w:jc w:val="left"/>
              <w:rPr>
                <w:rFonts w:ascii="Times New Roman" w:hAnsi="Times New Roman"/>
                <w:sz w:val="24"/>
              </w:rPr>
            </w:pPr>
            <w:r w:rsidRPr="002F2047">
              <w:rPr>
                <w:rFonts w:ascii="Times New Roman" w:hAnsi="Times New Roman"/>
                <w:sz w:val="24"/>
              </w:rPr>
              <w:lastRenderedPageBreak/>
              <w:t>центр тяжести платежей на временной шкале,</w:t>
            </w:r>
          </w:p>
          <w:p w14:paraId="5F5D3CE8" w14:textId="77777777" w:rsidR="008E23BD" w:rsidRPr="002F2047" w:rsidRDefault="008E23BD" w:rsidP="008E23BD">
            <w:pPr>
              <w:numPr>
                <w:ilvl w:val="0"/>
                <w:numId w:val="35"/>
              </w:numPr>
              <w:tabs>
                <w:tab w:val="left" w:pos="284"/>
              </w:tabs>
              <w:spacing w:line="240" w:lineRule="auto"/>
              <w:contextualSpacing/>
              <w:jc w:val="left"/>
              <w:rPr>
                <w:rFonts w:ascii="Times New Roman" w:hAnsi="Times New Roman"/>
                <w:sz w:val="24"/>
              </w:rPr>
            </w:pPr>
            <w:r w:rsidRPr="002F2047">
              <w:rPr>
                <w:rFonts w:ascii="Times New Roman" w:hAnsi="Times New Roman"/>
                <w:sz w:val="24"/>
              </w:rPr>
              <w:t>чувствительность цены облигации к изменению уровня процентной ставки на рынке.</w:t>
            </w:r>
          </w:p>
        </w:tc>
      </w:tr>
    </w:tbl>
    <w:p w14:paraId="0629BABF" w14:textId="77777777" w:rsidR="002F2047" w:rsidRPr="002F2047" w:rsidRDefault="002F2047" w:rsidP="002F2047">
      <w:pPr>
        <w:spacing w:line="240" w:lineRule="auto"/>
        <w:ind w:firstLine="720"/>
        <w:jc w:val="left"/>
        <w:rPr>
          <w:b/>
          <w:sz w:val="28"/>
          <w:szCs w:val="28"/>
        </w:rPr>
      </w:pPr>
    </w:p>
    <w:p w14:paraId="09EDF7BF" w14:textId="77777777" w:rsidR="002F2047" w:rsidRPr="002F2047" w:rsidRDefault="002F2047" w:rsidP="002F2047">
      <w:pPr>
        <w:spacing w:line="240" w:lineRule="auto"/>
        <w:ind w:firstLine="720"/>
        <w:jc w:val="left"/>
        <w:rPr>
          <w:b/>
          <w:sz w:val="28"/>
          <w:szCs w:val="28"/>
        </w:rPr>
      </w:pPr>
    </w:p>
    <w:p w14:paraId="194018C1" w14:textId="77777777" w:rsidR="002F2047" w:rsidRPr="002F2047" w:rsidRDefault="002F2047" w:rsidP="002F2047">
      <w:pPr>
        <w:spacing w:line="240" w:lineRule="auto"/>
        <w:ind w:firstLine="720"/>
        <w:jc w:val="left"/>
        <w:rPr>
          <w:b/>
          <w:sz w:val="28"/>
          <w:szCs w:val="28"/>
        </w:rPr>
      </w:pPr>
      <w:r w:rsidRPr="002F2047">
        <w:rPr>
          <w:b/>
          <w:sz w:val="28"/>
          <w:szCs w:val="28"/>
        </w:rPr>
        <w:t>Примеры ситуационных задач</w:t>
      </w:r>
    </w:p>
    <w:p w14:paraId="4B025F28" w14:textId="77777777" w:rsidR="002F2047" w:rsidRPr="002F2047" w:rsidRDefault="002F2047" w:rsidP="002F2047">
      <w:pPr>
        <w:spacing w:line="240" w:lineRule="auto"/>
        <w:ind w:firstLine="0"/>
        <w:rPr>
          <w:rFonts w:eastAsia="Calibri"/>
          <w:b/>
          <w:sz w:val="24"/>
          <w:szCs w:val="24"/>
          <w:lang w:eastAsia="en-US"/>
        </w:rPr>
      </w:pPr>
    </w:p>
    <w:tbl>
      <w:tblPr>
        <w:tblStyle w:val="320"/>
        <w:tblW w:w="9747" w:type="dxa"/>
        <w:tblLayout w:type="fixed"/>
        <w:tblLook w:val="04A0" w:firstRow="1" w:lastRow="0" w:firstColumn="1" w:lastColumn="0" w:noHBand="0" w:noVBand="1"/>
      </w:tblPr>
      <w:tblGrid>
        <w:gridCol w:w="1809"/>
        <w:gridCol w:w="1843"/>
        <w:gridCol w:w="6095"/>
      </w:tblGrid>
      <w:tr w:rsidR="002F2047" w:rsidRPr="002F2047" w14:paraId="76D45558" w14:textId="77777777" w:rsidTr="00127FC7">
        <w:tc>
          <w:tcPr>
            <w:tcW w:w="1809" w:type="dxa"/>
          </w:tcPr>
          <w:p w14:paraId="35096077" w14:textId="77777777" w:rsidR="002F2047" w:rsidRPr="002F2047" w:rsidRDefault="002F2047" w:rsidP="002F2047">
            <w:pPr>
              <w:tabs>
                <w:tab w:val="left" w:pos="540"/>
              </w:tabs>
              <w:spacing w:line="240" w:lineRule="auto"/>
              <w:ind w:firstLine="0"/>
              <w:contextualSpacing/>
              <w:jc w:val="center"/>
              <w:rPr>
                <w:rFonts w:ascii="Times New Roman" w:hAnsi="Times New Roman"/>
                <w:b/>
                <w:sz w:val="24"/>
              </w:rPr>
            </w:pPr>
            <w:r w:rsidRPr="002F2047">
              <w:rPr>
                <w:rFonts w:ascii="Times New Roman" w:hAnsi="Times New Roman"/>
                <w:b/>
                <w:sz w:val="24"/>
              </w:rPr>
              <w:t>Код компетенции,</w:t>
            </w:r>
          </w:p>
          <w:p w14:paraId="43C69464" w14:textId="77777777" w:rsidR="002F2047" w:rsidRPr="002F2047" w:rsidRDefault="002F2047" w:rsidP="002F2047">
            <w:pPr>
              <w:tabs>
                <w:tab w:val="left" w:pos="540"/>
              </w:tabs>
              <w:spacing w:line="240" w:lineRule="auto"/>
              <w:ind w:firstLine="0"/>
              <w:contextualSpacing/>
              <w:jc w:val="center"/>
              <w:rPr>
                <w:rFonts w:ascii="Times New Roman" w:hAnsi="Times New Roman"/>
                <w:sz w:val="24"/>
              </w:rPr>
            </w:pPr>
            <w:r w:rsidRPr="002F2047">
              <w:rPr>
                <w:rFonts w:ascii="Times New Roman" w:hAnsi="Times New Roman"/>
                <w:b/>
                <w:sz w:val="24"/>
              </w:rPr>
              <w:t>наименование компетенции</w:t>
            </w:r>
          </w:p>
        </w:tc>
        <w:tc>
          <w:tcPr>
            <w:tcW w:w="1843" w:type="dxa"/>
          </w:tcPr>
          <w:p w14:paraId="34378E08" w14:textId="77777777" w:rsidR="002F2047" w:rsidRPr="002F2047" w:rsidRDefault="002F2047" w:rsidP="002F2047">
            <w:pPr>
              <w:tabs>
                <w:tab w:val="left" w:pos="540"/>
              </w:tabs>
              <w:spacing w:line="240" w:lineRule="auto"/>
              <w:ind w:firstLine="0"/>
              <w:contextualSpacing/>
              <w:jc w:val="center"/>
              <w:rPr>
                <w:rFonts w:ascii="Times New Roman" w:hAnsi="Times New Roman"/>
                <w:sz w:val="24"/>
              </w:rPr>
            </w:pPr>
            <w:r w:rsidRPr="002F2047">
              <w:rPr>
                <w:rFonts w:ascii="Times New Roman" w:hAnsi="Times New Roman"/>
                <w:b/>
                <w:sz w:val="24"/>
              </w:rPr>
              <w:t>Индикаторы достижения компетенции</w:t>
            </w:r>
          </w:p>
        </w:tc>
        <w:tc>
          <w:tcPr>
            <w:tcW w:w="6095" w:type="dxa"/>
          </w:tcPr>
          <w:p w14:paraId="52508A3E" w14:textId="77777777" w:rsidR="002F2047" w:rsidRPr="002F2047" w:rsidRDefault="002F2047" w:rsidP="002F2047">
            <w:pPr>
              <w:tabs>
                <w:tab w:val="left" w:pos="540"/>
              </w:tabs>
              <w:spacing w:line="240" w:lineRule="auto"/>
              <w:ind w:firstLine="0"/>
              <w:contextualSpacing/>
              <w:jc w:val="center"/>
              <w:rPr>
                <w:rFonts w:ascii="Times New Roman" w:hAnsi="Times New Roman"/>
                <w:sz w:val="24"/>
              </w:rPr>
            </w:pPr>
            <w:r w:rsidRPr="002F2047">
              <w:rPr>
                <w:rFonts w:ascii="Times New Roman" w:hAnsi="Times New Roman"/>
                <w:b/>
                <w:sz w:val="24"/>
              </w:rPr>
              <w:t>Типовые задания</w:t>
            </w:r>
          </w:p>
        </w:tc>
      </w:tr>
      <w:tr w:rsidR="002F2047" w:rsidRPr="002F2047" w14:paraId="045A00A7" w14:textId="77777777" w:rsidTr="00127FC7">
        <w:trPr>
          <w:trHeight w:val="558"/>
        </w:trPr>
        <w:tc>
          <w:tcPr>
            <w:tcW w:w="1809" w:type="dxa"/>
            <w:vMerge w:val="restart"/>
          </w:tcPr>
          <w:p w14:paraId="4ADB1597" w14:textId="77777777" w:rsidR="002F2047" w:rsidRPr="002F2047" w:rsidRDefault="002F2047" w:rsidP="002F2047">
            <w:pPr>
              <w:tabs>
                <w:tab w:val="left" w:pos="540"/>
              </w:tabs>
              <w:spacing w:line="240" w:lineRule="auto"/>
              <w:ind w:firstLine="0"/>
              <w:contextualSpacing/>
              <w:jc w:val="center"/>
              <w:rPr>
                <w:rFonts w:ascii="Times New Roman" w:hAnsi="Times New Roman"/>
                <w:b/>
                <w:sz w:val="24"/>
                <w:u w:val="single"/>
              </w:rPr>
            </w:pPr>
            <w:r w:rsidRPr="002F2047">
              <w:rPr>
                <w:rFonts w:ascii="Times New Roman" w:hAnsi="Times New Roman"/>
                <w:b/>
                <w:sz w:val="24"/>
                <w:u w:val="single"/>
              </w:rPr>
              <w:t>ПКН-3</w:t>
            </w:r>
          </w:p>
          <w:p w14:paraId="51D82F2D"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p>
          <w:p w14:paraId="6D96ABB5"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Способность осуществлять</w:t>
            </w:r>
          </w:p>
          <w:p w14:paraId="48464134"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сбор, обработку и</w:t>
            </w:r>
          </w:p>
          <w:p w14:paraId="4A404ADF"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статистический анализ данных,</w:t>
            </w:r>
          </w:p>
          <w:p w14:paraId="1F8524D4"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применять математические</w:t>
            </w:r>
          </w:p>
          <w:p w14:paraId="51E2AE5C"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методы для решения</w:t>
            </w:r>
          </w:p>
          <w:p w14:paraId="0047D4FF"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стандартных</w:t>
            </w:r>
          </w:p>
          <w:p w14:paraId="5EC2D862"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профессиональных финансово-экономических</w:t>
            </w:r>
          </w:p>
          <w:p w14:paraId="73F405B6"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задач,</w:t>
            </w:r>
          </w:p>
          <w:p w14:paraId="738C04BC"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интерпретировать полученные</w:t>
            </w:r>
          </w:p>
          <w:p w14:paraId="5D9E969B" w14:textId="77777777" w:rsidR="002F2047" w:rsidRPr="002F2047" w:rsidRDefault="002F2047" w:rsidP="002F2047">
            <w:pPr>
              <w:tabs>
                <w:tab w:val="left" w:pos="540"/>
              </w:tabs>
              <w:spacing w:line="240" w:lineRule="auto"/>
              <w:ind w:firstLine="0"/>
              <w:contextualSpacing/>
              <w:jc w:val="left"/>
              <w:rPr>
                <w:rFonts w:ascii="Times New Roman" w:hAnsi="Times New Roman"/>
                <w:sz w:val="24"/>
              </w:rPr>
            </w:pPr>
            <w:r w:rsidRPr="002F2047">
              <w:rPr>
                <w:rFonts w:ascii="Times New Roman" w:hAnsi="Times New Roman"/>
                <w:sz w:val="24"/>
              </w:rPr>
              <w:t>результаты</w:t>
            </w:r>
          </w:p>
        </w:tc>
        <w:tc>
          <w:tcPr>
            <w:tcW w:w="1843" w:type="dxa"/>
          </w:tcPr>
          <w:p w14:paraId="2804B152"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1. Проводит сбор, обработку и статистический анализ</w:t>
            </w:r>
          </w:p>
          <w:p w14:paraId="571357AD"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данных для решения финансово-экономических задач.</w:t>
            </w:r>
          </w:p>
        </w:tc>
        <w:tc>
          <w:tcPr>
            <w:tcW w:w="6095" w:type="dxa"/>
          </w:tcPr>
          <w:p w14:paraId="1C176D3A"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Задание 1</w:t>
            </w:r>
          </w:p>
          <w:p w14:paraId="49C61AB1" w14:textId="77777777" w:rsidR="002F2047" w:rsidRPr="002F2047" w:rsidRDefault="002F2047" w:rsidP="002F2047">
            <w:pPr>
              <w:spacing w:line="240" w:lineRule="auto"/>
              <w:ind w:firstLine="0"/>
              <w:rPr>
                <w:rFonts w:ascii="Times New Roman" w:hAnsi="Times New Roman"/>
                <w:sz w:val="24"/>
              </w:rPr>
            </w:pPr>
            <w:r w:rsidRPr="002F2047">
              <w:rPr>
                <w:rFonts w:ascii="Times New Roman" w:hAnsi="Times New Roman"/>
                <w:sz w:val="24"/>
              </w:rPr>
              <w:t>Банк выдал ссуду размером 5000000 рублей. Дата выдачи ссуды – 20 июня 2013 г., возврата – 15 сентября 2013 г. День выдачи и день возврата считать за один день. Проценты рассчитываются по простой процентной ставке 15% годовых.</w:t>
            </w:r>
          </w:p>
          <w:p w14:paraId="4FFAE339" w14:textId="77777777" w:rsidR="002F2047" w:rsidRPr="002F2047" w:rsidRDefault="002F2047" w:rsidP="002F2047">
            <w:pPr>
              <w:spacing w:line="240" w:lineRule="auto"/>
              <w:ind w:firstLine="0"/>
              <w:rPr>
                <w:rFonts w:ascii="Times New Roman" w:hAnsi="Times New Roman"/>
                <w:sz w:val="24"/>
              </w:rPr>
            </w:pPr>
            <w:r w:rsidRPr="002F2047">
              <w:rPr>
                <w:rFonts w:ascii="Times New Roman" w:hAnsi="Times New Roman"/>
                <w:sz w:val="24"/>
              </w:rPr>
              <w:t>Найти</w:t>
            </w:r>
            <w:r w:rsidRPr="002F2047">
              <w:rPr>
                <w:rFonts w:ascii="Times New Roman" w:hAnsi="Times New Roman"/>
                <w:sz w:val="24"/>
                <w:lang w:val="en-US"/>
              </w:rPr>
              <w:t>:</w:t>
            </w:r>
          </w:p>
          <w:p w14:paraId="66EBE343" w14:textId="77777777" w:rsidR="002F2047" w:rsidRPr="002F2047" w:rsidRDefault="002F2047" w:rsidP="002F2047">
            <w:pPr>
              <w:numPr>
                <w:ilvl w:val="0"/>
                <w:numId w:val="25"/>
              </w:numPr>
              <w:spacing w:line="240" w:lineRule="auto"/>
              <w:jc w:val="left"/>
              <w:rPr>
                <w:rFonts w:ascii="Times New Roman" w:hAnsi="Times New Roman"/>
                <w:sz w:val="24"/>
              </w:rPr>
            </w:pPr>
            <w:r w:rsidRPr="002F2047">
              <w:rPr>
                <w:rFonts w:ascii="Times New Roman" w:hAnsi="Times New Roman"/>
                <w:sz w:val="24"/>
              </w:rPr>
              <w:t>точные проценты с точным числом дней ссуды;</w:t>
            </w:r>
          </w:p>
          <w:p w14:paraId="027A6E37" w14:textId="77777777" w:rsidR="002F2047" w:rsidRPr="002F2047" w:rsidRDefault="002F2047" w:rsidP="002F2047">
            <w:pPr>
              <w:numPr>
                <w:ilvl w:val="0"/>
                <w:numId w:val="25"/>
              </w:numPr>
              <w:spacing w:line="240" w:lineRule="auto"/>
              <w:jc w:val="left"/>
              <w:rPr>
                <w:rFonts w:ascii="Times New Roman" w:hAnsi="Times New Roman"/>
                <w:sz w:val="24"/>
              </w:rPr>
            </w:pPr>
            <w:r w:rsidRPr="002F2047">
              <w:rPr>
                <w:rFonts w:ascii="Times New Roman" w:hAnsi="Times New Roman"/>
                <w:sz w:val="24"/>
              </w:rPr>
              <w:t>обыкновенные проценты с точным числом дней ссуды;</w:t>
            </w:r>
          </w:p>
          <w:p w14:paraId="2DE2E489" w14:textId="77777777" w:rsidR="002F2047" w:rsidRPr="002F2047" w:rsidRDefault="002F2047" w:rsidP="002F2047">
            <w:pPr>
              <w:numPr>
                <w:ilvl w:val="0"/>
                <w:numId w:val="25"/>
              </w:numPr>
              <w:spacing w:line="240" w:lineRule="auto"/>
              <w:jc w:val="left"/>
              <w:rPr>
                <w:rFonts w:ascii="Times New Roman" w:hAnsi="Times New Roman"/>
                <w:sz w:val="24"/>
              </w:rPr>
            </w:pPr>
            <w:r w:rsidRPr="002F2047">
              <w:rPr>
                <w:rFonts w:ascii="Times New Roman" w:hAnsi="Times New Roman"/>
                <w:sz w:val="24"/>
              </w:rPr>
              <w:t>обыкновенные проценты с приближенным числом дней ссуды.</w:t>
            </w:r>
          </w:p>
          <w:p w14:paraId="74662A38" w14:textId="77777777" w:rsidR="002F2047" w:rsidRPr="002F2047" w:rsidRDefault="002F2047" w:rsidP="002F2047">
            <w:pPr>
              <w:shd w:val="clear" w:color="auto" w:fill="FFFFFF"/>
              <w:spacing w:line="240" w:lineRule="auto"/>
              <w:ind w:firstLine="0"/>
              <w:contextualSpacing/>
              <w:rPr>
                <w:rFonts w:ascii="Times New Roman" w:hAnsi="Times New Roman"/>
                <w:b/>
                <w:sz w:val="24"/>
              </w:rPr>
            </w:pPr>
          </w:p>
          <w:p w14:paraId="0E6E9E02"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Задание 2</w:t>
            </w:r>
          </w:p>
          <w:p w14:paraId="44B06959" w14:textId="77777777" w:rsidR="002F2047" w:rsidRPr="002F2047" w:rsidRDefault="002F2047" w:rsidP="002F2047">
            <w:pPr>
              <w:shd w:val="clear" w:color="auto" w:fill="FFFFFF"/>
              <w:spacing w:line="240" w:lineRule="auto"/>
              <w:ind w:firstLine="0"/>
              <w:contextualSpacing/>
              <w:rPr>
                <w:rFonts w:ascii="Times New Roman" w:hAnsi="Times New Roman"/>
                <w:b/>
                <w:sz w:val="24"/>
              </w:rPr>
            </w:pPr>
            <w:r w:rsidRPr="002F2047">
              <w:rPr>
                <w:rFonts w:ascii="Times New Roman" w:hAnsi="Times New Roman"/>
                <w:sz w:val="24"/>
              </w:rPr>
              <w:t>Предприниматель может получить ссуду а) либо на условиях ежемесячного начисления процентов из расчета 9.5% годовых, б) либо на условиях полугодового начисления процентов из расчета 12% годовых. Какой вариант более предпочтителен.</w:t>
            </w:r>
          </w:p>
          <w:p w14:paraId="3EC66522"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Задание 3</w:t>
            </w:r>
          </w:p>
          <w:p w14:paraId="5C228F1C" w14:textId="77777777" w:rsidR="002F2047" w:rsidRPr="002F2047" w:rsidRDefault="002F2047" w:rsidP="002F2047">
            <w:pPr>
              <w:spacing w:line="240" w:lineRule="auto"/>
              <w:ind w:firstLine="0"/>
              <w:rPr>
                <w:rFonts w:ascii="Times New Roman" w:hAnsi="Times New Roman"/>
                <w:sz w:val="24"/>
              </w:rPr>
            </w:pPr>
            <w:r w:rsidRPr="002F2047">
              <w:rPr>
                <w:rFonts w:ascii="Times New Roman" w:hAnsi="Times New Roman"/>
                <w:sz w:val="24"/>
              </w:rPr>
              <w:t xml:space="preserve">Какую сумму необходимо поместить в банк под номинальную процентную ставку 10% годовых, чтобы в течение 8 лет иметь возможность ежегодно получать 120 тыс. руб., снимая деньги равными долями каждые 3 месяца, и в конце </w:t>
            </w:r>
            <w:proofErr w:type="gramStart"/>
            <w:r w:rsidRPr="002F2047">
              <w:rPr>
                <w:rFonts w:ascii="Times New Roman" w:hAnsi="Times New Roman"/>
                <w:sz w:val="24"/>
              </w:rPr>
              <w:t>8-го</w:t>
            </w:r>
            <w:proofErr w:type="gramEnd"/>
            <w:r w:rsidRPr="002F2047">
              <w:rPr>
                <w:rFonts w:ascii="Times New Roman" w:hAnsi="Times New Roman"/>
                <w:sz w:val="24"/>
              </w:rPr>
              <w:t xml:space="preserve"> года исчерпать счет полностью, если банком начисляются сложные проценты: а) ежегодно; б) по полугодиям.</w:t>
            </w:r>
          </w:p>
          <w:p w14:paraId="34D90322" w14:textId="77777777" w:rsidR="002F2047" w:rsidRPr="002F2047" w:rsidRDefault="002F2047" w:rsidP="002F2047">
            <w:pPr>
              <w:shd w:val="clear" w:color="auto" w:fill="FFFFFF"/>
              <w:spacing w:line="240" w:lineRule="auto"/>
              <w:ind w:firstLine="0"/>
              <w:contextualSpacing/>
              <w:rPr>
                <w:rFonts w:ascii="Times New Roman" w:hAnsi="Times New Roman"/>
                <w:sz w:val="24"/>
              </w:rPr>
            </w:pPr>
          </w:p>
        </w:tc>
      </w:tr>
      <w:tr w:rsidR="002F2047" w:rsidRPr="002F2047" w14:paraId="587C272A" w14:textId="77777777" w:rsidTr="00127FC7">
        <w:trPr>
          <w:trHeight w:val="558"/>
        </w:trPr>
        <w:tc>
          <w:tcPr>
            <w:tcW w:w="1809" w:type="dxa"/>
            <w:vMerge/>
          </w:tcPr>
          <w:p w14:paraId="0BD7BD38" w14:textId="77777777" w:rsidR="002F2047" w:rsidRPr="002F2047" w:rsidRDefault="002F2047" w:rsidP="002F2047">
            <w:pPr>
              <w:tabs>
                <w:tab w:val="left" w:pos="540"/>
              </w:tabs>
              <w:spacing w:line="240" w:lineRule="auto"/>
              <w:ind w:firstLine="0"/>
              <w:contextualSpacing/>
              <w:rPr>
                <w:rFonts w:ascii="Times New Roman" w:hAnsi="Times New Roman"/>
                <w:sz w:val="24"/>
              </w:rPr>
            </w:pPr>
          </w:p>
        </w:tc>
        <w:tc>
          <w:tcPr>
            <w:tcW w:w="1843" w:type="dxa"/>
          </w:tcPr>
          <w:p w14:paraId="6E82C9CF" w14:textId="77777777" w:rsidR="002F2047" w:rsidRPr="002F2047" w:rsidRDefault="002F2047" w:rsidP="002F2047">
            <w:pPr>
              <w:tabs>
                <w:tab w:val="left" w:pos="993"/>
              </w:tabs>
              <w:spacing w:line="240" w:lineRule="auto"/>
              <w:ind w:firstLine="0"/>
              <w:jc w:val="left"/>
              <w:rPr>
                <w:rFonts w:ascii="Times New Roman" w:hAnsi="Times New Roman"/>
                <w:sz w:val="24"/>
              </w:rPr>
            </w:pPr>
            <w:r w:rsidRPr="002F2047">
              <w:rPr>
                <w:rFonts w:ascii="Times New Roman" w:hAnsi="Times New Roman"/>
                <w:sz w:val="24"/>
              </w:rPr>
              <w:t>2. Формулирует математические постановки финансово-экономических</w:t>
            </w:r>
          </w:p>
          <w:p w14:paraId="2A84FA72" w14:textId="77777777" w:rsidR="002F2047" w:rsidRPr="002F2047" w:rsidRDefault="002F2047" w:rsidP="002F2047">
            <w:pPr>
              <w:tabs>
                <w:tab w:val="left" w:pos="993"/>
              </w:tabs>
              <w:spacing w:line="240" w:lineRule="auto"/>
              <w:ind w:firstLine="0"/>
              <w:jc w:val="left"/>
              <w:rPr>
                <w:rFonts w:ascii="Times New Roman" w:hAnsi="Times New Roman"/>
                <w:sz w:val="24"/>
              </w:rPr>
            </w:pPr>
            <w:r w:rsidRPr="002F2047">
              <w:rPr>
                <w:rFonts w:ascii="Times New Roman" w:hAnsi="Times New Roman"/>
                <w:sz w:val="24"/>
              </w:rPr>
              <w:t>задач, переходит от экономических</w:t>
            </w:r>
          </w:p>
          <w:p w14:paraId="4A889EC9" w14:textId="77777777" w:rsidR="002F2047" w:rsidRPr="002F2047" w:rsidRDefault="002F2047" w:rsidP="002F2047">
            <w:pPr>
              <w:tabs>
                <w:tab w:val="left" w:pos="993"/>
              </w:tabs>
              <w:spacing w:line="240" w:lineRule="auto"/>
              <w:ind w:firstLine="0"/>
              <w:rPr>
                <w:rFonts w:ascii="Times New Roman" w:hAnsi="Times New Roman"/>
                <w:sz w:val="24"/>
              </w:rPr>
            </w:pPr>
            <w:r w:rsidRPr="002F2047">
              <w:rPr>
                <w:rFonts w:ascii="Times New Roman" w:hAnsi="Times New Roman"/>
                <w:sz w:val="24"/>
              </w:rPr>
              <w:t>постановок задач к математически</w:t>
            </w:r>
            <w:r w:rsidRPr="002F2047">
              <w:rPr>
                <w:rFonts w:ascii="Times New Roman" w:hAnsi="Times New Roman"/>
                <w:sz w:val="24"/>
              </w:rPr>
              <w:lastRenderedPageBreak/>
              <w:t>м моделям.</w:t>
            </w:r>
          </w:p>
        </w:tc>
        <w:tc>
          <w:tcPr>
            <w:tcW w:w="6095" w:type="dxa"/>
          </w:tcPr>
          <w:p w14:paraId="764067C6"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lastRenderedPageBreak/>
              <w:t>Задание 1</w:t>
            </w:r>
          </w:p>
          <w:p w14:paraId="1FDA0035" w14:textId="77777777" w:rsidR="002F2047" w:rsidRPr="002F2047" w:rsidRDefault="002F2047" w:rsidP="002F2047">
            <w:pPr>
              <w:tabs>
                <w:tab w:val="left" w:pos="1743"/>
              </w:tabs>
              <w:spacing w:line="240" w:lineRule="auto"/>
              <w:ind w:firstLine="357"/>
              <w:rPr>
                <w:rFonts w:ascii="Times New Roman" w:hAnsi="Times New Roman"/>
                <w:sz w:val="24"/>
              </w:rPr>
            </w:pPr>
            <w:r w:rsidRPr="002F2047">
              <w:rPr>
                <w:rFonts w:ascii="Times New Roman" w:hAnsi="Times New Roman"/>
                <w:sz w:val="24"/>
              </w:rPr>
              <w:t>Кредитный договор заключен на 1 год. Первоначальная сумма равна 2500000 руб. Проценты начисляются 2 раза в году и капитализируются. Наращенная сумма через год составила 4225000 руб.</w:t>
            </w:r>
          </w:p>
          <w:p w14:paraId="0946ACAD" w14:textId="77777777" w:rsidR="002F2047" w:rsidRPr="002F2047" w:rsidRDefault="002F2047" w:rsidP="002F2047">
            <w:pPr>
              <w:tabs>
                <w:tab w:val="left" w:pos="1743"/>
              </w:tabs>
              <w:spacing w:line="240" w:lineRule="auto"/>
              <w:ind w:firstLine="357"/>
              <w:rPr>
                <w:rFonts w:ascii="Times New Roman" w:hAnsi="Times New Roman"/>
                <w:sz w:val="24"/>
              </w:rPr>
            </w:pPr>
            <w:r w:rsidRPr="002F2047">
              <w:rPr>
                <w:rFonts w:ascii="Times New Roman" w:hAnsi="Times New Roman"/>
                <w:sz w:val="24"/>
              </w:rPr>
              <w:t>Определить номинальную процентную ставку. Какова была бы наращенная сумма, эффективная ставка и множитель наращения, если бы начисление процентов производилось ежеквартально при прочих неизменных условиях договора.</w:t>
            </w:r>
          </w:p>
          <w:p w14:paraId="775B1DE5" w14:textId="77777777" w:rsidR="002F2047" w:rsidRPr="002F2047" w:rsidRDefault="002F2047" w:rsidP="002F2047">
            <w:pPr>
              <w:shd w:val="clear" w:color="auto" w:fill="FFFFFF"/>
              <w:spacing w:line="240" w:lineRule="auto"/>
              <w:ind w:firstLine="0"/>
              <w:contextualSpacing/>
              <w:rPr>
                <w:rFonts w:ascii="Times New Roman" w:hAnsi="Times New Roman"/>
                <w:b/>
                <w:sz w:val="24"/>
              </w:rPr>
            </w:pPr>
          </w:p>
          <w:p w14:paraId="7D96CB1B"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Задание 2</w:t>
            </w:r>
          </w:p>
          <w:p w14:paraId="1CFAC0D3" w14:textId="77777777" w:rsidR="002F2047" w:rsidRPr="002F2047" w:rsidRDefault="002F2047" w:rsidP="002F2047">
            <w:pPr>
              <w:spacing w:line="240" w:lineRule="auto"/>
              <w:ind w:firstLine="0"/>
              <w:rPr>
                <w:rFonts w:ascii="Times New Roman" w:hAnsi="Times New Roman"/>
                <w:i/>
                <w:sz w:val="24"/>
              </w:rPr>
            </w:pPr>
            <w:r w:rsidRPr="002F2047">
              <w:rPr>
                <w:rFonts w:ascii="Times New Roman" w:hAnsi="Times New Roman"/>
                <w:sz w:val="24"/>
              </w:rPr>
              <w:lastRenderedPageBreak/>
              <w:t xml:space="preserve">Предполагается, что фирма будет существовать в течение 15 лет. В первые 7 лет чистый доход может составить по 400000 </w:t>
            </w:r>
            <w:proofErr w:type="gramStart"/>
            <w:r w:rsidRPr="002F2047">
              <w:rPr>
                <w:rFonts w:ascii="Times New Roman" w:hAnsi="Times New Roman"/>
                <w:sz w:val="24"/>
              </w:rPr>
              <w:t>у.е.</w:t>
            </w:r>
            <w:proofErr w:type="gramEnd"/>
            <w:r w:rsidRPr="002F2047">
              <w:rPr>
                <w:rFonts w:ascii="Times New Roman" w:hAnsi="Times New Roman"/>
                <w:sz w:val="24"/>
              </w:rPr>
              <w:t xml:space="preserve"> за каждый год, а в последние 8 лет – по 300000 у.е. Оценить современную стоимость доходов фирмы при ставке 7,5% годовых. </w:t>
            </w:r>
            <w:r w:rsidRPr="002F2047">
              <w:rPr>
                <w:rFonts w:ascii="Times New Roman" w:hAnsi="Times New Roman"/>
                <w:i/>
                <w:sz w:val="24"/>
              </w:rPr>
              <w:t>Выплаты предполагаются в середине периодов. </w:t>
            </w:r>
          </w:p>
          <w:p w14:paraId="5AC4156C" w14:textId="77777777" w:rsidR="002F2047" w:rsidRPr="002F2047" w:rsidRDefault="002F2047" w:rsidP="002F2047">
            <w:pPr>
              <w:shd w:val="clear" w:color="auto" w:fill="FFFFFF"/>
              <w:spacing w:line="240" w:lineRule="auto"/>
              <w:ind w:firstLine="0"/>
              <w:contextualSpacing/>
              <w:rPr>
                <w:rFonts w:ascii="Times New Roman" w:hAnsi="Times New Roman"/>
                <w:b/>
                <w:sz w:val="24"/>
              </w:rPr>
            </w:pPr>
          </w:p>
          <w:p w14:paraId="2F76C7F9"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Задание 3</w:t>
            </w:r>
          </w:p>
          <w:p w14:paraId="7AE258F8" w14:textId="77777777" w:rsidR="002F2047" w:rsidRPr="002F2047" w:rsidRDefault="002F2047" w:rsidP="002F2047">
            <w:pPr>
              <w:tabs>
                <w:tab w:val="left" w:pos="540"/>
              </w:tabs>
              <w:spacing w:line="240" w:lineRule="auto"/>
              <w:ind w:firstLine="0"/>
              <w:contextualSpacing/>
              <w:rPr>
                <w:rFonts w:ascii="Times New Roman" w:hAnsi="Times New Roman"/>
                <w:i/>
                <w:sz w:val="24"/>
              </w:rPr>
            </w:pPr>
            <w:r w:rsidRPr="002F2047">
              <w:rPr>
                <w:rFonts w:ascii="Times New Roman" w:hAnsi="Times New Roman"/>
                <w:sz w:val="24"/>
              </w:rPr>
              <w:t xml:space="preserve">Капитал компании составляет 210 </w:t>
            </w:r>
            <w:proofErr w:type="gramStart"/>
            <w:r w:rsidRPr="002F2047">
              <w:rPr>
                <w:rFonts w:ascii="Times New Roman" w:hAnsi="Times New Roman"/>
                <w:sz w:val="24"/>
              </w:rPr>
              <w:t>млн.</w:t>
            </w:r>
            <w:proofErr w:type="gramEnd"/>
            <w:r w:rsidRPr="002F2047">
              <w:rPr>
                <w:rFonts w:ascii="Times New Roman" w:hAnsi="Times New Roman"/>
                <w:sz w:val="24"/>
              </w:rPr>
              <w:t xml:space="preserve"> </w:t>
            </w:r>
            <w:proofErr w:type="spellStart"/>
            <w:r w:rsidRPr="002F2047">
              <w:rPr>
                <w:rFonts w:ascii="Times New Roman" w:hAnsi="Times New Roman"/>
                <w:sz w:val="24"/>
              </w:rPr>
              <w:t>руб</w:t>
            </w:r>
            <w:proofErr w:type="spellEnd"/>
            <w:r w:rsidRPr="002F2047">
              <w:rPr>
                <w:rFonts w:ascii="Times New Roman" w:hAnsi="Times New Roman"/>
                <w:sz w:val="24"/>
              </w:rPr>
              <w:t>, в том числе долгосрочный кредит 80 млн. руб. по ставке 25% годовых. Прибыль до уплаты налогов и выплаты процентов составила 150 млн. руб. Рассчитать финансовый рычаг (леверидж) компании и оценить его влияние на рентабельность собственных средств.</w:t>
            </w:r>
          </w:p>
        </w:tc>
      </w:tr>
      <w:tr w:rsidR="002F2047" w:rsidRPr="002F2047" w14:paraId="00A43706" w14:textId="77777777" w:rsidTr="00127FC7">
        <w:trPr>
          <w:trHeight w:val="1911"/>
        </w:trPr>
        <w:tc>
          <w:tcPr>
            <w:tcW w:w="1809" w:type="dxa"/>
            <w:vMerge/>
          </w:tcPr>
          <w:p w14:paraId="2DF766E0" w14:textId="77777777" w:rsidR="002F2047" w:rsidRPr="002F2047" w:rsidRDefault="002F2047" w:rsidP="002F2047">
            <w:pPr>
              <w:tabs>
                <w:tab w:val="left" w:pos="540"/>
              </w:tabs>
              <w:spacing w:line="240" w:lineRule="auto"/>
              <w:ind w:firstLine="0"/>
              <w:contextualSpacing/>
              <w:rPr>
                <w:rFonts w:ascii="Times New Roman" w:hAnsi="Times New Roman"/>
                <w:sz w:val="24"/>
              </w:rPr>
            </w:pPr>
          </w:p>
        </w:tc>
        <w:tc>
          <w:tcPr>
            <w:tcW w:w="1843" w:type="dxa"/>
          </w:tcPr>
          <w:p w14:paraId="07327971"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3. Системно подходит к выбору математических</w:t>
            </w:r>
          </w:p>
          <w:p w14:paraId="3669A444"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методов и информационных технологий для решения</w:t>
            </w:r>
          </w:p>
          <w:p w14:paraId="0DCF91BC"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конкретных финансово-экономических задач в</w:t>
            </w:r>
          </w:p>
          <w:p w14:paraId="6F168248" w14:textId="77777777" w:rsidR="002F2047" w:rsidRPr="002F2047" w:rsidRDefault="002F2047" w:rsidP="002F2047">
            <w:pPr>
              <w:shd w:val="clear" w:color="auto" w:fill="FFFFFF"/>
              <w:spacing w:line="240" w:lineRule="auto"/>
              <w:ind w:firstLine="0"/>
              <w:contextualSpacing/>
              <w:rPr>
                <w:rFonts w:ascii="Times New Roman" w:hAnsi="Times New Roman"/>
                <w:sz w:val="24"/>
              </w:rPr>
            </w:pPr>
            <w:r w:rsidRPr="002F2047">
              <w:rPr>
                <w:rFonts w:ascii="Times New Roman" w:hAnsi="Times New Roman"/>
                <w:sz w:val="24"/>
              </w:rPr>
              <w:t>профессиональной области.</w:t>
            </w:r>
          </w:p>
        </w:tc>
        <w:tc>
          <w:tcPr>
            <w:tcW w:w="6095" w:type="dxa"/>
          </w:tcPr>
          <w:p w14:paraId="4D90EBB5"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Задание 1</w:t>
            </w:r>
          </w:p>
          <w:p w14:paraId="4BAF59CB" w14:textId="77777777" w:rsidR="002F2047" w:rsidRPr="002F2047" w:rsidRDefault="002F2047" w:rsidP="002F2047">
            <w:pPr>
              <w:spacing w:line="240" w:lineRule="auto"/>
              <w:ind w:firstLine="0"/>
              <w:rPr>
                <w:rFonts w:ascii="Times New Roman" w:hAnsi="Times New Roman"/>
                <w:sz w:val="24"/>
              </w:rPr>
            </w:pPr>
            <w:r w:rsidRPr="002F2047">
              <w:rPr>
                <w:rFonts w:ascii="Times New Roman" w:hAnsi="Times New Roman"/>
                <w:sz w:val="24"/>
              </w:rPr>
              <w:t>Кредит в сумме 100 млн. руб. выдан на 3 года по ставке сложных процентов 20 % годовых. Возврат кредита предполагается осуществлять в конце каждого квартала равными выплатами, включающими сумму основного долга и проценты. Найти величину погасительного платежа за квартал.</w:t>
            </w:r>
          </w:p>
          <w:p w14:paraId="21148ED3" w14:textId="77777777" w:rsidR="002F2047" w:rsidRPr="002F2047" w:rsidRDefault="002F2047" w:rsidP="002F2047">
            <w:pPr>
              <w:shd w:val="clear" w:color="auto" w:fill="FFFFFF"/>
              <w:spacing w:line="240" w:lineRule="auto"/>
              <w:ind w:firstLine="0"/>
              <w:contextualSpacing/>
              <w:rPr>
                <w:rFonts w:ascii="Times New Roman" w:hAnsi="Times New Roman"/>
                <w:b/>
                <w:sz w:val="24"/>
              </w:rPr>
            </w:pPr>
          </w:p>
          <w:p w14:paraId="2CB7F278"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Задание 2</w:t>
            </w:r>
          </w:p>
          <w:p w14:paraId="27DDB9D1" w14:textId="77777777" w:rsidR="002F2047" w:rsidRPr="002F2047" w:rsidRDefault="002F2047" w:rsidP="002F2047">
            <w:pPr>
              <w:spacing w:line="240" w:lineRule="auto"/>
              <w:ind w:firstLine="0"/>
              <w:rPr>
                <w:rFonts w:ascii="Times New Roman" w:hAnsi="Times New Roman"/>
                <w:sz w:val="24"/>
              </w:rPr>
            </w:pPr>
            <w:r w:rsidRPr="002F2047">
              <w:rPr>
                <w:rFonts w:ascii="Times New Roman" w:hAnsi="Times New Roman"/>
                <w:sz w:val="24"/>
              </w:rPr>
              <w:t>Фирма в качестве компенсации работникам за причиненный им ущерб должна выплатить 100 млн. руб. в течение 25 лет. Платежи должны производиться равномерно в течение этого периода – в конце каждого квартала. Найти реальную (современную) стоимость данной компенсации для фирмы, если принять годовую ставку сложных процентов на уровне 10%.</w:t>
            </w:r>
          </w:p>
          <w:p w14:paraId="002E40B3" w14:textId="77777777" w:rsidR="002F2047" w:rsidRPr="002F2047" w:rsidRDefault="002F2047" w:rsidP="002F2047">
            <w:pPr>
              <w:shd w:val="clear" w:color="auto" w:fill="FFFFFF"/>
              <w:spacing w:line="240" w:lineRule="auto"/>
              <w:ind w:firstLine="0"/>
              <w:contextualSpacing/>
              <w:rPr>
                <w:rFonts w:ascii="Times New Roman" w:hAnsi="Times New Roman"/>
                <w:b/>
                <w:sz w:val="24"/>
              </w:rPr>
            </w:pPr>
          </w:p>
          <w:p w14:paraId="0974C83B"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Задание 3</w:t>
            </w:r>
          </w:p>
          <w:p w14:paraId="6032318F" w14:textId="77777777" w:rsidR="002F2047" w:rsidRPr="002F2047" w:rsidRDefault="002F2047" w:rsidP="002F2047">
            <w:pPr>
              <w:tabs>
                <w:tab w:val="left" w:pos="540"/>
              </w:tabs>
              <w:spacing w:line="240" w:lineRule="auto"/>
              <w:ind w:firstLine="0"/>
              <w:contextualSpacing/>
              <w:rPr>
                <w:rFonts w:ascii="Times New Roman" w:hAnsi="Times New Roman"/>
                <w:i/>
                <w:sz w:val="24"/>
              </w:rPr>
            </w:pPr>
            <w:r w:rsidRPr="002F2047">
              <w:rPr>
                <w:rFonts w:ascii="Times New Roman" w:hAnsi="Times New Roman"/>
                <w:sz w:val="24"/>
              </w:rPr>
              <w:t xml:space="preserve">Вкладчик собирается поместить в банке 2000 </w:t>
            </w:r>
            <w:proofErr w:type="gramStart"/>
            <w:r w:rsidRPr="002F2047">
              <w:rPr>
                <w:rFonts w:ascii="Times New Roman" w:hAnsi="Times New Roman"/>
                <w:sz w:val="24"/>
              </w:rPr>
              <w:t>единиц  СКВ</w:t>
            </w:r>
            <w:proofErr w:type="gramEnd"/>
            <w:r w:rsidRPr="002F2047">
              <w:rPr>
                <w:rFonts w:ascii="Times New Roman" w:hAnsi="Times New Roman"/>
                <w:sz w:val="24"/>
              </w:rPr>
              <w:t xml:space="preserve"> на рублевом депозите сроком на полгода под 11% годовых. Курс продажи СКВ на начало срока 59,7 руб., ожидаемый курс покупки через полгода 61,2 руб. Процентная ставка по СКВ депозиту – 14% годовых. При любом депозите начисляются простые проценты. Найти наращенную сумму: а) при конвертации валюты, б) непосредственно на валютном депозите. Выяснить максимальное значение курса, выше которого нет смысла в конвертации при помещении денежных средств на депозит.</w:t>
            </w:r>
          </w:p>
        </w:tc>
      </w:tr>
      <w:tr w:rsidR="002F2047" w:rsidRPr="002F2047" w14:paraId="00D4492B" w14:textId="77777777" w:rsidTr="00127FC7">
        <w:trPr>
          <w:trHeight w:val="982"/>
        </w:trPr>
        <w:tc>
          <w:tcPr>
            <w:tcW w:w="1809" w:type="dxa"/>
            <w:vMerge/>
          </w:tcPr>
          <w:p w14:paraId="36DFA3F1" w14:textId="77777777" w:rsidR="002F2047" w:rsidRPr="002F2047" w:rsidRDefault="002F2047" w:rsidP="002F2047">
            <w:pPr>
              <w:tabs>
                <w:tab w:val="left" w:pos="540"/>
              </w:tabs>
              <w:spacing w:line="240" w:lineRule="auto"/>
              <w:ind w:firstLine="0"/>
              <w:contextualSpacing/>
              <w:rPr>
                <w:rFonts w:ascii="Times New Roman" w:hAnsi="Times New Roman"/>
                <w:sz w:val="24"/>
              </w:rPr>
            </w:pPr>
          </w:p>
        </w:tc>
        <w:tc>
          <w:tcPr>
            <w:tcW w:w="1843" w:type="dxa"/>
          </w:tcPr>
          <w:p w14:paraId="3CA12853"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4. Анализирует результаты исследования</w:t>
            </w:r>
          </w:p>
          <w:p w14:paraId="0D94B9F1"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математических моделей финансово-экономических</w:t>
            </w:r>
          </w:p>
          <w:p w14:paraId="1DAE1876"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 xml:space="preserve">задач и делает </w:t>
            </w:r>
            <w:r w:rsidRPr="002F2047">
              <w:rPr>
                <w:rFonts w:ascii="Times New Roman" w:hAnsi="Times New Roman"/>
                <w:sz w:val="24"/>
              </w:rPr>
              <w:lastRenderedPageBreak/>
              <w:t>на их основании количественные и</w:t>
            </w:r>
          </w:p>
          <w:p w14:paraId="3AED2C67" w14:textId="77777777" w:rsidR="002F2047" w:rsidRPr="002F2047" w:rsidRDefault="002F2047" w:rsidP="002F2047">
            <w:pPr>
              <w:shd w:val="clear" w:color="auto" w:fill="FFFFFF"/>
              <w:spacing w:line="240" w:lineRule="auto"/>
              <w:ind w:firstLine="0"/>
              <w:contextualSpacing/>
              <w:jc w:val="left"/>
              <w:rPr>
                <w:rFonts w:ascii="Times New Roman" w:hAnsi="Times New Roman"/>
                <w:sz w:val="24"/>
              </w:rPr>
            </w:pPr>
            <w:r w:rsidRPr="002F2047">
              <w:rPr>
                <w:rFonts w:ascii="Times New Roman" w:hAnsi="Times New Roman"/>
                <w:sz w:val="24"/>
              </w:rPr>
              <w:t>качественные выводы и рекомендации по принятию</w:t>
            </w:r>
          </w:p>
          <w:p w14:paraId="37CD3479" w14:textId="77777777" w:rsidR="002F2047" w:rsidRPr="002F2047" w:rsidRDefault="002F2047" w:rsidP="002F2047">
            <w:pPr>
              <w:shd w:val="clear" w:color="auto" w:fill="FFFFFF"/>
              <w:spacing w:line="240" w:lineRule="auto"/>
              <w:ind w:firstLine="0"/>
              <w:contextualSpacing/>
              <w:rPr>
                <w:rFonts w:ascii="Times New Roman" w:hAnsi="Times New Roman"/>
                <w:sz w:val="24"/>
              </w:rPr>
            </w:pPr>
            <w:r w:rsidRPr="002F2047">
              <w:rPr>
                <w:rFonts w:ascii="Times New Roman" w:hAnsi="Times New Roman"/>
                <w:sz w:val="24"/>
              </w:rPr>
              <w:t>финансово-экономических решений.</w:t>
            </w:r>
          </w:p>
        </w:tc>
        <w:tc>
          <w:tcPr>
            <w:tcW w:w="6095" w:type="dxa"/>
          </w:tcPr>
          <w:p w14:paraId="5662E39E" w14:textId="77777777" w:rsidR="002F2047" w:rsidRPr="002F2047" w:rsidRDefault="002F2047" w:rsidP="002F2047">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lastRenderedPageBreak/>
              <w:t>Задание 1</w:t>
            </w:r>
          </w:p>
          <w:p w14:paraId="2AC30030" w14:textId="77777777" w:rsidR="002F2047" w:rsidRPr="002F2047" w:rsidRDefault="002F2047" w:rsidP="002F2047">
            <w:pPr>
              <w:tabs>
                <w:tab w:val="left" w:pos="0"/>
              </w:tabs>
              <w:spacing w:line="240" w:lineRule="auto"/>
              <w:ind w:firstLine="0"/>
              <w:rPr>
                <w:rFonts w:ascii="Times New Roman" w:hAnsi="Times New Roman"/>
                <w:snapToGrid w:val="0"/>
                <w:sz w:val="24"/>
              </w:rPr>
            </w:pPr>
            <w:r w:rsidRPr="002F2047">
              <w:rPr>
                <w:rFonts w:ascii="Times New Roman" w:hAnsi="Times New Roman"/>
                <w:snapToGrid w:val="0"/>
                <w:sz w:val="24"/>
              </w:rPr>
              <w:t>Кредит в сумме 100 млн. руб. выдан на 3 года по ставке сложных процентов 20 % годовых. Возврат кредита предполагается осуществлять в конце каждого квартала равными выплатами, включающими сумму основного долга и проценты. Найти величину погасительного платежа за квартал.</w:t>
            </w:r>
          </w:p>
          <w:p w14:paraId="15EAF879" w14:textId="77777777" w:rsidR="002F2047" w:rsidRPr="002F2047" w:rsidRDefault="002F2047" w:rsidP="002F2047">
            <w:pPr>
              <w:tabs>
                <w:tab w:val="left" w:pos="0"/>
              </w:tabs>
              <w:spacing w:line="240" w:lineRule="auto"/>
              <w:ind w:firstLine="0"/>
              <w:rPr>
                <w:rFonts w:ascii="Times New Roman" w:hAnsi="Times New Roman"/>
                <w:snapToGrid w:val="0"/>
                <w:sz w:val="24"/>
              </w:rPr>
            </w:pPr>
          </w:p>
          <w:p w14:paraId="724AF4EC" w14:textId="77777777" w:rsidR="002F2047" w:rsidRPr="002F2047" w:rsidRDefault="002F2047" w:rsidP="002F2047">
            <w:pPr>
              <w:tabs>
                <w:tab w:val="left" w:pos="0"/>
              </w:tabs>
              <w:spacing w:line="240" w:lineRule="auto"/>
              <w:ind w:firstLine="0"/>
              <w:jc w:val="center"/>
              <w:rPr>
                <w:rFonts w:ascii="Times New Roman" w:hAnsi="Times New Roman"/>
                <w:snapToGrid w:val="0"/>
                <w:sz w:val="24"/>
              </w:rPr>
            </w:pPr>
            <w:r w:rsidRPr="002F2047">
              <w:rPr>
                <w:rFonts w:ascii="Times New Roman" w:hAnsi="Times New Roman"/>
                <w:b/>
                <w:snapToGrid w:val="0"/>
                <w:sz w:val="24"/>
              </w:rPr>
              <w:lastRenderedPageBreak/>
              <w:t>Задание 2</w:t>
            </w:r>
          </w:p>
          <w:p w14:paraId="40A30010" w14:textId="77777777" w:rsidR="002F2047" w:rsidRPr="002F2047" w:rsidRDefault="002F2047" w:rsidP="002F2047">
            <w:pPr>
              <w:tabs>
                <w:tab w:val="left" w:pos="0"/>
              </w:tabs>
              <w:spacing w:line="240" w:lineRule="auto"/>
              <w:ind w:firstLine="0"/>
              <w:rPr>
                <w:rFonts w:ascii="Times New Roman" w:hAnsi="Times New Roman"/>
                <w:snapToGrid w:val="0"/>
                <w:sz w:val="24"/>
              </w:rPr>
            </w:pPr>
            <w:r w:rsidRPr="002F2047">
              <w:rPr>
                <w:rFonts w:ascii="Times New Roman" w:hAnsi="Times New Roman"/>
                <w:snapToGrid w:val="0"/>
                <w:sz w:val="24"/>
              </w:rPr>
              <w:t xml:space="preserve">Рассматриваются два альтернативных проекта А и В. В таблице представлены доходности проектов </w:t>
            </w:r>
            <w:r w:rsidRPr="002F2047">
              <w:rPr>
                <w:rFonts w:ascii="Times New Roman" w:eastAsia="Times New Roman" w:hAnsi="Times New Roman"/>
                <w:snapToGrid w:val="0"/>
                <w:sz w:val="24"/>
                <w:szCs w:val="20"/>
                <w:lang w:eastAsia="ru-RU"/>
              </w:rPr>
              <w:object w:dxaOrig="279" w:dyaOrig="360" w14:anchorId="2602C0C2">
                <v:shape id="_x0000_i1051" type="#_x0000_t75" style="width:12pt;height:18pt" o:ole="">
                  <v:imagedata r:id="rId12" o:title=""/>
                </v:shape>
                <o:OLEObject Type="Embed" ProgID="Equation.3" ShapeID="_x0000_i1051" DrawAspect="Content" ObjectID="_1751270420" r:id="rId57"/>
              </w:object>
            </w:r>
            <w:r w:rsidRPr="002F2047">
              <w:rPr>
                <w:rFonts w:ascii="Times New Roman" w:hAnsi="Times New Roman"/>
                <w:snapToGrid w:val="0"/>
                <w:sz w:val="24"/>
              </w:rPr>
              <w:t xml:space="preserve"> и соответствующие им вероятности </w:t>
            </w:r>
            <w:r w:rsidRPr="002F2047">
              <w:rPr>
                <w:rFonts w:ascii="Times New Roman" w:eastAsia="Times New Roman" w:hAnsi="Times New Roman"/>
                <w:snapToGrid w:val="0"/>
                <w:sz w:val="24"/>
                <w:szCs w:val="20"/>
                <w:lang w:eastAsia="ru-RU"/>
              </w:rPr>
              <w:object w:dxaOrig="279" w:dyaOrig="360" w14:anchorId="52A9AA37">
                <v:shape id="_x0000_i1052" type="#_x0000_t75" style="width:12pt;height:18pt" o:ole="">
                  <v:imagedata r:id="rId14" o:title=""/>
                </v:shape>
                <o:OLEObject Type="Embed" ProgID="Equation.3" ShapeID="_x0000_i1052" DrawAspect="Content" ObjectID="_1751270421" r:id="rId58"/>
              </w:object>
            </w:r>
            <w:r w:rsidRPr="002F2047">
              <w:rPr>
                <w:rFonts w:ascii="Times New Roman" w:hAnsi="Times New Roman"/>
                <w:snapToGrid w:val="0"/>
                <w:sz w:val="24"/>
              </w:rPr>
              <w:t>Оценив рискованность проектов и их ожидаемую доходность, необходимо выбрать наиболее привлекательный проект.</w:t>
            </w:r>
          </w:p>
          <w:p w14:paraId="4846493E" w14:textId="77777777" w:rsidR="002F2047" w:rsidRPr="002F2047" w:rsidRDefault="002F2047" w:rsidP="002F2047">
            <w:pPr>
              <w:tabs>
                <w:tab w:val="left" w:pos="0"/>
              </w:tabs>
              <w:spacing w:line="240" w:lineRule="auto"/>
              <w:ind w:firstLine="0"/>
              <w:rPr>
                <w:rFonts w:ascii="Times New Roman" w:hAnsi="Times New Roman"/>
                <w:snapToGrid w:val="0"/>
                <w:sz w:val="24"/>
              </w:rPr>
            </w:pPr>
          </w:p>
          <w:tbl>
            <w:tblPr>
              <w:tblW w:w="6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
              <w:gridCol w:w="567"/>
              <w:gridCol w:w="567"/>
              <w:gridCol w:w="567"/>
              <w:gridCol w:w="709"/>
              <w:gridCol w:w="709"/>
              <w:gridCol w:w="567"/>
              <w:gridCol w:w="567"/>
              <w:gridCol w:w="628"/>
              <w:gridCol w:w="582"/>
              <w:gridCol w:w="562"/>
            </w:tblGrid>
            <w:tr w:rsidR="002F2047" w:rsidRPr="002F2047" w14:paraId="26162645" w14:textId="77777777" w:rsidTr="00127FC7">
              <w:tc>
                <w:tcPr>
                  <w:tcW w:w="912" w:type="dxa"/>
                  <w:shd w:val="clear" w:color="auto" w:fill="auto"/>
                </w:tcPr>
                <w:p w14:paraId="4B74AAC9" w14:textId="77777777" w:rsidR="002F2047" w:rsidRPr="002F2047" w:rsidRDefault="002F2047" w:rsidP="002F2047">
                  <w:pPr>
                    <w:tabs>
                      <w:tab w:val="left" w:pos="0"/>
                    </w:tabs>
                    <w:spacing w:line="240" w:lineRule="auto"/>
                    <w:ind w:firstLine="0"/>
                    <w:rPr>
                      <w:b/>
                      <w:snapToGrid w:val="0"/>
                      <w:color w:val="000000"/>
                      <w:sz w:val="24"/>
                      <w:szCs w:val="24"/>
                    </w:rPr>
                  </w:pPr>
                  <w:proofErr w:type="spellStart"/>
                  <w:r w:rsidRPr="002F2047">
                    <w:rPr>
                      <w:b/>
                      <w:snapToGrid w:val="0"/>
                      <w:color w:val="000000"/>
                      <w:sz w:val="24"/>
                      <w:szCs w:val="24"/>
                    </w:rPr>
                    <w:t>Усл</w:t>
                  </w:r>
                  <w:proofErr w:type="spellEnd"/>
                  <w:r w:rsidRPr="002F2047">
                    <w:rPr>
                      <w:b/>
                      <w:snapToGrid w:val="0"/>
                      <w:color w:val="000000"/>
                      <w:sz w:val="24"/>
                      <w:szCs w:val="24"/>
                    </w:rPr>
                    <w:t xml:space="preserve">. </w:t>
                  </w:r>
                  <w:proofErr w:type="spellStart"/>
                  <w:r w:rsidRPr="002F2047">
                    <w:rPr>
                      <w:b/>
                      <w:snapToGrid w:val="0"/>
                      <w:color w:val="000000"/>
                      <w:sz w:val="24"/>
                      <w:szCs w:val="24"/>
                    </w:rPr>
                    <w:t>обозн</w:t>
                  </w:r>
                  <w:proofErr w:type="spellEnd"/>
                  <w:r w:rsidRPr="002F2047">
                    <w:rPr>
                      <w:b/>
                      <w:snapToGrid w:val="0"/>
                      <w:color w:val="000000"/>
                      <w:sz w:val="24"/>
                      <w:szCs w:val="24"/>
                    </w:rPr>
                    <w:t>.</w:t>
                  </w:r>
                </w:p>
              </w:tc>
              <w:tc>
                <w:tcPr>
                  <w:tcW w:w="3119" w:type="dxa"/>
                  <w:gridSpan w:val="5"/>
                  <w:shd w:val="clear" w:color="auto" w:fill="auto"/>
                </w:tcPr>
                <w:p w14:paraId="55C8C400" w14:textId="77777777" w:rsidR="002F2047" w:rsidRPr="002F2047" w:rsidRDefault="002F2047" w:rsidP="002F2047">
                  <w:pPr>
                    <w:tabs>
                      <w:tab w:val="left" w:pos="0"/>
                    </w:tabs>
                    <w:spacing w:line="240" w:lineRule="auto"/>
                    <w:ind w:firstLine="0"/>
                    <w:rPr>
                      <w:b/>
                      <w:snapToGrid w:val="0"/>
                      <w:color w:val="000000"/>
                      <w:sz w:val="24"/>
                      <w:szCs w:val="24"/>
                    </w:rPr>
                  </w:pPr>
                  <w:r w:rsidRPr="002F2047">
                    <w:rPr>
                      <w:b/>
                      <w:snapToGrid w:val="0"/>
                      <w:color w:val="000000"/>
                      <w:sz w:val="24"/>
                      <w:szCs w:val="24"/>
                    </w:rPr>
                    <w:t>А</w:t>
                  </w:r>
                </w:p>
              </w:tc>
              <w:tc>
                <w:tcPr>
                  <w:tcW w:w="2906" w:type="dxa"/>
                  <w:gridSpan w:val="5"/>
                  <w:shd w:val="clear" w:color="auto" w:fill="auto"/>
                </w:tcPr>
                <w:p w14:paraId="12140BD2" w14:textId="77777777" w:rsidR="002F2047" w:rsidRPr="002F2047" w:rsidRDefault="002F2047" w:rsidP="002F2047">
                  <w:pPr>
                    <w:tabs>
                      <w:tab w:val="left" w:pos="0"/>
                    </w:tabs>
                    <w:spacing w:line="240" w:lineRule="auto"/>
                    <w:ind w:firstLine="0"/>
                    <w:rPr>
                      <w:b/>
                      <w:snapToGrid w:val="0"/>
                      <w:color w:val="000000"/>
                      <w:sz w:val="24"/>
                      <w:szCs w:val="24"/>
                    </w:rPr>
                  </w:pPr>
                  <w:r w:rsidRPr="002F2047">
                    <w:rPr>
                      <w:b/>
                      <w:snapToGrid w:val="0"/>
                      <w:color w:val="000000"/>
                      <w:sz w:val="24"/>
                      <w:szCs w:val="24"/>
                    </w:rPr>
                    <w:t>В</w:t>
                  </w:r>
                </w:p>
              </w:tc>
            </w:tr>
            <w:tr w:rsidR="002F2047" w:rsidRPr="002F2047" w14:paraId="44C7C1E4" w14:textId="77777777" w:rsidTr="00127FC7">
              <w:tc>
                <w:tcPr>
                  <w:tcW w:w="912" w:type="dxa"/>
                  <w:shd w:val="clear" w:color="auto" w:fill="auto"/>
                </w:tcPr>
                <w:p w14:paraId="3AC6FAA3"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object w:dxaOrig="279" w:dyaOrig="360" w14:anchorId="51F3F4B8">
                      <v:shape id="_x0000_i1053" type="#_x0000_t75" style="width:12pt;height:18pt" o:ole="">
                        <v:imagedata r:id="rId14" o:title=""/>
                      </v:shape>
                      <o:OLEObject Type="Embed" ProgID="Equation.3" ShapeID="_x0000_i1053" DrawAspect="Content" ObjectID="_1751270422" r:id="rId59"/>
                    </w:object>
                  </w:r>
                </w:p>
              </w:tc>
              <w:tc>
                <w:tcPr>
                  <w:tcW w:w="567" w:type="dxa"/>
                  <w:shd w:val="clear" w:color="auto" w:fill="auto"/>
                </w:tcPr>
                <w:p w14:paraId="7E8A0352"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0,1</w:t>
                  </w:r>
                </w:p>
              </w:tc>
              <w:tc>
                <w:tcPr>
                  <w:tcW w:w="567" w:type="dxa"/>
                  <w:shd w:val="clear" w:color="auto" w:fill="auto"/>
                </w:tcPr>
                <w:p w14:paraId="0FAE6544"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0,3</w:t>
                  </w:r>
                </w:p>
              </w:tc>
              <w:tc>
                <w:tcPr>
                  <w:tcW w:w="567" w:type="dxa"/>
                  <w:shd w:val="clear" w:color="auto" w:fill="auto"/>
                </w:tcPr>
                <w:p w14:paraId="306F9A93"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0,3</w:t>
                  </w:r>
                </w:p>
              </w:tc>
              <w:tc>
                <w:tcPr>
                  <w:tcW w:w="709" w:type="dxa"/>
                  <w:shd w:val="clear" w:color="auto" w:fill="auto"/>
                </w:tcPr>
                <w:p w14:paraId="4489CE12"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0,2</w:t>
                  </w:r>
                </w:p>
              </w:tc>
              <w:tc>
                <w:tcPr>
                  <w:tcW w:w="709" w:type="dxa"/>
                  <w:shd w:val="clear" w:color="auto" w:fill="auto"/>
                </w:tcPr>
                <w:p w14:paraId="75B36C1E"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0,1</w:t>
                  </w:r>
                </w:p>
              </w:tc>
              <w:tc>
                <w:tcPr>
                  <w:tcW w:w="567" w:type="dxa"/>
                  <w:shd w:val="clear" w:color="auto" w:fill="auto"/>
                </w:tcPr>
                <w:p w14:paraId="7F47A418"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0,2</w:t>
                  </w:r>
                </w:p>
              </w:tc>
              <w:tc>
                <w:tcPr>
                  <w:tcW w:w="567" w:type="dxa"/>
                  <w:shd w:val="clear" w:color="auto" w:fill="auto"/>
                </w:tcPr>
                <w:p w14:paraId="7A6F2DD1"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0,2</w:t>
                  </w:r>
                </w:p>
              </w:tc>
              <w:tc>
                <w:tcPr>
                  <w:tcW w:w="628" w:type="dxa"/>
                  <w:shd w:val="clear" w:color="auto" w:fill="auto"/>
                </w:tcPr>
                <w:p w14:paraId="163DA9EF"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0,2</w:t>
                  </w:r>
                </w:p>
              </w:tc>
              <w:tc>
                <w:tcPr>
                  <w:tcW w:w="582" w:type="dxa"/>
                  <w:shd w:val="clear" w:color="auto" w:fill="auto"/>
                </w:tcPr>
                <w:p w14:paraId="56ACE4CE" w14:textId="77777777" w:rsidR="002F2047" w:rsidRPr="002F2047" w:rsidRDefault="002F2047" w:rsidP="002F2047">
                  <w:pPr>
                    <w:tabs>
                      <w:tab w:val="left" w:pos="0"/>
                    </w:tabs>
                    <w:spacing w:line="240" w:lineRule="auto"/>
                    <w:ind w:firstLine="0"/>
                    <w:jc w:val="center"/>
                    <w:rPr>
                      <w:snapToGrid w:val="0"/>
                      <w:color w:val="000000"/>
                      <w:sz w:val="24"/>
                      <w:szCs w:val="24"/>
                    </w:rPr>
                  </w:pPr>
                  <w:r w:rsidRPr="002F2047">
                    <w:rPr>
                      <w:snapToGrid w:val="0"/>
                      <w:color w:val="000000"/>
                      <w:sz w:val="24"/>
                      <w:szCs w:val="24"/>
                    </w:rPr>
                    <w:t>0,2</w:t>
                  </w:r>
                </w:p>
              </w:tc>
              <w:tc>
                <w:tcPr>
                  <w:tcW w:w="562" w:type="dxa"/>
                  <w:shd w:val="clear" w:color="auto" w:fill="auto"/>
                </w:tcPr>
                <w:p w14:paraId="41D28867"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0,2</w:t>
                  </w:r>
                </w:p>
              </w:tc>
            </w:tr>
            <w:tr w:rsidR="002F2047" w:rsidRPr="002F2047" w14:paraId="112A92D8" w14:textId="77777777" w:rsidTr="00127FC7">
              <w:tc>
                <w:tcPr>
                  <w:tcW w:w="912" w:type="dxa"/>
                  <w:shd w:val="clear" w:color="auto" w:fill="auto"/>
                </w:tcPr>
                <w:p w14:paraId="3E6625F0"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object w:dxaOrig="279" w:dyaOrig="360" w14:anchorId="17001089">
                      <v:shape id="_x0000_i1054" type="#_x0000_t75" style="width:12pt;height:18pt" o:ole="">
                        <v:imagedata r:id="rId12" o:title=""/>
                      </v:shape>
                      <o:OLEObject Type="Embed" ProgID="Equation.3" ShapeID="_x0000_i1054" DrawAspect="Content" ObjectID="_1751270423" r:id="rId60"/>
                    </w:object>
                  </w:r>
                  <w:r w:rsidRPr="002F2047">
                    <w:rPr>
                      <w:snapToGrid w:val="0"/>
                      <w:color w:val="000000"/>
                      <w:sz w:val="24"/>
                      <w:szCs w:val="24"/>
                    </w:rPr>
                    <w:t>, %</w:t>
                  </w:r>
                </w:p>
              </w:tc>
              <w:tc>
                <w:tcPr>
                  <w:tcW w:w="567" w:type="dxa"/>
                  <w:shd w:val="clear" w:color="auto" w:fill="auto"/>
                </w:tcPr>
                <w:p w14:paraId="6FCA476B"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4,5</w:t>
                  </w:r>
                </w:p>
              </w:tc>
              <w:tc>
                <w:tcPr>
                  <w:tcW w:w="567" w:type="dxa"/>
                  <w:shd w:val="clear" w:color="auto" w:fill="auto"/>
                </w:tcPr>
                <w:p w14:paraId="3E22CEE7"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5,2</w:t>
                  </w:r>
                </w:p>
              </w:tc>
              <w:tc>
                <w:tcPr>
                  <w:tcW w:w="567" w:type="dxa"/>
                  <w:shd w:val="clear" w:color="auto" w:fill="auto"/>
                </w:tcPr>
                <w:p w14:paraId="586857A5"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8,5</w:t>
                  </w:r>
                </w:p>
              </w:tc>
              <w:tc>
                <w:tcPr>
                  <w:tcW w:w="709" w:type="dxa"/>
                  <w:shd w:val="clear" w:color="auto" w:fill="auto"/>
                </w:tcPr>
                <w:p w14:paraId="35F74C14"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10,3</w:t>
                  </w:r>
                </w:p>
              </w:tc>
              <w:tc>
                <w:tcPr>
                  <w:tcW w:w="709" w:type="dxa"/>
                  <w:shd w:val="clear" w:color="auto" w:fill="auto"/>
                </w:tcPr>
                <w:p w14:paraId="6B2E6DC2"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11,7</w:t>
                  </w:r>
                </w:p>
              </w:tc>
              <w:tc>
                <w:tcPr>
                  <w:tcW w:w="567" w:type="dxa"/>
                  <w:shd w:val="clear" w:color="auto" w:fill="auto"/>
                </w:tcPr>
                <w:p w14:paraId="6F35AB27"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3,2</w:t>
                  </w:r>
                </w:p>
              </w:tc>
              <w:tc>
                <w:tcPr>
                  <w:tcW w:w="567" w:type="dxa"/>
                  <w:shd w:val="clear" w:color="auto" w:fill="auto"/>
                </w:tcPr>
                <w:p w14:paraId="78F3E4C9"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4,5</w:t>
                  </w:r>
                </w:p>
              </w:tc>
              <w:tc>
                <w:tcPr>
                  <w:tcW w:w="628" w:type="dxa"/>
                  <w:shd w:val="clear" w:color="auto" w:fill="auto"/>
                </w:tcPr>
                <w:p w14:paraId="3F9CE955"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6,2</w:t>
                  </w:r>
                </w:p>
              </w:tc>
              <w:tc>
                <w:tcPr>
                  <w:tcW w:w="582" w:type="dxa"/>
                  <w:shd w:val="clear" w:color="auto" w:fill="auto"/>
                </w:tcPr>
                <w:p w14:paraId="01B03487"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8,0</w:t>
                  </w:r>
                </w:p>
              </w:tc>
              <w:tc>
                <w:tcPr>
                  <w:tcW w:w="562" w:type="dxa"/>
                  <w:shd w:val="clear" w:color="auto" w:fill="auto"/>
                </w:tcPr>
                <w:p w14:paraId="5FDBDFEE" w14:textId="77777777" w:rsidR="002F2047" w:rsidRPr="002F2047" w:rsidRDefault="002F2047" w:rsidP="002F2047">
                  <w:pPr>
                    <w:tabs>
                      <w:tab w:val="left" w:pos="0"/>
                    </w:tabs>
                    <w:spacing w:line="240" w:lineRule="auto"/>
                    <w:ind w:firstLine="0"/>
                    <w:rPr>
                      <w:snapToGrid w:val="0"/>
                      <w:color w:val="000000"/>
                      <w:sz w:val="24"/>
                      <w:szCs w:val="24"/>
                    </w:rPr>
                  </w:pPr>
                  <w:r w:rsidRPr="002F2047">
                    <w:rPr>
                      <w:snapToGrid w:val="0"/>
                      <w:color w:val="000000"/>
                      <w:sz w:val="24"/>
                      <w:szCs w:val="24"/>
                    </w:rPr>
                    <w:t>10,5</w:t>
                  </w:r>
                </w:p>
              </w:tc>
            </w:tr>
          </w:tbl>
          <w:p w14:paraId="295029BC" w14:textId="77777777" w:rsidR="002F2047" w:rsidRPr="002F2047" w:rsidRDefault="002F2047" w:rsidP="002F2047">
            <w:pPr>
              <w:tabs>
                <w:tab w:val="left" w:pos="0"/>
              </w:tabs>
              <w:spacing w:line="240" w:lineRule="auto"/>
              <w:ind w:firstLine="0"/>
              <w:rPr>
                <w:rFonts w:ascii="Times New Roman" w:hAnsi="Times New Roman"/>
                <w:b/>
                <w:snapToGrid w:val="0"/>
                <w:sz w:val="24"/>
              </w:rPr>
            </w:pPr>
          </w:p>
          <w:p w14:paraId="035DCCCB" w14:textId="77777777" w:rsidR="002F2047" w:rsidRPr="002F2047" w:rsidRDefault="002F2047" w:rsidP="002F2047">
            <w:pPr>
              <w:tabs>
                <w:tab w:val="left" w:pos="0"/>
              </w:tabs>
              <w:spacing w:line="240" w:lineRule="auto"/>
              <w:ind w:firstLine="0"/>
              <w:jc w:val="center"/>
              <w:rPr>
                <w:rFonts w:ascii="Times New Roman" w:hAnsi="Times New Roman"/>
                <w:b/>
                <w:snapToGrid w:val="0"/>
                <w:sz w:val="24"/>
              </w:rPr>
            </w:pPr>
            <w:r w:rsidRPr="002F2047">
              <w:rPr>
                <w:rFonts w:ascii="Times New Roman" w:hAnsi="Times New Roman"/>
                <w:b/>
                <w:snapToGrid w:val="0"/>
                <w:sz w:val="24"/>
              </w:rPr>
              <w:t>Задание 3</w:t>
            </w:r>
          </w:p>
          <w:p w14:paraId="408643C4" w14:textId="77777777" w:rsidR="002F2047" w:rsidRPr="002F2047" w:rsidRDefault="002F2047" w:rsidP="002F2047">
            <w:pPr>
              <w:tabs>
                <w:tab w:val="left" w:pos="0"/>
              </w:tabs>
              <w:spacing w:line="240" w:lineRule="auto"/>
              <w:ind w:firstLine="0"/>
              <w:rPr>
                <w:rFonts w:ascii="Times New Roman" w:hAnsi="Times New Roman"/>
                <w:snapToGrid w:val="0"/>
                <w:sz w:val="24"/>
              </w:rPr>
            </w:pPr>
            <w:r w:rsidRPr="002F2047">
              <w:rPr>
                <w:rFonts w:ascii="Times New Roman" w:hAnsi="Times New Roman"/>
                <w:snapToGrid w:val="0"/>
                <w:sz w:val="24"/>
              </w:rPr>
              <w:t xml:space="preserve"> Необходимо сформировать оптимальный портфель </w:t>
            </w:r>
            <w:proofErr w:type="spellStart"/>
            <w:r w:rsidRPr="002F2047">
              <w:rPr>
                <w:rFonts w:ascii="Times New Roman" w:hAnsi="Times New Roman"/>
                <w:snapToGrid w:val="0"/>
                <w:sz w:val="24"/>
              </w:rPr>
              <w:t>Марковица</w:t>
            </w:r>
            <w:proofErr w:type="spellEnd"/>
            <w:r w:rsidRPr="002F2047">
              <w:rPr>
                <w:rFonts w:ascii="Times New Roman" w:hAnsi="Times New Roman"/>
                <w:snapToGrid w:val="0"/>
                <w:sz w:val="24"/>
              </w:rPr>
              <w:t xml:space="preserve"> из трех некоррелированных ценных бумаг с эффективностями и рисками: (6,20), (12,50), (42, 80). Нижняя граница доходности портфеля задана равной 17.</w:t>
            </w:r>
          </w:p>
          <w:p w14:paraId="79E27CA2" w14:textId="77777777" w:rsidR="002F2047" w:rsidRPr="002F2047" w:rsidRDefault="002F2047" w:rsidP="002F2047">
            <w:pPr>
              <w:tabs>
                <w:tab w:val="left" w:pos="0"/>
              </w:tabs>
              <w:spacing w:line="240" w:lineRule="auto"/>
              <w:ind w:firstLine="0"/>
              <w:jc w:val="left"/>
              <w:rPr>
                <w:rFonts w:ascii="Times New Roman" w:hAnsi="Times New Roman"/>
                <w:b/>
                <w:sz w:val="24"/>
              </w:rPr>
            </w:pPr>
          </w:p>
        </w:tc>
      </w:tr>
      <w:tr w:rsidR="008E23BD" w:rsidRPr="002F2047" w14:paraId="1F939A33" w14:textId="77777777" w:rsidTr="00127FC7">
        <w:trPr>
          <w:trHeight w:val="230"/>
        </w:trPr>
        <w:tc>
          <w:tcPr>
            <w:tcW w:w="1809" w:type="dxa"/>
            <w:vMerge w:val="restart"/>
          </w:tcPr>
          <w:p w14:paraId="594C2FC4" w14:textId="749ADD62" w:rsidR="008E23BD" w:rsidRPr="008E23BD" w:rsidRDefault="008E23BD" w:rsidP="008E23BD">
            <w:pPr>
              <w:tabs>
                <w:tab w:val="left" w:pos="540"/>
              </w:tabs>
              <w:spacing w:line="240" w:lineRule="auto"/>
              <w:ind w:firstLine="0"/>
              <w:contextualSpacing/>
              <w:jc w:val="center"/>
              <w:rPr>
                <w:rFonts w:ascii="Times New Roman" w:hAnsi="Times New Roman"/>
                <w:b/>
                <w:bCs/>
                <w:sz w:val="24"/>
                <w:u w:val="single"/>
              </w:rPr>
            </w:pPr>
            <w:r>
              <w:rPr>
                <w:rFonts w:ascii="Times New Roman" w:hAnsi="Times New Roman"/>
                <w:b/>
                <w:bCs/>
                <w:sz w:val="24"/>
                <w:u w:val="single"/>
              </w:rPr>
              <w:lastRenderedPageBreak/>
              <w:t>ПКП-2</w:t>
            </w:r>
          </w:p>
          <w:p w14:paraId="1E5F8D3E" w14:textId="703FC3EC" w:rsidR="008E23BD" w:rsidRPr="00304393" w:rsidRDefault="008E23BD" w:rsidP="008E23BD">
            <w:pPr>
              <w:tabs>
                <w:tab w:val="left" w:pos="540"/>
              </w:tabs>
              <w:spacing w:line="240" w:lineRule="auto"/>
              <w:ind w:firstLine="0"/>
              <w:contextualSpacing/>
              <w:rPr>
                <w:rFonts w:ascii="Times New Roman" w:hAnsi="Times New Roman"/>
                <w:sz w:val="24"/>
              </w:rPr>
            </w:pPr>
            <w:r w:rsidRPr="00304393">
              <w:rPr>
                <w:rFonts w:ascii="Times New Roman" w:hAnsi="Times New Roman"/>
                <w:sz w:val="24"/>
              </w:rPr>
              <w:t xml:space="preserve">Способность выбирать и использовать </w:t>
            </w:r>
          </w:p>
          <w:p w14:paraId="52BA3F64" w14:textId="77777777" w:rsidR="008E23BD" w:rsidRPr="00304393" w:rsidRDefault="008E23BD" w:rsidP="008E23BD">
            <w:pPr>
              <w:tabs>
                <w:tab w:val="left" w:pos="540"/>
              </w:tabs>
              <w:spacing w:line="240" w:lineRule="auto"/>
              <w:ind w:firstLine="0"/>
              <w:contextualSpacing/>
              <w:rPr>
                <w:rFonts w:ascii="Times New Roman" w:hAnsi="Times New Roman"/>
                <w:sz w:val="24"/>
              </w:rPr>
            </w:pPr>
            <w:r w:rsidRPr="00304393">
              <w:rPr>
                <w:rFonts w:ascii="Times New Roman" w:hAnsi="Times New Roman"/>
                <w:sz w:val="24"/>
              </w:rPr>
              <w:t xml:space="preserve">оптимальные методы и методики расчета </w:t>
            </w:r>
          </w:p>
          <w:p w14:paraId="46B8417E" w14:textId="4E1EBE30" w:rsidR="008E23BD" w:rsidRPr="002F2047" w:rsidRDefault="008E23BD" w:rsidP="008E23BD">
            <w:pPr>
              <w:tabs>
                <w:tab w:val="left" w:pos="540"/>
              </w:tabs>
              <w:spacing w:line="240" w:lineRule="auto"/>
              <w:ind w:firstLine="0"/>
              <w:contextualSpacing/>
              <w:rPr>
                <w:rFonts w:ascii="Times New Roman" w:hAnsi="Times New Roman"/>
                <w:sz w:val="24"/>
              </w:rPr>
            </w:pPr>
            <w:r w:rsidRPr="00304393">
              <w:rPr>
                <w:rFonts w:ascii="Times New Roman" w:hAnsi="Times New Roman"/>
                <w:sz w:val="24"/>
              </w:rPr>
              <w:t>финансовых показателей</w:t>
            </w:r>
          </w:p>
        </w:tc>
        <w:tc>
          <w:tcPr>
            <w:tcW w:w="1843" w:type="dxa"/>
          </w:tcPr>
          <w:p w14:paraId="352B6550" w14:textId="77777777" w:rsidR="008E23BD" w:rsidRPr="00304393" w:rsidRDefault="008E23BD" w:rsidP="008E23BD">
            <w:pPr>
              <w:shd w:val="clear" w:color="auto" w:fill="FFFFFF"/>
              <w:spacing w:line="240" w:lineRule="auto"/>
              <w:ind w:firstLine="0"/>
              <w:contextualSpacing/>
              <w:rPr>
                <w:rFonts w:ascii="Times New Roman" w:hAnsi="Times New Roman"/>
                <w:sz w:val="24"/>
              </w:rPr>
            </w:pPr>
            <w:r w:rsidRPr="00D7338C">
              <w:rPr>
                <w:rFonts w:ascii="Times New Roman" w:hAnsi="Times New Roman"/>
                <w:sz w:val="24"/>
              </w:rPr>
              <w:t xml:space="preserve">1. </w:t>
            </w:r>
            <w:r w:rsidRPr="00304393">
              <w:rPr>
                <w:rFonts w:ascii="Times New Roman" w:hAnsi="Times New Roman"/>
                <w:sz w:val="24"/>
              </w:rPr>
              <w:t xml:space="preserve">Рассчитывает показатели, обоснованно и </w:t>
            </w:r>
          </w:p>
          <w:p w14:paraId="5CDA6F06" w14:textId="77777777" w:rsidR="008E23BD" w:rsidRPr="00304393" w:rsidRDefault="008E23BD" w:rsidP="008E23BD">
            <w:pPr>
              <w:shd w:val="clear" w:color="auto" w:fill="FFFFFF"/>
              <w:spacing w:line="240" w:lineRule="auto"/>
              <w:ind w:firstLine="0"/>
              <w:contextualSpacing/>
              <w:rPr>
                <w:rFonts w:ascii="Times New Roman" w:hAnsi="Times New Roman"/>
                <w:sz w:val="24"/>
              </w:rPr>
            </w:pPr>
            <w:r w:rsidRPr="00304393">
              <w:rPr>
                <w:rFonts w:ascii="Times New Roman" w:hAnsi="Times New Roman"/>
                <w:sz w:val="24"/>
              </w:rPr>
              <w:t xml:space="preserve">достоверно характеризующие основные </w:t>
            </w:r>
          </w:p>
          <w:p w14:paraId="42E22587" w14:textId="77777777" w:rsidR="008E23BD" w:rsidRPr="00304393" w:rsidRDefault="008E23BD" w:rsidP="008E23BD">
            <w:pPr>
              <w:shd w:val="clear" w:color="auto" w:fill="FFFFFF"/>
              <w:spacing w:line="240" w:lineRule="auto"/>
              <w:ind w:firstLine="0"/>
              <w:contextualSpacing/>
              <w:rPr>
                <w:rFonts w:ascii="Times New Roman" w:hAnsi="Times New Roman"/>
                <w:sz w:val="24"/>
              </w:rPr>
            </w:pPr>
            <w:r w:rsidRPr="00304393">
              <w:rPr>
                <w:rFonts w:ascii="Times New Roman" w:hAnsi="Times New Roman"/>
                <w:sz w:val="24"/>
              </w:rPr>
              <w:t xml:space="preserve">параметры формирования и исполнения </w:t>
            </w:r>
          </w:p>
          <w:p w14:paraId="37E31011" w14:textId="78C6788B" w:rsidR="008E23BD" w:rsidRPr="002F2047" w:rsidRDefault="008E23BD" w:rsidP="008E23BD">
            <w:pPr>
              <w:shd w:val="clear" w:color="auto" w:fill="FFFFFF"/>
              <w:spacing w:line="240" w:lineRule="auto"/>
              <w:ind w:firstLine="0"/>
              <w:contextualSpacing/>
              <w:rPr>
                <w:rFonts w:ascii="Times New Roman" w:hAnsi="Times New Roman"/>
                <w:sz w:val="24"/>
              </w:rPr>
            </w:pPr>
            <w:r w:rsidRPr="00304393">
              <w:rPr>
                <w:rFonts w:ascii="Times New Roman" w:hAnsi="Times New Roman"/>
                <w:sz w:val="24"/>
              </w:rPr>
              <w:t>бюджетов бюджетной системы</w:t>
            </w:r>
            <w:r w:rsidRPr="00D7338C">
              <w:rPr>
                <w:rFonts w:ascii="Times New Roman" w:hAnsi="Times New Roman"/>
                <w:sz w:val="24"/>
              </w:rPr>
              <w:t>.</w:t>
            </w:r>
          </w:p>
        </w:tc>
        <w:tc>
          <w:tcPr>
            <w:tcW w:w="6095" w:type="dxa"/>
          </w:tcPr>
          <w:p w14:paraId="1CEC3F4F" w14:textId="77777777" w:rsidR="008E23BD" w:rsidRPr="002F2047" w:rsidRDefault="008E23BD" w:rsidP="008E23BD">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Задание 1</w:t>
            </w:r>
          </w:p>
          <w:p w14:paraId="2E457917" w14:textId="77777777" w:rsidR="008E23BD" w:rsidRPr="002F2047" w:rsidRDefault="008E23BD" w:rsidP="008E23BD">
            <w:pPr>
              <w:spacing w:line="240" w:lineRule="auto"/>
              <w:ind w:firstLine="0"/>
              <w:rPr>
                <w:rFonts w:ascii="Times New Roman" w:hAnsi="Times New Roman"/>
                <w:sz w:val="24"/>
              </w:rPr>
            </w:pPr>
            <w:r w:rsidRPr="002F2047">
              <w:rPr>
                <w:rFonts w:ascii="Times New Roman" w:hAnsi="Times New Roman"/>
                <w:sz w:val="24"/>
              </w:rPr>
              <w:t xml:space="preserve">Необходимо сформировать оптимальный портфель </w:t>
            </w:r>
            <w:proofErr w:type="spellStart"/>
            <w:r w:rsidRPr="002F2047">
              <w:rPr>
                <w:rFonts w:ascii="Times New Roman" w:hAnsi="Times New Roman"/>
                <w:sz w:val="24"/>
              </w:rPr>
              <w:t>Марковица</w:t>
            </w:r>
            <w:proofErr w:type="spellEnd"/>
            <w:r w:rsidRPr="002F2047">
              <w:rPr>
                <w:rFonts w:ascii="Times New Roman" w:hAnsi="Times New Roman"/>
                <w:sz w:val="24"/>
              </w:rPr>
              <w:t xml:space="preserve"> из трех некоррелированных ценных бумаг с эффективностями и рисками: (6,20), (12,50), (42, 80). Нижняя граница доходности портфеля задана равной 17.</w:t>
            </w:r>
          </w:p>
          <w:p w14:paraId="3A433475" w14:textId="77777777" w:rsidR="008E23BD" w:rsidRPr="002F2047" w:rsidRDefault="008E23BD" w:rsidP="008E23BD">
            <w:pPr>
              <w:shd w:val="clear" w:color="auto" w:fill="FFFFFF"/>
              <w:spacing w:line="240" w:lineRule="auto"/>
              <w:ind w:firstLine="0"/>
              <w:contextualSpacing/>
              <w:rPr>
                <w:rFonts w:ascii="Times New Roman" w:hAnsi="Times New Roman"/>
                <w:b/>
                <w:sz w:val="24"/>
              </w:rPr>
            </w:pPr>
          </w:p>
          <w:p w14:paraId="3F4042D2" w14:textId="77777777" w:rsidR="008E23BD" w:rsidRPr="002F2047" w:rsidRDefault="008E23BD" w:rsidP="008E23BD">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Задание 2</w:t>
            </w:r>
          </w:p>
          <w:p w14:paraId="1F5055B9" w14:textId="77777777" w:rsidR="008E23BD" w:rsidRPr="002F2047" w:rsidRDefault="008E23BD" w:rsidP="008E23BD">
            <w:pPr>
              <w:shd w:val="clear" w:color="auto" w:fill="FFFFFF"/>
              <w:spacing w:line="240" w:lineRule="auto"/>
              <w:ind w:firstLine="0"/>
              <w:contextualSpacing/>
              <w:rPr>
                <w:rFonts w:ascii="Times New Roman" w:hAnsi="Times New Roman"/>
                <w:b/>
                <w:sz w:val="24"/>
              </w:rPr>
            </w:pPr>
            <w:r w:rsidRPr="002F2047">
              <w:rPr>
                <w:rFonts w:ascii="Times New Roman" w:hAnsi="Times New Roman"/>
                <w:sz w:val="24"/>
              </w:rPr>
              <w:t xml:space="preserve">Дюрация облигации равна </w:t>
            </w:r>
            <w:r w:rsidRPr="002F2047">
              <w:rPr>
                <w:rFonts w:ascii="Times New Roman" w:hAnsi="Times New Roman"/>
                <w:sz w:val="24"/>
                <w:lang w:val="en-US"/>
              </w:rPr>
              <w:t>D</w:t>
            </w:r>
            <w:r w:rsidRPr="002F2047">
              <w:rPr>
                <w:rFonts w:ascii="Times New Roman" w:hAnsi="Times New Roman"/>
                <w:sz w:val="24"/>
              </w:rPr>
              <w:t>=10. Известно, что ее доходность к погашению увеличилась с 12 до 13.5%. Определить на сколько процентов изменилась цена облигации.</w:t>
            </w:r>
          </w:p>
          <w:p w14:paraId="67F54F1B" w14:textId="77777777" w:rsidR="008E23BD" w:rsidRPr="002F2047" w:rsidRDefault="008E23BD" w:rsidP="008E23BD">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Задание 3</w:t>
            </w:r>
          </w:p>
          <w:p w14:paraId="48E8A1CA" w14:textId="77777777" w:rsidR="008E23BD" w:rsidRPr="002F2047" w:rsidRDefault="008E23BD" w:rsidP="008E23BD">
            <w:pPr>
              <w:tabs>
                <w:tab w:val="left" w:pos="540"/>
              </w:tabs>
              <w:spacing w:line="240" w:lineRule="auto"/>
              <w:ind w:firstLine="0"/>
              <w:contextualSpacing/>
              <w:rPr>
                <w:rFonts w:ascii="Times New Roman" w:hAnsi="Times New Roman"/>
                <w:sz w:val="24"/>
              </w:rPr>
            </w:pPr>
            <w:r w:rsidRPr="002F2047">
              <w:rPr>
                <w:rFonts w:ascii="Times New Roman" w:hAnsi="Times New Roman"/>
                <w:sz w:val="24"/>
              </w:rPr>
              <w:t>Сформировать портфель Тобина минимального риска из двух видов ценных бумаг: безрисковой с эффективностью 2 и рисковой с эффективностью 10 и риском 5. Доходность портфеля равна 8.</w:t>
            </w:r>
          </w:p>
        </w:tc>
      </w:tr>
      <w:tr w:rsidR="008E23BD" w:rsidRPr="002F2047" w14:paraId="1DE46AB2" w14:textId="77777777" w:rsidTr="00127FC7">
        <w:trPr>
          <w:trHeight w:val="350"/>
        </w:trPr>
        <w:tc>
          <w:tcPr>
            <w:tcW w:w="1809" w:type="dxa"/>
            <w:vMerge/>
          </w:tcPr>
          <w:p w14:paraId="7C8F6BDE" w14:textId="77777777" w:rsidR="008E23BD" w:rsidRPr="002F2047" w:rsidRDefault="008E23BD" w:rsidP="008E23BD">
            <w:pPr>
              <w:tabs>
                <w:tab w:val="left" w:pos="540"/>
              </w:tabs>
              <w:spacing w:line="240" w:lineRule="auto"/>
              <w:ind w:firstLine="0"/>
              <w:contextualSpacing/>
              <w:rPr>
                <w:rFonts w:ascii="Times New Roman" w:hAnsi="Times New Roman"/>
                <w:sz w:val="24"/>
              </w:rPr>
            </w:pPr>
          </w:p>
        </w:tc>
        <w:tc>
          <w:tcPr>
            <w:tcW w:w="1843" w:type="dxa"/>
          </w:tcPr>
          <w:p w14:paraId="710B57CA" w14:textId="77777777" w:rsidR="008E23BD" w:rsidRPr="00304393" w:rsidRDefault="008E23BD" w:rsidP="008E23BD">
            <w:pPr>
              <w:shd w:val="clear" w:color="auto" w:fill="FFFFFF"/>
              <w:spacing w:line="240" w:lineRule="auto"/>
              <w:ind w:firstLine="0"/>
              <w:contextualSpacing/>
              <w:rPr>
                <w:rFonts w:ascii="Times New Roman" w:hAnsi="Times New Roman"/>
                <w:sz w:val="24"/>
              </w:rPr>
            </w:pPr>
            <w:r w:rsidRPr="00304393">
              <w:rPr>
                <w:rFonts w:ascii="Times New Roman" w:hAnsi="Times New Roman"/>
                <w:sz w:val="24"/>
              </w:rPr>
              <w:t xml:space="preserve">2. Применяет современные методы сбора, </w:t>
            </w:r>
          </w:p>
          <w:p w14:paraId="5B33E4C8" w14:textId="77777777" w:rsidR="008E23BD" w:rsidRPr="00304393" w:rsidRDefault="008E23BD" w:rsidP="008E23BD">
            <w:pPr>
              <w:shd w:val="clear" w:color="auto" w:fill="FFFFFF"/>
              <w:spacing w:line="240" w:lineRule="auto"/>
              <w:ind w:firstLine="0"/>
              <w:contextualSpacing/>
              <w:rPr>
                <w:rFonts w:ascii="Times New Roman" w:hAnsi="Times New Roman"/>
                <w:sz w:val="24"/>
              </w:rPr>
            </w:pPr>
            <w:r w:rsidRPr="00304393">
              <w:rPr>
                <w:rFonts w:ascii="Times New Roman" w:hAnsi="Times New Roman"/>
                <w:sz w:val="24"/>
              </w:rPr>
              <w:t xml:space="preserve">обработки и анализа информации, </w:t>
            </w:r>
          </w:p>
          <w:p w14:paraId="70DCA4FE" w14:textId="77777777" w:rsidR="008E23BD" w:rsidRPr="00304393" w:rsidRDefault="008E23BD" w:rsidP="008E23BD">
            <w:pPr>
              <w:shd w:val="clear" w:color="auto" w:fill="FFFFFF"/>
              <w:spacing w:line="240" w:lineRule="auto"/>
              <w:ind w:firstLine="0"/>
              <w:contextualSpacing/>
              <w:rPr>
                <w:rFonts w:ascii="Times New Roman" w:hAnsi="Times New Roman"/>
                <w:sz w:val="24"/>
              </w:rPr>
            </w:pPr>
            <w:r w:rsidRPr="00304393">
              <w:rPr>
                <w:rFonts w:ascii="Times New Roman" w:hAnsi="Times New Roman"/>
                <w:sz w:val="24"/>
              </w:rPr>
              <w:t xml:space="preserve">необходимой для расчета и интерпретации </w:t>
            </w:r>
          </w:p>
          <w:p w14:paraId="1460D104" w14:textId="5BB2AA65" w:rsidR="008E23BD" w:rsidRPr="002F2047" w:rsidRDefault="008E23BD" w:rsidP="008E23BD">
            <w:pPr>
              <w:shd w:val="clear" w:color="auto" w:fill="FFFFFF"/>
              <w:spacing w:line="240" w:lineRule="auto"/>
              <w:ind w:firstLine="0"/>
              <w:contextualSpacing/>
              <w:rPr>
                <w:rFonts w:ascii="Times New Roman" w:hAnsi="Times New Roman"/>
                <w:sz w:val="24"/>
              </w:rPr>
            </w:pPr>
            <w:r w:rsidRPr="00304393">
              <w:rPr>
                <w:rFonts w:ascii="Times New Roman" w:hAnsi="Times New Roman"/>
                <w:sz w:val="24"/>
              </w:rPr>
              <w:t>основных бюджетных показателей.</w:t>
            </w:r>
          </w:p>
        </w:tc>
        <w:tc>
          <w:tcPr>
            <w:tcW w:w="6095" w:type="dxa"/>
          </w:tcPr>
          <w:p w14:paraId="613F3714" w14:textId="629A1F5D" w:rsidR="008E23BD" w:rsidRPr="002F2047" w:rsidRDefault="008E23BD" w:rsidP="008E23BD">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 xml:space="preserve">Задание </w:t>
            </w:r>
            <w:r>
              <w:rPr>
                <w:rFonts w:ascii="Times New Roman" w:hAnsi="Times New Roman"/>
                <w:b/>
                <w:sz w:val="24"/>
              </w:rPr>
              <w:t>1</w:t>
            </w:r>
          </w:p>
          <w:p w14:paraId="5130F60C" w14:textId="77777777" w:rsidR="008E23BD" w:rsidRPr="002F2047" w:rsidRDefault="008E23BD" w:rsidP="008E23BD">
            <w:pPr>
              <w:spacing w:line="240" w:lineRule="auto"/>
              <w:ind w:firstLine="0"/>
              <w:rPr>
                <w:rFonts w:ascii="Times New Roman" w:hAnsi="Times New Roman"/>
                <w:sz w:val="24"/>
              </w:rPr>
            </w:pPr>
            <w:r w:rsidRPr="002F2047">
              <w:rPr>
                <w:rFonts w:ascii="Times New Roman" w:hAnsi="Times New Roman"/>
                <w:sz w:val="24"/>
              </w:rPr>
              <w:t>Сформировать портфель Тобина минимального риска из двух видов ценных бумаг: безрисковой с эффективностью 2 и рисковой с эффективностью 10 и риском 5. Доходность портфеля равна 8.</w:t>
            </w:r>
          </w:p>
          <w:p w14:paraId="5E5C06E5" w14:textId="77777777" w:rsidR="008E23BD" w:rsidRPr="002F2047" w:rsidRDefault="008E23BD" w:rsidP="008E23BD">
            <w:pPr>
              <w:shd w:val="clear" w:color="auto" w:fill="FFFFFF"/>
              <w:spacing w:line="240" w:lineRule="auto"/>
              <w:ind w:firstLine="0"/>
              <w:contextualSpacing/>
              <w:rPr>
                <w:rFonts w:ascii="Times New Roman" w:hAnsi="Times New Roman"/>
                <w:b/>
                <w:sz w:val="24"/>
              </w:rPr>
            </w:pPr>
          </w:p>
          <w:p w14:paraId="0B81658C" w14:textId="44EB4D28" w:rsidR="008E23BD" w:rsidRPr="002F2047" w:rsidRDefault="008E23BD" w:rsidP="008E23BD">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 xml:space="preserve">Задание </w:t>
            </w:r>
            <w:r>
              <w:rPr>
                <w:rFonts w:ascii="Times New Roman" w:hAnsi="Times New Roman"/>
                <w:b/>
                <w:sz w:val="24"/>
              </w:rPr>
              <w:t>2</w:t>
            </w:r>
          </w:p>
          <w:p w14:paraId="7E2163FA" w14:textId="77777777" w:rsidR="008E23BD" w:rsidRPr="002F2047" w:rsidRDefault="008E23BD" w:rsidP="008E23BD">
            <w:pPr>
              <w:spacing w:line="240" w:lineRule="auto"/>
              <w:ind w:firstLine="0"/>
              <w:rPr>
                <w:rFonts w:ascii="Times New Roman" w:hAnsi="Times New Roman"/>
                <w:sz w:val="24"/>
              </w:rPr>
            </w:pPr>
            <w:r w:rsidRPr="002F2047">
              <w:rPr>
                <w:rFonts w:ascii="Times New Roman" w:hAnsi="Times New Roman"/>
                <w:sz w:val="24"/>
              </w:rPr>
              <w:t xml:space="preserve">Необходимо сформировать оптимальный портфель </w:t>
            </w:r>
            <w:proofErr w:type="spellStart"/>
            <w:r w:rsidRPr="002F2047">
              <w:rPr>
                <w:rFonts w:ascii="Times New Roman" w:hAnsi="Times New Roman"/>
                <w:sz w:val="24"/>
              </w:rPr>
              <w:t>Марковица</w:t>
            </w:r>
            <w:proofErr w:type="spellEnd"/>
            <w:r w:rsidRPr="002F2047">
              <w:rPr>
                <w:rFonts w:ascii="Times New Roman" w:hAnsi="Times New Roman"/>
                <w:sz w:val="24"/>
              </w:rPr>
              <w:t xml:space="preserve"> из трех некоррелированных ценных бумаг с эффективностями и рисками: (6,20), (12,50), (42, 80). Нижняя граница доходности портфеля задана равной 17.</w:t>
            </w:r>
          </w:p>
          <w:p w14:paraId="62056FE5" w14:textId="77777777" w:rsidR="008E23BD" w:rsidRPr="002F2047" w:rsidRDefault="008E23BD" w:rsidP="008E23BD">
            <w:pPr>
              <w:shd w:val="clear" w:color="auto" w:fill="FFFFFF"/>
              <w:spacing w:line="240" w:lineRule="auto"/>
              <w:ind w:firstLine="0"/>
              <w:contextualSpacing/>
              <w:rPr>
                <w:rFonts w:ascii="Times New Roman" w:hAnsi="Times New Roman"/>
                <w:b/>
                <w:sz w:val="24"/>
              </w:rPr>
            </w:pPr>
          </w:p>
          <w:p w14:paraId="05A28A9F" w14:textId="03CD0480" w:rsidR="008E23BD" w:rsidRPr="002F2047" w:rsidRDefault="008E23BD" w:rsidP="008E23BD">
            <w:pPr>
              <w:shd w:val="clear" w:color="auto" w:fill="FFFFFF"/>
              <w:spacing w:line="240" w:lineRule="auto"/>
              <w:ind w:firstLine="0"/>
              <w:contextualSpacing/>
              <w:jc w:val="center"/>
              <w:rPr>
                <w:rFonts w:ascii="Times New Roman" w:hAnsi="Times New Roman"/>
                <w:b/>
                <w:sz w:val="24"/>
              </w:rPr>
            </w:pPr>
            <w:r w:rsidRPr="002F2047">
              <w:rPr>
                <w:rFonts w:ascii="Times New Roman" w:hAnsi="Times New Roman"/>
                <w:b/>
                <w:sz w:val="24"/>
              </w:rPr>
              <w:t xml:space="preserve">Задание </w:t>
            </w:r>
            <w:r>
              <w:rPr>
                <w:rFonts w:ascii="Times New Roman" w:hAnsi="Times New Roman"/>
                <w:b/>
                <w:sz w:val="24"/>
              </w:rPr>
              <w:t>3</w:t>
            </w:r>
          </w:p>
          <w:p w14:paraId="47ACB4DA" w14:textId="77777777" w:rsidR="008E23BD" w:rsidRPr="002F2047" w:rsidRDefault="008E23BD" w:rsidP="008E23BD">
            <w:pPr>
              <w:spacing w:line="240" w:lineRule="auto"/>
              <w:ind w:firstLine="0"/>
              <w:rPr>
                <w:rFonts w:ascii="Times New Roman" w:hAnsi="Times New Roman"/>
                <w:sz w:val="24"/>
              </w:rPr>
            </w:pPr>
            <w:r w:rsidRPr="002F2047">
              <w:rPr>
                <w:rFonts w:ascii="Times New Roman" w:hAnsi="Times New Roman"/>
                <w:sz w:val="24"/>
              </w:rPr>
              <w:t xml:space="preserve">Дана матрица последствий </w:t>
            </w:r>
            <w:r w:rsidRPr="002F2047">
              <w:rPr>
                <w:rFonts w:ascii="Times New Roman" w:hAnsi="Times New Roman"/>
                <w:sz w:val="24"/>
                <w:lang w:val="en-US"/>
              </w:rPr>
              <w:t>Q</w:t>
            </w:r>
            <w:r w:rsidRPr="002F2047">
              <w:rPr>
                <w:rFonts w:ascii="Times New Roman" w:hAnsi="Times New Roman"/>
                <w:sz w:val="24"/>
              </w:rPr>
              <w:t xml:space="preserve">, в которой строки – возможные управленческие решения, а столбцы – </w:t>
            </w:r>
            <w:r w:rsidRPr="002F2047">
              <w:rPr>
                <w:rFonts w:ascii="Times New Roman" w:hAnsi="Times New Roman"/>
                <w:sz w:val="24"/>
              </w:rPr>
              <w:lastRenderedPageBreak/>
              <w:t>исходы, соответствующие альтернативным вариантам реальной ситуации (состояниям внешней среды).</w:t>
            </w:r>
          </w:p>
          <w:p w14:paraId="47A2E6C9" w14:textId="77777777" w:rsidR="008E23BD" w:rsidRPr="002F2047" w:rsidRDefault="008E23BD" w:rsidP="008E23BD">
            <w:pPr>
              <w:spacing w:line="240" w:lineRule="auto"/>
              <w:ind w:firstLine="0"/>
              <w:rPr>
                <w:rFonts w:ascii="Times New Roman" w:hAnsi="Times New Roman"/>
                <w:sz w:val="24"/>
              </w:rPr>
            </w:pPr>
            <w:r w:rsidRPr="002F2047">
              <w:rPr>
                <w:rFonts w:ascii="Times New Roman" w:hAnsi="Times New Roman"/>
                <w:sz w:val="24"/>
              </w:rPr>
              <w:tab/>
              <w:t xml:space="preserve">Необходимо выбрать рациональную управленческую стратегию в ситуации неопределенности и риска, применяя критерии Вальда, </w:t>
            </w:r>
            <w:proofErr w:type="spellStart"/>
            <w:r w:rsidRPr="002F2047">
              <w:rPr>
                <w:rFonts w:ascii="Times New Roman" w:hAnsi="Times New Roman"/>
                <w:sz w:val="24"/>
              </w:rPr>
              <w:t>максимакса</w:t>
            </w:r>
            <w:proofErr w:type="spellEnd"/>
            <w:r w:rsidRPr="002F2047">
              <w:rPr>
                <w:rFonts w:ascii="Times New Roman" w:hAnsi="Times New Roman"/>
                <w:sz w:val="24"/>
              </w:rPr>
              <w:t xml:space="preserve">, </w:t>
            </w:r>
            <w:proofErr w:type="spellStart"/>
            <w:r w:rsidRPr="002F2047">
              <w:rPr>
                <w:rFonts w:ascii="Times New Roman" w:hAnsi="Times New Roman"/>
                <w:sz w:val="24"/>
              </w:rPr>
              <w:t>Сэвиджа</w:t>
            </w:r>
            <w:proofErr w:type="spellEnd"/>
            <w:r w:rsidRPr="002F2047">
              <w:rPr>
                <w:rFonts w:ascii="Times New Roman" w:hAnsi="Times New Roman"/>
                <w:sz w:val="24"/>
              </w:rPr>
              <w:t xml:space="preserve">, Гурвица, приняв рекомендуемое для критерия Гурвица значение </w:t>
            </w:r>
            <w:r w:rsidRPr="002F2047">
              <w:rPr>
                <w:rFonts w:ascii="Times New Roman" w:eastAsia="Times New Roman" w:hAnsi="Times New Roman"/>
                <w:position w:val="-6"/>
                <w:sz w:val="24"/>
                <w:szCs w:val="20"/>
                <w:lang w:eastAsia="ru-RU"/>
              </w:rPr>
              <w:object w:dxaOrig="240" w:dyaOrig="220" w14:anchorId="78871B80">
                <v:shape id="_x0000_i1055" type="#_x0000_t75" style="width:12pt;height:12pt" o:ole="">
                  <v:imagedata r:id="rId61" o:title=""/>
                </v:shape>
                <o:OLEObject Type="Embed" ProgID="Equation.3" ShapeID="_x0000_i1055" DrawAspect="Content" ObjectID="_1751270424" r:id="rId62"/>
              </w:object>
            </w:r>
            <w:r w:rsidRPr="002F2047">
              <w:rPr>
                <w:rFonts w:ascii="Times New Roman" w:hAnsi="Times New Roman"/>
                <w:sz w:val="24"/>
              </w:rPr>
              <w:t>.</w:t>
            </w:r>
          </w:p>
          <w:p w14:paraId="4F7C93D2" w14:textId="77777777" w:rsidR="008E23BD" w:rsidRPr="002F2047" w:rsidRDefault="008E23BD" w:rsidP="008E23BD">
            <w:pPr>
              <w:spacing w:line="240" w:lineRule="auto"/>
              <w:ind w:firstLine="0"/>
              <w:rPr>
                <w:rFonts w:ascii="Times New Roman" w:hAnsi="Times New Roman"/>
                <w:sz w:val="24"/>
              </w:rPr>
            </w:pPr>
          </w:p>
          <w:p w14:paraId="793FC138" w14:textId="77777777" w:rsidR="008E23BD" w:rsidRPr="002F2047" w:rsidRDefault="008E23BD" w:rsidP="008E23BD">
            <w:pPr>
              <w:spacing w:line="240" w:lineRule="auto"/>
              <w:ind w:firstLine="0"/>
              <w:jc w:val="center"/>
              <w:rPr>
                <w:rFonts w:ascii="Times New Roman" w:hAnsi="Times New Roman"/>
                <w:sz w:val="24"/>
              </w:rPr>
            </w:pPr>
            <w:r w:rsidRPr="002F2047">
              <w:rPr>
                <w:rFonts w:ascii="Times New Roman" w:eastAsia="Times New Roman" w:hAnsi="Times New Roman"/>
                <w:position w:val="-66"/>
                <w:sz w:val="24"/>
                <w:szCs w:val="20"/>
                <w:lang w:val="en-US" w:eastAsia="ru-RU"/>
              </w:rPr>
              <w:object w:dxaOrig="2340" w:dyaOrig="1440" w14:anchorId="7237057E">
                <v:shape id="_x0000_i1056" type="#_x0000_t75" style="width:120pt;height:1in" o:ole="">
                  <v:imagedata r:id="rId63" o:title=""/>
                </v:shape>
                <o:OLEObject Type="Embed" ProgID="Equation.3" ShapeID="_x0000_i1056" DrawAspect="Content" ObjectID="_1751270425" r:id="rId64"/>
              </w:object>
            </w:r>
            <w:r w:rsidRPr="002F2047">
              <w:rPr>
                <w:rFonts w:ascii="Times New Roman" w:hAnsi="Times New Roman"/>
                <w:sz w:val="24"/>
              </w:rPr>
              <w:t xml:space="preserve">;  </w:t>
            </w:r>
            <w:r w:rsidRPr="002F2047">
              <w:rPr>
                <w:rFonts w:ascii="Times New Roman" w:eastAsia="Times New Roman" w:hAnsi="Times New Roman"/>
                <w:position w:val="-6"/>
                <w:sz w:val="24"/>
                <w:szCs w:val="20"/>
                <w:lang w:eastAsia="ru-RU"/>
              </w:rPr>
              <w:object w:dxaOrig="240" w:dyaOrig="220" w14:anchorId="43DAA6B0">
                <v:shape id="_x0000_i1057" type="#_x0000_t75" style="width:12pt;height:12pt" o:ole="">
                  <v:imagedata r:id="rId61" o:title=""/>
                </v:shape>
                <o:OLEObject Type="Embed" ProgID="Equation.3" ShapeID="_x0000_i1057" DrawAspect="Content" ObjectID="_1751270426" r:id="rId65"/>
              </w:object>
            </w:r>
            <w:r w:rsidRPr="002F2047">
              <w:rPr>
                <w:rFonts w:ascii="Times New Roman" w:hAnsi="Times New Roman"/>
                <w:sz w:val="24"/>
              </w:rPr>
              <w:t>=0,55</w:t>
            </w:r>
          </w:p>
        </w:tc>
      </w:tr>
    </w:tbl>
    <w:p w14:paraId="5EDDF120" w14:textId="77777777" w:rsidR="002F2047" w:rsidRPr="002F2047" w:rsidRDefault="002F2047" w:rsidP="002F2047">
      <w:pPr>
        <w:spacing w:line="240" w:lineRule="auto"/>
        <w:ind w:firstLine="0"/>
        <w:rPr>
          <w:rFonts w:eastAsia="Calibri"/>
          <w:b/>
          <w:sz w:val="28"/>
          <w:szCs w:val="28"/>
          <w:lang w:eastAsia="en-US"/>
        </w:rPr>
      </w:pPr>
    </w:p>
    <w:p w14:paraId="6AF12FF6" w14:textId="68AF068A" w:rsidR="005146E8" w:rsidRPr="005146E8" w:rsidRDefault="005146E8" w:rsidP="005146E8">
      <w:pPr>
        <w:spacing w:line="240" w:lineRule="auto"/>
        <w:ind w:firstLine="720"/>
        <w:jc w:val="center"/>
        <w:rPr>
          <w:b/>
          <w:sz w:val="28"/>
          <w:szCs w:val="28"/>
        </w:rPr>
      </w:pPr>
      <w:r w:rsidRPr="005146E8">
        <w:rPr>
          <w:b/>
          <w:sz w:val="28"/>
          <w:szCs w:val="28"/>
        </w:rPr>
        <w:t xml:space="preserve">Процедура проведения </w:t>
      </w:r>
      <w:r w:rsidR="00EA5FE7">
        <w:rPr>
          <w:b/>
          <w:sz w:val="28"/>
          <w:szCs w:val="28"/>
        </w:rPr>
        <w:t>зачет</w:t>
      </w:r>
      <w:r w:rsidRPr="005146E8">
        <w:rPr>
          <w:b/>
          <w:sz w:val="28"/>
          <w:szCs w:val="28"/>
        </w:rPr>
        <w:t>а и пример билета</w:t>
      </w:r>
    </w:p>
    <w:p w14:paraId="41C9DBF7" w14:textId="77777777" w:rsidR="005146E8" w:rsidRPr="005146E8" w:rsidRDefault="005146E8" w:rsidP="005146E8">
      <w:pPr>
        <w:spacing w:line="240" w:lineRule="auto"/>
        <w:ind w:firstLine="720"/>
        <w:jc w:val="left"/>
        <w:rPr>
          <w:sz w:val="28"/>
          <w:szCs w:val="28"/>
        </w:rPr>
      </w:pPr>
    </w:p>
    <w:p w14:paraId="78086646" w14:textId="519A08F0" w:rsidR="005146E8" w:rsidRDefault="00EA5FE7" w:rsidP="005146E8">
      <w:pPr>
        <w:spacing w:line="240" w:lineRule="auto"/>
        <w:ind w:firstLine="539"/>
        <w:rPr>
          <w:sz w:val="28"/>
          <w:szCs w:val="28"/>
        </w:rPr>
      </w:pPr>
      <w:r>
        <w:rPr>
          <w:sz w:val="28"/>
          <w:szCs w:val="28"/>
        </w:rPr>
        <w:t>Зачет</w:t>
      </w:r>
      <w:r w:rsidR="005146E8" w:rsidRPr="005146E8">
        <w:rPr>
          <w:sz w:val="28"/>
          <w:szCs w:val="28"/>
        </w:rPr>
        <w:t xml:space="preserve"> по дисциплине проводится в письменной </w:t>
      </w:r>
      <w:r w:rsidR="002F2047">
        <w:rPr>
          <w:sz w:val="28"/>
          <w:szCs w:val="28"/>
        </w:rPr>
        <w:t xml:space="preserve">или устной </w:t>
      </w:r>
      <w:r w:rsidR="005146E8" w:rsidRPr="005146E8">
        <w:rPr>
          <w:sz w:val="28"/>
          <w:szCs w:val="28"/>
        </w:rPr>
        <w:t xml:space="preserve">форме </w:t>
      </w:r>
      <w:r w:rsidR="002F2047">
        <w:rPr>
          <w:sz w:val="28"/>
          <w:szCs w:val="28"/>
        </w:rPr>
        <w:t>на выбор преподавателя</w:t>
      </w:r>
      <w:r w:rsidR="005146E8" w:rsidRPr="005146E8">
        <w:rPr>
          <w:sz w:val="28"/>
          <w:szCs w:val="28"/>
        </w:rPr>
        <w:t xml:space="preserve">, в компьютерной аудитории. На </w:t>
      </w:r>
      <w:r>
        <w:rPr>
          <w:sz w:val="28"/>
          <w:szCs w:val="28"/>
        </w:rPr>
        <w:t>зачет</w:t>
      </w:r>
      <w:r w:rsidR="005146E8" w:rsidRPr="005146E8">
        <w:rPr>
          <w:sz w:val="28"/>
          <w:szCs w:val="28"/>
        </w:rPr>
        <w:t xml:space="preserve">е студенту предлагается билет, включающий один теоретический вопрос, три тестовых задания и одно </w:t>
      </w:r>
      <w:r w:rsidR="00E76BAE">
        <w:rPr>
          <w:sz w:val="28"/>
          <w:szCs w:val="28"/>
        </w:rPr>
        <w:t xml:space="preserve">или два </w:t>
      </w:r>
      <w:r w:rsidR="005146E8" w:rsidRPr="005146E8">
        <w:rPr>
          <w:sz w:val="28"/>
          <w:szCs w:val="28"/>
        </w:rPr>
        <w:t>практико-ориентированн</w:t>
      </w:r>
      <w:r w:rsidR="00E76BAE">
        <w:rPr>
          <w:sz w:val="28"/>
          <w:szCs w:val="28"/>
        </w:rPr>
        <w:t>ых</w:t>
      </w:r>
      <w:r w:rsidR="005146E8" w:rsidRPr="005146E8">
        <w:rPr>
          <w:sz w:val="28"/>
          <w:szCs w:val="28"/>
        </w:rPr>
        <w:t xml:space="preserve"> задани</w:t>
      </w:r>
      <w:r w:rsidR="00E76BAE">
        <w:rPr>
          <w:sz w:val="28"/>
          <w:szCs w:val="28"/>
        </w:rPr>
        <w:t>я</w:t>
      </w:r>
      <w:r w:rsidR="005146E8" w:rsidRPr="005146E8">
        <w:rPr>
          <w:sz w:val="28"/>
          <w:szCs w:val="28"/>
        </w:rPr>
        <w:t>, выполняем</w:t>
      </w:r>
      <w:r w:rsidR="00E76BAE">
        <w:rPr>
          <w:sz w:val="28"/>
          <w:szCs w:val="28"/>
        </w:rPr>
        <w:t>ых</w:t>
      </w:r>
      <w:r w:rsidR="005146E8" w:rsidRPr="005146E8">
        <w:rPr>
          <w:sz w:val="28"/>
          <w:szCs w:val="28"/>
        </w:rPr>
        <w:t xml:space="preserve"> вручную и с помощью ПЭВМ. На подготовку к ответу отводится </w:t>
      </w:r>
      <w:r w:rsidR="00E76BAE">
        <w:rPr>
          <w:sz w:val="28"/>
          <w:szCs w:val="28"/>
        </w:rPr>
        <w:t xml:space="preserve">45 </w:t>
      </w:r>
      <w:r w:rsidR="005146E8" w:rsidRPr="005146E8">
        <w:rPr>
          <w:sz w:val="28"/>
          <w:szCs w:val="28"/>
        </w:rPr>
        <w:t>минут.</w:t>
      </w:r>
    </w:p>
    <w:p w14:paraId="75487992" w14:textId="77777777" w:rsidR="005146E8" w:rsidRPr="005146E8" w:rsidRDefault="005146E8" w:rsidP="005146E8">
      <w:pPr>
        <w:spacing w:line="240" w:lineRule="auto"/>
        <w:ind w:firstLine="0"/>
        <w:jc w:val="center"/>
        <w:rPr>
          <w:b/>
          <w:sz w:val="28"/>
          <w:szCs w:val="28"/>
        </w:rPr>
      </w:pPr>
    </w:p>
    <w:p w14:paraId="786CD6D6" w14:textId="1D9ADB70" w:rsidR="005146E8" w:rsidRPr="005146E8" w:rsidRDefault="005146E8" w:rsidP="005146E8">
      <w:pPr>
        <w:spacing w:line="240" w:lineRule="auto"/>
        <w:ind w:firstLine="0"/>
        <w:jc w:val="center"/>
        <w:rPr>
          <w:b/>
          <w:sz w:val="28"/>
          <w:szCs w:val="28"/>
        </w:rPr>
      </w:pPr>
      <w:r w:rsidRPr="005146E8">
        <w:rPr>
          <w:b/>
          <w:sz w:val="28"/>
          <w:szCs w:val="28"/>
        </w:rPr>
        <w:t>Пример билета</w:t>
      </w:r>
    </w:p>
    <w:p w14:paraId="027AD93D" w14:textId="77777777" w:rsidR="005146E8" w:rsidRPr="005146E8" w:rsidRDefault="005146E8" w:rsidP="005146E8">
      <w:pPr>
        <w:spacing w:line="240" w:lineRule="auto"/>
        <w:ind w:firstLine="0"/>
        <w:jc w:val="center"/>
        <w:rPr>
          <w:b/>
          <w:sz w:val="28"/>
          <w:szCs w:val="28"/>
        </w:rPr>
      </w:pPr>
      <w:r w:rsidRPr="005146E8">
        <w:rPr>
          <w:b/>
          <w:sz w:val="28"/>
          <w:szCs w:val="28"/>
        </w:rPr>
        <w:t>__________________________________________________________________</w:t>
      </w:r>
    </w:p>
    <w:p w14:paraId="3DECB8A0" w14:textId="77777777" w:rsidR="005146E8" w:rsidRPr="005146E8" w:rsidRDefault="005146E8" w:rsidP="005146E8">
      <w:pPr>
        <w:widowControl w:val="0"/>
        <w:autoSpaceDE w:val="0"/>
        <w:autoSpaceDN w:val="0"/>
        <w:adjustRightInd w:val="0"/>
        <w:spacing w:line="240" w:lineRule="auto"/>
        <w:ind w:firstLine="0"/>
        <w:jc w:val="center"/>
        <w:rPr>
          <w:b/>
          <w:sz w:val="24"/>
          <w:szCs w:val="24"/>
        </w:rPr>
      </w:pPr>
      <w:r w:rsidRPr="005146E8">
        <w:rPr>
          <w:b/>
          <w:sz w:val="24"/>
          <w:szCs w:val="24"/>
        </w:rPr>
        <w:t>Федеральное государственное образовательное бюджетное учреждение</w:t>
      </w:r>
    </w:p>
    <w:p w14:paraId="3D73A633" w14:textId="77777777" w:rsidR="005146E8" w:rsidRPr="005146E8" w:rsidRDefault="005146E8" w:rsidP="005146E8">
      <w:pPr>
        <w:widowControl w:val="0"/>
        <w:autoSpaceDE w:val="0"/>
        <w:autoSpaceDN w:val="0"/>
        <w:adjustRightInd w:val="0"/>
        <w:spacing w:line="240" w:lineRule="auto"/>
        <w:ind w:firstLine="0"/>
        <w:jc w:val="center"/>
        <w:rPr>
          <w:b/>
          <w:sz w:val="24"/>
          <w:szCs w:val="24"/>
        </w:rPr>
      </w:pPr>
      <w:r w:rsidRPr="005146E8">
        <w:rPr>
          <w:b/>
          <w:sz w:val="24"/>
          <w:szCs w:val="24"/>
        </w:rPr>
        <w:t>высшего образования</w:t>
      </w:r>
    </w:p>
    <w:p w14:paraId="18BBB55E" w14:textId="77777777" w:rsidR="005146E8" w:rsidRPr="005146E8" w:rsidRDefault="005146E8" w:rsidP="005146E8">
      <w:pPr>
        <w:widowControl w:val="0"/>
        <w:autoSpaceDE w:val="0"/>
        <w:autoSpaceDN w:val="0"/>
        <w:adjustRightInd w:val="0"/>
        <w:spacing w:line="240" w:lineRule="auto"/>
        <w:ind w:firstLine="0"/>
        <w:jc w:val="center"/>
        <w:rPr>
          <w:b/>
          <w:sz w:val="24"/>
          <w:szCs w:val="24"/>
        </w:rPr>
      </w:pPr>
      <w:r w:rsidRPr="005146E8">
        <w:rPr>
          <w:b/>
          <w:sz w:val="24"/>
          <w:szCs w:val="24"/>
        </w:rPr>
        <w:t xml:space="preserve">«ФИНАНСОВЫЙ УНИВЕРСИТЕТ ПРИ ПРАВИТЕЛЬСТВЕ </w:t>
      </w:r>
    </w:p>
    <w:p w14:paraId="74298B85" w14:textId="77777777" w:rsidR="005146E8" w:rsidRPr="005146E8" w:rsidRDefault="005146E8" w:rsidP="005146E8">
      <w:pPr>
        <w:widowControl w:val="0"/>
        <w:autoSpaceDE w:val="0"/>
        <w:autoSpaceDN w:val="0"/>
        <w:adjustRightInd w:val="0"/>
        <w:spacing w:line="240" w:lineRule="auto"/>
        <w:ind w:firstLine="0"/>
        <w:jc w:val="center"/>
        <w:rPr>
          <w:b/>
          <w:sz w:val="24"/>
          <w:szCs w:val="24"/>
        </w:rPr>
      </w:pPr>
      <w:r w:rsidRPr="005146E8">
        <w:rPr>
          <w:b/>
          <w:sz w:val="24"/>
          <w:szCs w:val="24"/>
        </w:rPr>
        <w:t>РОССИЙСКОЙ ФЕДЕРАЦИИ»</w:t>
      </w:r>
    </w:p>
    <w:p w14:paraId="78DA6C3E" w14:textId="77777777" w:rsidR="005146E8" w:rsidRPr="005146E8" w:rsidRDefault="005146E8" w:rsidP="005146E8">
      <w:pPr>
        <w:widowControl w:val="0"/>
        <w:autoSpaceDE w:val="0"/>
        <w:autoSpaceDN w:val="0"/>
        <w:adjustRightInd w:val="0"/>
        <w:spacing w:line="240" w:lineRule="auto"/>
        <w:ind w:firstLine="0"/>
        <w:jc w:val="center"/>
        <w:rPr>
          <w:b/>
          <w:sz w:val="24"/>
          <w:szCs w:val="24"/>
        </w:rPr>
      </w:pPr>
      <w:r w:rsidRPr="005146E8">
        <w:rPr>
          <w:b/>
          <w:sz w:val="24"/>
          <w:szCs w:val="24"/>
        </w:rPr>
        <w:t>(Финансовый университет)</w:t>
      </w:r>
    </w:p>
    <w:p w14:paraId="6E777B56" w14:textId="77777777" w:rsidR="005146E8" w:rsidRPr="005146E8" w:rsidRDefault="005146E8" w:rsidP="005146E8">
      <w:pPr>
        <w:widowControl w:val="0"/>
        <w:autoSpaceDE w:val="0"/>
        <w:autoSpaceDN w:val="0"/>
        <w:adjustRightInd w:val="0"/>
        <w:spacing w:line="240" w:lineRule="auto"/>
        <w:ind w:firstLine="0"/>
        <w:jc w:val="center"/>
        <w:rPr>
          <w:b/>
          <w:sz w:val="24"/>
          <w:szCs w:val="24"/>
        </w:rPr>
      </w:pPr>
      <w:r w:rsidRPr="005146E8">
        <w:rPr>
          <w:b/>
          <w:sz w:val="24"/>
          <w:szCs w:val="24"/>
        </w:rPr>
        <w:t>Орловский филиал</w:t>
      </w:r>
    </w:p>
    <w:p w14:paraId="78C372F9" w14:textId="77777777" w:rsidR="005146E8" w:rsidRPr="005146E8" w:rsidRDefault="005146E8" w:rsidP="005146E8">
      <w:pPr>
        <w:widowControl w:val="0"/>
        <w:autoSpaceDE w:val="0"/>
        <w:autoSpaceDN w:val="0"/>
        <w:adjustRightInd w:val="0"/>
        <w:spacing w:line="240" w:lineRule="auto"/>
        <w:ind w:firstLine="0"/>
        <w:jc w:val="center"/>
        <w:rPr>
          <w:b/>
          <w:sz w:val="24"/>
          <w:szCs w:val="24"/>
        </w:rPr>
      </w:pPr>
    </w:p>
    <w:tbl>
      <w:tblPr>
        <w:tblW w:w="10031" w:type="dxa"/>
        <w:tblLook w:val="04A0" w:firstRow="1" w:lastRow="0" w:firstColumn="1" w:lastColumn="0" w:noHBand="0" w:noVBand="1"/>
      </w:tblPr>
      <w:tblGrid>
        <w:gridCol w:w="2943"/>
        <w:gridCol w:w="7088"/>
      </w:tblGrid>
      <w:tr w:rsidR="005146E8" w:rsidRPr="005146E8" w14:paraId="0D73DC81" w14:textId="77777777" w:rsidTr="004329F9">
        <w:tc>
          <w:tcPr>
            <w:tcW w:w="2943" w:type="dxa"/>
            <w:shd w:val="clear" w:color="auto" w:fill="auto"/>
          </w:tcPr>
          <w:p w14:paraId="7D1EA779" w14:textId="77777777" w:rsidR="005146E8" w:rsidRPr="005146E8" w:rsidRDefault="005146E8" w:rsidP="005146E8">
            <w:pPr>
              <w:widowControl w:val="0"/>
              <w:autoSpaceDE w:val="0"/>
              <w:autoSpaceDN w:val="0"/>
              <w:adjustRightInd w:val="0"/>
              <w:spacing w:line="240" w:lineRule="auto"/>
              <w:ind w:firstLine="0"/>
              <w:jc w:val="left"/>
              <w:rPr>
                <w:sz w:val="24"/>
                <w:szCs w:val="24"/>
              </w:rPr>
            </w:pPr>
            <w:r w:rsidRPr="005146E8">
              <w:rPr>
                <w:sz w:val="24"/>
                <w:szCs w:val="24"/>
              </w:rPr>
              <w:t>Кафедра</w:t>
            </w:r>
          </w:p>
        </w:tc>
        <w:tc>
          <w:tcPr>
            <w:tcW w:w="7088" w:type="dxa"/>
            <w:shd w:val="clear" w:color="auto" w:fill="auto"/>
          </w:tcPr>
          <w:p w14:paraId="1C0BD840" w14:textId="77777777" w:rsidR="005146E8" w:rsidRPr="005146E8" w:rsidRDefault="005146E8" w:rsidP="005146E8">
            <w:pPr>
              <w:widowControl w:val="0"/>
              <w:autoSpaceDE w:val="0"/>
              <w:autoSpaceDN w:val="0"/>
              <w:adjustRightInd w:val="0"/>
              <w:spacing w:line="240" w:lineRule="auto"/>
              <w:ind w:firstLine="0"/>
              <w:jc w:val="left"/>
              <w:rPr>
                <w:sz w:val="24"/>
                <w:szCs w:val="24"/>
              </w:rPr>
            </w:pPr>
            <w:r w:rsidRPr="005146E8">
              <w:rPr>
                <w:sz w:val="24"/>
                <w:szCs w:val="24"/>
              </w:rPr>
              <w:t>Математика, информатика и общегуманитарные дисциплины</w:t>
            </w:r>
          </w:p>
        </w:tc>
      </w:tr>
      <w:tr w:rsidR="005146E8" w:rsidRPr="005146E8" w14:paraId="2F6B1EFC" w14:textId="77777777" w:rsidTr="004329F9">
        <w:tc>
          <w:tcPr>
            <w:tcW w:w="2943" w:type="dxa"/>
            <w:shd w:val="clear" w:color="auto" w:fill="auto"/>
          </w:tcPr>
          <w:p w14:paraId="30DEFEC1" w14:textId="77777777" w:rsidR="005146E8" w:rsidRPr="005146E8" w:rsidRDefault="005146E8" w:rsidP="005146E8">
            <w:pPr>
              <w:widowControl w:val="0"/>
              <w:autoSpaceDE w:val="0"/>
              <w:autoSpaceDN w:val="0"/>
              <w:adjustRightInd w:val="0"/>
              <w:spacing w:line="240" w:lineRule="auto"/>
              <w:ind w:firstLine="0"/>
              <w:jc w:val="left"/>
              <w:rPr>
                <w:sz w:val="24"/>
                <w:szCs w:val="24"/>
              </w:rPr>
            </w:pPr>
            <w:r w:rsidRPr="005146E8">
              <w:rPr>
                <w:sz w:val="24"/>
                <w:szCs w:val="24"/>
              </w:rPr>
              <w:t>Дисциплина</w:t>
            </w:r>
          </w:p>
        </w:tc>
        <w:tc>
          <w:tcPr>
            <w:tcW w:w="7088" w:type="dxa"/>
            <w:shd w:val="clear" w:color="auto" w:fill="auto"/>
          </w:tcPr>
          <w:p w14:paraId="75E00D4C" w14:textId="40CB81D7" w:rsidR="005146E8" w:rsidRPr="005146E8" w:rsidRDefault="00D14D3A" w:rsidP="00E76BAE">
            <w:pPr>
              <w:widowControl w:val="0"/>
              <w:autoSpaceDE w:val="0"/>
              <w:autoSpaceDN w:val="0"/>
              <w:adjustRightInd w:val="0"/>
              <w:spacing w:line="240" w:lineRule="auto"/>
              <w:ind w:firstLine="0"/>
              <w:rPr>
                <w:sz w:val="24"/>
                <w:szCs w:val="24"/>
              </w:rPr>
            </w:pPr>
            <w:r>
              <w:rPr>
                <w:sz w:val="24"/>
                <w:szCs w:val="24"/>
              </w:rPr>
              <w:t>Финансовая математика</w:t>
            </w:r>
          </w:p>
        </w:tc>
      </w:tr>
      <w:tr w:rsidR="005146E8" w:rsidRPr="005146E8" w14:paraId="50DC618B" w14:textId="77777777" w:rsidTr="004329F9">
        <w:tc>
          <w:tcPr>
            <w:tcW w:w="2943" w:type="dxa"/>
            <w:shd w:val="clear" w:color="auto" w:fill="auto"/>
          </w:tcPr>
          <w:p w14:paraId="3B90857C" w14:textId="77777777" w:rsidR="005146E8" w:rsidRPr="005146E8" w:rsidRDefault="005146E8" w:rsidP="005146E8">
            <w:pPr>
              <w:widowControl w:val="0"/>
              <w:autoSpaceDE w:val="0"/>
              <w:autoSpaceDN w:val="0"/>
              <w:adjustRightInd w:val="0"/>
              <w:spacing w:line="240" w:lineRule="auto"/>
              <w:ind w:firstLine="0"/>
              <w:jc w:val="left"/>
              <w:rPr>
                <w:sz w:val="24"/>
                <w:szCs w:val="24"/>
              </w:rPr>
            </w:pPr>
            <w:r w:rsidRPr="005146E8">
              <w:rPr>
                <w:sz w:val="24"/>
                <w:szCs w:val="24"/>
              </w:rPr>
              <w:t>Направление подготовки</w:t>
            </w:r>
          </w:p>
        </w:tc>
        <w:tc>
          <w:tcPr>
            <w:tcW w:w="7088" w:type="dxa"/>
            <w:shd w:val="clear" w:color="auto" w:fill="auto"/>
          </w:tcPr>
          <w:p w14:paraId="325DBB04" w14:textId="7C32A2E4" w:rsidR="005146E8" w:rsidRPr="005146E8" w:rsidRDefault="005146E8" w:rsidP="005146E8">
            <w:pPr>
              <w:widowControl w:val="0"/>
              <w:autoSpaceDE w:val="0"/>
              <w:autoSpaceDN w:val="0"/>
              <w:adjustRightInd w:val="0"/>
              <w:spacing w:line="240" w:lineRule="auto"/>
              <w:ind w:firstLine="0"/>
              <w:jc w:val="left"/>
              <w:rPr>
                <w:sz w:val="24"/>
                <w:szCs w:val="24"/>
              </w:rPr>
            </w:pPr>
            <w:r w:rsidRPr="005146E8">
              <w:rPr>
                <w:sz w:val="24"/>
                <w:szCs w:val="24"/>
              </w:rPr>
              <w:t>38.03.0</w:t>
            </w:r>
            <w:r w:rsidR="00E76BAE">
              <w:rPr>
                <w:sz w:val="24"/>
                <w:szCs w:val="24"/>
              </w:rPr>
              <w:t>1</w:t>
            </w:r>
            <w:r w:rsidRPr="005146E8">
              <w:rPr>
                <w:sz w:val="24"/>
                <w:szCs w:val="24"/>
              </w:rPr>
              <w:t xml:space="preserve"> </w:t>
            </w:r>
            <w:r w:rsidR="00E76BAE">
              <w:rPr>
                <w:sz w:val="24"/>
                <w:szCs w:val="24"/>
              </w:rPr>
              <w:t>Экономика</w:t>
            </w:r>
          </w:p>
        </w:tc>
      </w:tr>
      <w:tr w:rsidR="005146E8" w:rsidRPr="005146E8" w14:paraId="7E1B9D09" w14:textId="77777777" w:rsidTr="004329F9">
        <w:tc>
          <w:tcPr>
            <w:tcW w:w="2943" w:type="dxa"/>
            <w:shd w:val="clear" w:color="auto" w:fill="auto"/>
          </w:tcPr>
          <w:p w14:paraId="3196EA36" w14:textId="77777777" w:rsidR="005146E8" w:rsidRPr="005146E8" w:rsidRDefault="005146E8" w:rsidP="005146E8">
            <w:pPr>
              <w:widowControl w:val="0"/>
              <w:autoSpaceDE w:val="0"/>
              <w:autoSpaceDN w:val="0"/>
              <w:adjustRightInd w:val="0"/>
              <w:spacing w:line="240" w:lineRule="auto"/>
              <w:ind w:firstLine="0"/>
              <w:jc w:val="left"/>
              <w:rPr>
                <w:sz w:val="24"/>
                <w:szCs w:val="24"/>
              </w:rPr>
            </w:pPr>
            <w:r w:rsidRPr="005146E8">
              <w:rPr>
                <w:sz w:val="24"/>
                <w:szCs w:val="24"/>
              </w:rPr>
              <w:t>Профили</w:t>
            </w:r>
          </w:p>
        </w:tc>
        <w:tc>
          <w:tcPr>
            <w:tcW w:w="7088" w:type="dxa"/>
            <w:shd w:val="clear" w:color="auto" w:fill="auto"/>
          </w:tcPr>
          <w:p w14:paraId="05A3F5DC" w14:textId="33F7A431" w:rsidR="005146E8" w:rsidRPr="005146E8" w:rsidRDefault="00B64E32" w:rsidP="005146E8">
            <w:pPr>
              <w:widowControl w:val="0"/>
              <w:autoSpaceDE w:val="0"/>
              <w:autoSpaceDN w:val="0"/>
              <w:adjustRightInd w:val="0"/>
              <w:spacing w:line="240" w:lineRule="auto"/>
              <w:ind w:firstLine="0"/>
              <w:jc w:val="left"/>
              <w:rPr>
                <w:sz w:val="24"/>
                <w:szCs w:val="24"/>
              </w:rPr>
            </w:pPr>
            <w:r>
              <w:rPr>
                <w:sz w:val="24"/>
                <w:szCs w:val="24"/>
              </w:rPr>
              <w:t>Финансы и инвестиции</w:t>
            </w:r>
          </w:p>
        </w:tc>
      </w:tr>
      <w:tr w:rsidR="005146E8" w:rsidRPr="005146E8" w14:paraId="275FEFE6" w14:textId="77777777" w:rsidTr="004329F9">
        <w:tc>
          <w:tcPr>
            <w:tcW w:w="2943" w:type="dxa"/>
            <w:shd w:val="clear" w:color="auto" w:fill="auto"/>
          </w:tcPr>
          <w:p w14:paraId="0464513E" w14:textId="77777777" w:rsidR="005146E8" w:rsidRPr="005146E8" w:rsidRDefault="005146E8" w:rsidP="005146E8">
            <w:pPr>
              <w:widowControl w:val="0"/>
              <w:autoSpaceDE w:val="0"/>
              <w:autoSpaceDN w:val="0"/>
              <w:adjustRightInd w:val="0"/>
              <w:spacing w:line="240" w:lineRule="auto"/>
              <w:ind w:firstLine="0"/>
              <w:jc w:val="left"/>
              <w:rPr>
                <w:sz w:val="24"/>
                <w:szCs w:val="24"/>
              </w:rPr>
            </w:pPr>
            <w:r w:rsidRPr="005146E8">
              <w:rPr>
                <w:sz w:val="24"/>
                <w:szCs w:val="24"/>
              </w:rPr>
              <w:t>Форма обучения</w:t>
            </w:r>
          </w:p>
        </w:tc>
        <w:tc>
          <w:tcPr>
            <w:tcW w:w="7088" w:type="dxa"/>
            <w:shd w:val="clear" w:color="auto" w:fill="auto"/>
          </w:tcPr>
          <w:p w14:paraId="178D6B74" w14:textId="13BEE3F4" w:rsidR="005146E8" w:rsidRPr="005146E8" w:rsidRDefault="005146E8" w:rsidP="005146E8">
            <w:pPr>
              <w:widowControl w:val="0"/>
              <w:autoSpaceDE w:val="0"/>
              <w:autoSpaceDN w:val="0"/>
              <w:adjustRightInd w:val="0"/>
              <w:spacing w:line="240" w:lineRule="auto"/>
              <w:ind w:firstLine="0"/>
              <w:jc w:val="left"/>
              <w:rPr>
                <w:sz w:val="24"/>
                <w:szCs w:val="24"/>
              </w:rPr>
            </w:pPr>
            <w:r w:rsidRPr="005146E8">
              <w:rPr>
                <w:sz w:val="24"/>
                <w:szCs w:val="24"/>
              </w:rPr>
              <w:t xml:space="preserve">очная / </w:t>
            </w:r>
            <w:r w:rsidR="00E76BAE">
              <w:rPr>
                <w:sz w:val="24"/>
                <w:szCs w:val="24"/>
              </w:rPr>
              <w:t>очно-</w:t>
            </w:r>
            <w:r w:rsidRPr="005146E8">
              <w:rPr>
                <w:sz w:val="24"/>
                <w:szCs w:val="24"/>
              </w:rPr>
              <w:t>заочная</w:t>
            </w:r>
          </w:p>
        </w:tc>
      </w:tr>
      <w:tr w:rsidR="005146E8" w:rsidRPr="005146E8" w14:paraId="489AB5E9" w14:textId="77777777" w:rsidTr="004329F9">
        <w:tc>
          <w:tcPr>
            <w:tcW w:w="2943" w:type="dxa"/>
            <w:shd w:val="clear" w:color="auto" w:fill="auto"/>
          </w:tcPr>
          <w:p w14:paraId="26830B38" w14:textId="77777777" w:rsidR="005146E8" w:rsidRPr="005146E8" w:rsidRDefault="005146E8" w:rsidP="005146E8">
            <w:pPr>
              <w:widowControl w:val="0"/>
              <w:autoSpaceDE w:val="0"/>
              <w:autoSpaceDN w:val="0"/>
              <w:adjustRightInd w:val="0"/>
              <w:spacing w:line="240" w:lineRule="auto"/>
              <w:ind w:firstLine="0"/>
              <w:jc w:val="left"/>
              <w:rPr>
                <w:sz w:val="24"/>
                <w:szCs w:val="24"/>
              </w:rPr>
            </w:pPr>
            <w:r w:rsidRPr="005146E8">
              <w:rPr>
                <w:sz w:val="24"/>
                <w:szCs w:val="24"/>
              </w:rPr>
              <w:t>Семестр</w:t>
            </w:r>
          </w:p>
        </w:tc>
        <w:tc>
          <w:tcPr>
            <w:tcW w:w="7088" w:type="dxa"/>
            <w:shd w:val="clear" w:color="auto" w:fill="auto"/>
          </w:tcPr>
          <w:p w14:paraId="0C5233D2" w14:textId="551E104F" w:rsidR="005146E8" w:rsidRPr="005146E8" w:rsidRDefault="008E23BD" w:rsidP="005146E8">
            <w:pPr>
              <w:widowControl w:val="0"/>
              <w:autoSpaceDE w:val="0"/>
              <w:autoSpaceDN w:val="0"/>
              <w:adjustRightInd w:val="0"/>
              <w:spacing w:line="240" w:lineRule="auto"/>
              <w:ind w:firstLine="0"/>
              <w:jc w:val="left"/>
              <w:rPr>
                <w:sz w:val="24"/>
                <w:szCs w:val="24"/>
              </w:rPr>
            </w:pPr>
            <w:r>
              <w:rPr>
                <w:sz w:val="24"/>
                <w:szCs w:val="24"/>
              </w:rPr>
              <w:t>6</w:t>
            </w:r>
            <w:r w:rsidR="005146E8">
              <w:rPr>
                <w:sz w:val="24"/>
                <w:szCs w:val="24"/>
              </w:rPr>
              <w:t>/</w:t>
            </w:r>
            <w:r>
              <w:rPr>
                <w:sz w:val="24"/>
                <w:szCs w:val="24"/>
              </w:rPr>
              <w:t>7</w:t>
            </w:r>
          </w:p>
        </w:tc>
      </w:tr>
    </w:tbl>
    <w:p w14:paraId="72419571" w14:textId="77777777" w:rsidR="005146E8" w:rsidRPr="005146E8" w:rsidRDefault="005146E8" w:rsidP="005146E8">
      <w:pPr>
        <w:spacing w:line="240" w:lineRule="auto"/>
        <w:ind w:firstLine="0"/>
        <w:jc w:val="center"/>
        <w:rPr>
          <w:b/>
          <w:sz w:val="24"/>
          <w:szCs w:val="24"/>
        </w:rPr>
      </w:pPr>
    </w:p>
    <w:p w14:paraId="590EFC2C" w14:textId="77777777" w:rsidR="005146E8" w:rsidRPr="005146E8" w:rsidRDefault="005146E8" w:rsidP="005146E8">
      <w:pPr>
        <w:spacing w:line="240" w:lineRule="auto"/>
        <w:ind w:firstLine="0"/>
        <w:jc w:val="center"/>
        <w:rPr>
          <w:b/>
          <w:sz w:val="24"/>
          <w:szCs w:val="24"/>
        </w:rPr>
      </w:pPr>
      <w:r w:rsidRPr="005146E8">
        <w:rPr>
          <w:b/>
          <w:sz w:val="24"/>
          <w:szCs w:val="24"/>
        </w:rPr>
        <w:t>БИЛЕТ № __</w:t>
      </w:r>
    </w:p>
    <w:p w14:paraId="2EED0205" w14:textId="77777777" w:rsidR="005146E8" w:rsidRPr="005146E8" w:rsidRDefault="005146E8" w:rsidP="005146E8">
      <w:pPr>
        <w:spacing w:line="240" w:lineRule="auto"/>
        <w:ind w:firstLine="0"/>
        <w:jc w:val="center"/>
        <w:rPr>
          <w:sz w:val="22"/>
          <w:szCs w:val="22"/>
        </w:rPr>
      </w:pPr>
    </w:p>
    <w:p w14:paraId="55735215" w14:textId="0B4AF299" w:rsidR="005146E8" w:rsidRPr="005146E8" w:rsidRDefault="005146E8" w:rsidP="005146E8">
      <w:pPr>
        <w:spacing w:line="240" w:lineRule="auto"/>
        <w:ind w:firstLine="0"/>
        <w:rPr>
          <w:b/>
          <w:sz w:val="22"/>
          <w:szCs w:val="22"/>
        </w:rPr>
      </w:pPr>
      <w:r w:rsidRPr="005146E8">
        <w:rPr>
          <w:b/>
          <w:sz w:val="22"/>
          <w:szCs w:val="22"/>
        </w:rPr>
        <w:t>1. Теоретический вопрос (1</w:t>
      </w:r>
      <w:r w:rsidR="00E76BAE">
        <w:rPr>
          <w:b/>
          <w:sz w:val="22"/>
          <w:szCs w:val="22"/>
        </w:rPr>
        <w:t>5</w:t>
      </w:r>
      <w:r w:rsidRPr="005146E8">
        <w:rPr>
          <w:b/>
          <w:sz w:val="22"/>
          <w:szCs w:val="22"/>
        </w:rPr>
        <w:t xml:space="preserve"> баллов):</w:t>
      </w:r>
    </w:p>
    <w:p w14:paraId="4420C86B" w14:textId="77777777" w:rsidR="005146E8" w:rsidRPr="005146E8" w:rsidRDefault="005146E8" w:rsidP="005146E8">
      <w:pPr>
        <w:spacing w:line="240" w:lineRule="auto"/>
        <w:ind w:firstLine="0"/>
        <w:jc w:val="left"/>
        <w:rPr>
          <w:sz w:val="22"/>
          <w:szCs w:val="22"/>
        </w:rPr>
      </w:pPr>
      <w:r w:rsidRPr="005146E8">
        <w:rPr>
          <w:sz w:val="22"/>
          <w:szCs w:val="22"/>
        </w:rPr>
        <w:t>Предмет и задачи дисциплины «Финансовая математика». Основные разделы дисциплины и их краткая характеристика.</w:t>
      </w:r>
    </w:p>
    <w:p w14:paraId="38B59414" w14:textId="77777777" w:rsidR="005146E8" w:rsidRPr="005146E8" w:rsidRDefault="005146E8" w:rsidP="005146E8">
      <w:pPr>
        <w:spacing w:line="240" w:lineRule="auto"/>
        <w:ind w:firstLine="0"/>
        <w:jc w:val="left"/>
        <w:rPr>
          <w:sz w:val="22"/>
          <w:szCs w:val="22"/>
        </w:rPr>
      </w:pPr>
    </w:p>
    <w:p w14:paraId="28FE89A0" w14:textId="0679235D" w:rsidR="005146E8" w:rsidRPr="005146E8" w:rsidRDefault="005146E8" w:rsidP="005146E8">
      <w:pPr>
        <w:spacing w:line="240" w:lineRule="auto"/>
        <w:ind w:firstLine="0"/>
        <w:jc w:val="left"/>
        <w:rPr>
          <w:b/>
          <w:sz w:val="24"/>
          <w:szCs w:val="24"/>
        </w:rPr>
      </w:pPr>
      <w:r w:rsidRPr="005146E8">
        <w:rPr>
          <w:b/>
          <w:sz w:val="24"/>
          <w:szCs w:val="24"/>
        </w:rPr>
        <w:t>2. Тестовые задания</w:t>
      </w:r>
      <w:r w:rsidR="00E76BAE">
        <w:rPr>
          <w:b/>
          <w:sz w:val="24"/>
          <w:szCs w:val="24"/>
        </w:rPr>
        <w:t>*</w:t>
      </w:r>
      <w:r w:rsidRPr="005146E8">
        <w:rPr>
          <w:b/>
          <w:sz w:val="24"/>
          <w:szCs w:val="24"/>
        </w:rPr>
        <w:t xml:space="preserve"> (</w:t>
      </w:r>
      <w:r w:rsidR="00E76BAE">
        <w:rPr>
          <w:b/>
          <w:sz w:val="24"/>
          <w:szCs w:val="24"/>
        </w:rPr>
        <w:t>10</w:t>
      </w:r>
      <w:r w:rsidRPr="005146E8">
        <w:rPr>
          <w:b/>
          <w:sz w:val="24"/>
          <w:szCs w:val="24"/>
        </w:rPr>
        <w:t xml:space="preserve"> баллов) № __</w:t>
      </w:r>
    </w:p>
    <w:p w14:paraId="47F2881B" w14:textId="77777777" w:rsidR="005146E8" w:rsidRPr="005146E8" w:rsidRDefault="005146E8" w:rsidP="005146E8">
      <w:pPr>
        <w:spacing w:line="240" w:lineRule="auto"/>
        <w:ind w:firstLine="0"/>
        <w:jc w:val="left"/>
        <w:rPr>
          <w:sz w:val="22"/>
          <w:szCs w:val="22"/>
        </w:rPr>
      </w:pPr>
      <w:r w:rsidRPr="005146E8">
        <w:rPr>
          <w:sz w:val="22"/>
          <w:szCs w:val="22"/>
        </w:rPr>
        <w:t xml:space="preserve">1. </w:t>
      </w:r>
      <w:proofErr w:type="spellStart"/>
      <w:r w:rsidRPr="005146E8">
        <w:rPr>
          <w:sz w:val="22"/>
          <w:szCs w:val="22"/>
        </w:rPr>
        <w:t>Hаращение</w:t>
      </w:r>
      <w:proofErr w:type="spellEnd"/>
      <w:r w:rsidRPr="005146E8">
        <w:rPr>
          <w:sz w:val="22"/>
          <w:szCs w:val="22"/>
        </w:rPr>
        <w:t xml:space="preserve"> первоначальной суммы (капитала) по сложным процентам называется:</w:t>
      </w:r>
    </w:p>
    <w:p w14:paraId="3E5C4A80" w14:textId="77777777" w:rsidR="005146E8" w:rsidRPr="005146E8" w:rsidRDefault="005146E8" w:rsidP="005146E8">
      <w:pPr>
        <w:spacing w:line="240" w:lineRule="auto"/>
        <w:ind w:firstLine="0"/>
        <w:jc w:val="left"/>
        <w:rPr>
          <w:sz w:val="22"/>
          <w:szCs w:val="22"/>
        </w:rPr>
      </w:pPr>
      <w:r w:rsidRPr="005146E8">
        <w:rPr>
          <w:sz w:val="22"/>
          <w:szCs w:val="22"/>
        </w:rPr>
        <w:t>1)</w:t>
      </w:r>
      <w:r w:rsidRPr="005146E8">
        <w:rPr>
          <w:sz w:val="22"/>
          <w:szCs w:val="22"/>
        </w:rPr>
        <w:tab/>
        <w:t>мотивацией</w:t>
      </w:r>
    </w:p>
    <w:p w14:paraId="75A2F068" w14:textId="77777777" w:rsidR="005146E8" w:rsidRPr="005146E8" w:rsidRDefault="005146E8" w:rsidP="005146E8">
      <w:pPr>
        <w:spacing w:line="240" w:lineRule="auto"/>
        <w:ind w:firstLine="0"/>
        <w:jc w:val="left"/>
        <w:rPr>
          <w:sz w:val="22"/>
          <w:szCs w:val="22"/>
        </w:rPr>
      </w:pPr>
      <w:r w:rsidRPr="005146E8">
        <w:rPr>
          <w:sz w:val="22"/>
          <w:szCs w:val="22"/>
        </w:rPr>
        <w:t>2)</w:t>
      </w:r>
      <w:r w:rsidRPr="005146E8">
        <w:rPr>
          <w:sz w:val="22"/>
          <w:szCs w:val="22"/>
        </w:rPr>
        <w:tab/>
        <w:t>девальвацией</w:t>
      </w:r>
    </w:p>
    <w:p w14:paraId="06EDB2CE" w14:textId="77777777" w:rsidR="005146E8" w:rsidRPr="005146E8" w:rsidRDefault="005146E8" w:rsidP="005146E8">
      <w:pPr>
        <w:spacing w:line="240" w:lineRule="auto"/>
        <w:ind w:firstLine="0"/>
        <w:jc w:val="left"/>
        <w:rPr>
          <w:sz w:val="22"/>
          <w:szCs w:val="22"/>
        </w:rPr>
      </w:pPr>
      <w:r w:rsidRPr="005146E8">
        <w:rPr>
          <w:sz w:val="22"/>
          <w:szCs w:val="22"/>
        </w:rPr>
        <w:t>3)</w:t>
      </w:r>
      <w:r w:rsidRPr="005146E8">
        <w:rPr>
          <w:sz w:val="22"/>
          <w:szCs w:val="22"/>
        </w:rPr>
        <w:tab/>
        <w:t>капитализацией</w:t>
      </w:r>
    </w:p>
    <w:p w14:paraId="67F14766" w14:textId="77777777" w:rsidR="005146E8" w:rsidRPr="005146E8" w:rsidRDefault="005146E8" w:rsidP="005146E8">
      <w:pPr>
        <w:spacing w:line="240" w:lineRule="auto"/>
        <w:ind w:firstLine="0"/>
        <w:jc w:val="left"/>
        <w:rPr>
          <w:sz w:val="22"/>
          <w:szCs w:val="22"/>
        </w:rPr>
      </w:pPr>
    </w:p>
    <w:p w14:paraId="2E4D0798" w14:textId="77777777" w:rsidR="005146E8" w:rsidRPr="005146E8" w:rsidRDefault="005146E8" w:rsidP="005146E8">
      <w:pPr>
        <w:spacing w:line="240" w:lineRule="auto"/>
        <w:ind w:firstLine="0"/>
        <w:jc w:val="left"/>
        <w:rPr>
          <w:sz w:val="22"/>
          <w:szCs w:val="22"/>
        </w:rPr>
      </w:pPr>
      <w:r w:rsidRPr="005146E8">
        <w:rPr>
          <w:sz w:val="22"/>
          <w:szCs w:val="22"/>
        </w:rPr>
        <w:lastRenderedPageBreak/>
        <w:t>2. За какой срок вклад в 100 тыс. руб. увеличится вдвое при ставке 10% годовых? (два ответа)</w:t>
      </w:r>
    </w:p>
    <w:p w14:paraId="5C292F81" w14:textId="77777777" w:rsidR="005146E8" w:rsidRPr="005146E8" w:rsidRDefault="005146E8" w:rsidP="005146E8">
      <w:pPr>
        <w:spacing w:line="240" w:lineRule="auto"/>
        <w:ind w:firstLine="0"/>
        <w:jc w:val="left"/>
        <w:rPr>
          <w:sz w:val="22"/>
          <w:szCs w:val="22"/>
        </w:rPr>
      </w:pPr>
      <w:r w:rsidRPr="005146E8">
        <w:rPr>
          <w:sz w:val="22"/>
          <w:szCs w:val="22"/>
        </w:rPr>
        <w:t>1)</w:t>
      </w:r>
      <w:r w:rsidRPr="005146E8">
        <w:rPr>
          <w:sz w:val="22"/>
          <w:szCs w:val="22"/>
        </w:rPr>
        <w:tab/>
        <w:t>20 лет</w:t>
      </w:r>
    </w:p>
    <w:p w14:paraId="3310472C" w14:textId="77777777" w:rsidR="005146E8" w:rsidRPr="005146E8" w:rsidRDefault="005146E8" w:rsidP="005146E8">
      <w:pPr>
        <w:spacing w:line="240" w:lineRule="auto"/>
        <w:ind w:firstLine="0"/>
        <w:jc w:val="left"/>
        <w:rPr>
          <w:sz w:val="22"/>
          <w:szCs w:val="22"/>
        </w:rPr>
      </w:pPr>
      <w:r w:rsidRPr="005146E8">
        <w:rPr>
          <w:sz w:val="22"/>
          <w:szCs w:val="22"/>
        </w:rPr>
        <w:t>2)</w:t>
      </w:r>
      <w:r w:rsidRPr="005146E8">
        <w:rPr>
          <w:sz w:val="22"/>
          <w:szCs w:val="22"/>
        </w:rPr>
        <w:tab/>
        <w:t>10 лет</w:t>
      </w:r>
    </w:p>
    <w:p w14:paraId="12873EA0" w14:textId="77777777" w:rsidR="005146E8" w:rsidRPr="005146E8" w:rsidRDefault="005146E8" w:rsidP="005146E8">
      <w:pPr>
        <w:spacing w:line="240" w:lineRule="auto"/>
        <w:ind w:firstLine="0"/>
        <w:jc w:val="left"/>
        <w:rPr>
          <w:sz w:val="22"/>
          <w:szCs w:val="22"/>
        </w:rPr>
      </w:pPr>
      <w:r w:rsidRPr="005146E8">
        <w:rPr>
          <w:sz w:val="22"/>
          <w:szCs w:val="22"/>
        </w:rPr>
        <w:t>3)</w:t>
      </w:r>
      <w:r w:rsidRPr="005146E8">
        <w:rPr>
          <w:sz w:val="22"/>
          <w:szCs w:val="22"/>
        </w:rPr>
        <w:tab/>
        <w:t>7 лет</w:t>
      </w:r>
    </w:p>
    <w:p w14:paraId="697A3938" w14:textId="77777777" w:rsidR="005146E8" w:rsidRPr="005146E8" w:rsidRDefault="005146E8" w:rsidP="005146E8">
      <w:pPr>
        <w:spacing w:line="240" w:lineRule="auto"/>
        <w:ind w:firstLine="0"/>
        <w:jc w:val="left"/>
        <w:rPr>
          <w:sz w:val="22"/>
          <w:szCs w:val="22"/>
        </w:rPr>
      </w:pPr>
      <w:r w:rsidRPr="005146E8">
        <w:rPr>
          <w:sz w:val="22"/>
          <w:szCs w:val="22"/>
        </w:rPr>
        <w:t>4)</w:t>
      </w:r>
      <w:r w:rsidRPr="005146E8">
        <w:rPr>
          <w:sz w:val="22"/>
          <w:szCs w:val="22"/>
        </w:rPr>
        <w:tab/>
        <w:t xml:space="preserve">30 лет     </w:t>
      </w:r>
    </w:p>
    <w:p w14:paraId="10F202EC" w14:textId="77777777" w:rsidR="005146E8" w:rsidRPr="005146E8" w:rsidRDefault="005146E8" w:rsidP="005146E8">
      <w:pPr>
        <w:spacing w:line="240" w:lineRule="auto"/>
        <w:ind w:firstLine="0"/>
        <w:jc w:val="left"/>
        <w:rPr>
          <w:sz w:val="22"/>
          <w:szCs w:val="22"/>
        </w:rPr>
      </w:pPr>
      <w:r w:rsidRPr="005146E8">
        <w:rPr>
          <w:sz w:val="22"/>
          <w:szCs w:val="22"/>
        </w:rPr>
        <w:t xml:space="preserve">  </w:t>
      </w:r>
    </w:p>
    <w:p w14:paraId="2F66C897" w14:textId="77777777" w:rsidR="005146E8" w:rsidRPr="005146E8" w:rsidRDefault="005146E8" w:rsidP="005146E8">
      <w:pPr>
        <w:spacing w:line="240" w:lineRule="auto"/>
        <w:ind w:firstLine="0"/>
        <w:jc w:val="left"/>
        <w:rPr>
          <w:sz w:val="22"/>
          <w:szCs w:val="22"/>
        </w:rPr>
      </w:pPr>
      <w:r w:rsidRPr="005146E8">
        <w:rPr>
          <w:sz w:val="22"/>
          <w:szCs w:val="22"/>
        </w:rPr>
        <w:t>3. Какова последовательность действий при прогнозировании финансовых процессов:</w:t>
      </w:r>
    </w:p>
    <w:p w14:paraId="152A0CD2" w14:textId="77777777" w:rsidR="005146E8" w:rsidRPr="005146E8" w:rsidRDefault="005146E8" w:rsidP="005146E8">
      <w:pPr>
        <w:spacing w:line="240" w:lineRule="auto"/>
        <w:ind w:firstLine="0"/>
        <w:jc w:val="left"/>
        <w:rPr>
          <w:sz w:val="22"/>
          <w:szCs w:val="22"/>
        </w:rPr>
      </w:pPr>
      <w:r w:rsidRPr="005146E8">
        <w:rPr>
          <w:sz w:val="22"/>
          <w:szCs w:val="22"/>
        </w:rPr>
        <w:t>1)</w:t>
      </w:r>
      <w:r w:rsidRPr="005146E8">
        <w:rPr>
          <w:sz w:val="22"/>
          <w:szCs w:val="22"/>
        </w:rPr>
        <w:tab/>
        <w:t>сбор необходимой статистической информации</w:t>
      </w:r>
    </w:p>
    <w:p w14:paraId="093A7E1A" w14:textId="77777777" w:rsidR="005146E8" w:rsidRPr="005146E8" w:rsidRDefault="005146E8" w:rsidP="005146E8">
      <w:pPr>
        <w:spacing w:line="240" w:lineRule="auto"/>
        <w:ind w:firstLine="0"/>
        <w:jc w:val="left"/>
        <w:rPr>
          <w:sz w:val="22"/>
          <w:szCs w:val="22"/>
        </w:rPr>
      </w:pPr>
      <w:r w:rsidRPr="005146E8">
        <w:rPr>
          <w:sz w:val="22"/>
          <w:szCs w:val="22"/>
        </w:rPr>
        <w:t>2)</w:t>
      </w:r>
      <w:r w:rsidRPr="005146E8">
        <w:rPr>
          <w:sz w:val="22"/>
          <w:szCs w:val="22"/>
        </w:rPr>
        <w:tab/>
        <w:t>расчет прогнозных значений экономического показателя</w:t>
      </w:r>
    </w:p>
    <w:p w14:paraId="24046C8F" w14:textId="77777777" w:rsidR="005146E8" w:rsidRPr="005146E8" w:rsidRDefault="005146E8" w:rsidP="005146E8">
      <w:pPr>
        <w:spacing w:line="240" w:lineRule="auto"/>
        <w:ind w:firstLine="0"/>
        <w:jc w:val="left"/>
        <w:rPr>
          <w:sz w:val="22"/>
          <w:szCs w:val="22"/>
        </w:rPr>
      </w:pPr>
      <w:r w:rsidRPr="005146E8">
        <w:rPr>
          <w:sz w:val="22"/>
          <w:szCs w:val="22"/>
        </w:rPr>
        <w:t>3)</w:t>
      </w:r>
      <w:r w:rsidRPr="005146E8">
        <w:rPr>
          <w:sz w:val="22"/>
          <w:szCs w:val="22"/>
        </w:rPr>
        <w:tab/>
        <w:t>проверка условия адекватности</w:t>
      </w:r>
    </w:p>
    <w:p w14:paraId="58C57DDE" w14:textId="77777777" w:rsidR="005146E8" w:rsidRPr="005146E8" w:rsidRDefault="005146E8" w:rsidP="005146E8">
      <w:pPr>
        <w:spacing w:line="240" w:lineRule="auto"/>
        <w:ind w:firstLine="0"/>
        <w:jc w:val="left"/>
        <w:rPr>
          <w:sz w:val="22"/>
          <w:szCs w:val="22"/>
        </w:rPr>
      </w:pPr>
      <w:r w:rsidRPr="005146E8">
        <w:rPr>
          <w:sz w:val="22"/>
          <w:szCs w:val="22"/>
        </w:rPr>
        <w:t>4)</w:t>
      </w:r>
      <w:r w:rsidRPr="005146E8">
        <w:rPr>
          <w:sz w:val="22"/>
          <w:szCs w:val="22"/>
        </w:rPr>
        <w:tab/>
        <w:t>построение модели</w:t>
      </w:r>
    </w:p>
    <w:p w14:paraId="2B7A9846" w14:textId="77777777" w:rsidR="005146E8" w:rsidRPr="005146E8" w:rsidRDefault="005146E8" w:rsidP="005146E8">
      <w:pPr>
        <w:spacing w:line="240" w:lineRule="auto"/>
        <w:ind w:firstLine="0"/>
        <w:jc w:val="left"/>
        <w:rPr>
          <w:sz w:val="22"/>
          <w:szCs w:val="22"/>
        </w:rPr>
      </w:pPr>
      <w:r w:rsidRPr="005146E8">
        <w:rPr>
          <w:sz w:val="22"/>
          <w:szCs w:val="22"/>
        </w:rPr>
        <w:t>5)</w:t>
      </w:r>
      <w:r w:rsidRPr="005146E8">
        <w:rPr>
          <w:sz w:val="22"/>
          <w:szCs w:val="22"/>
        </w:rPr>
        <w:tab/>
        <w:t>проверка точности модели.</w:t>
      </w:r>
    </w:p>
    <w:p w14:paraId="19307B1E" w14:textId="77777777" w:rsidR="005146E8" w:rsidRPr="005146E8" w:rsidRDefault="005146E8" w:rsidP="005146E8">
      <w:pPr>
        <w:spacing w:line="240" w:lineRule="auto"/>
        <w:ind w:firstLine="0"/>
        <w:jc w:val="left"/>
        <w:rPr>
          <w:sz w:val="22"/>
          <w:szCs w:val="22"/>
        </w:rPr>
      </w:pPr>
    </w:p>
    <w:p w14:paraId="73EFDE86" w14:textId="77777777" w:rsidR="005146E8" w:rsidRPr="005146E8" w:rsidRDefault="005146E8" w:rsidP="005146E8">
      <w:pPr>
        <w:spacing w:line="240" w:lineRule="auto"/>
        <w:ind w:firstLine="0"/>
        <w:jc w:val="left"/>
        <w:rPr>
          <w:b/>
          <w:sz w:val="22"/>
          <w:szCs w:val="22"/>
        </w:rPr>
      </w:pPr>
      <w:r w:rsidRPr="005146E8">
        <w:rPr>
          <w:b/>
          <w:sz w:val="22"/>
          <w:szCs w:val="22"/>
        </w:rPr>
        <w:t>3. Практико-ориентированное задание (35 баллов) № __</w:t>
      </w:r>
    </w:p>
    <w:p w14:paraId="5438B676" w14:textId="77777777" w:rsidR="005146E8" w:rsidRPr="005146E8" w:rsidRDefault="005146E8" w:rsidP="005146E8">
      <w:pPr>
        <w:spacing w:line="240" w:lineRule="auto"/>
        <w:ind w:firstLine="0"/>
        <w:rPr>
          <w:bCs/>
          <w:sz w:val="22"/>
          <w:szCs w:val="22"/>
        </w:rPr>
      </w:pPr>
      <w:r w:rsidRPr="005146E8">
        <w:rPr>
          <w:bCs/>
          <w:sz w:val="22"/>
          <w:szCs w:val="22"/>
        </w:rPr>
        <w:t>В фонд ежегодно в конце периода поступают средства в течение 5 лет, на которые начисляются проценты по ставке 12</w:t>
      </w:r>
      <w:proofErr w:type="gramStart"/>
      <w:r w:rsidRPr="005146E8">
        <w:rPr>
          <w:bCs/>
          <w:sz w:val="22"/>
          <w:szCs w:val="22"/>
        </w:rPr>
        <w:t>%  годовых</w:t>
      </w:r>
      <w:proofErr w:type="gramEnd"/>
      <w:r w:rsidRPr="005146E8">
        <w:rPr>
          <w:bCs/>
          <w:sz w:val="22"/>
          <w:szCs w:val="22"/>
        </w:rPr>
        <w:t>, причем выплаты производятся в конце каждого квартала, а проценты начисляются ежемесячно (раз в году). Наращенная сумма к концу срока составит 100000 рублей. Определить коэффициент наращения ренты и размер годовой выплаты.</w:t>
      </w:r>
    </w:p>
    <w:p w14:paraId="1EBCA968" w14:textId="77777777" w:rsidR="005146E8" w:rsidRPr="005146E8" w:rsidRDefault="005146E8" w:rsidP="005146E8">
      <w:pPr>
        <w:spacing w:line="240" w:lineRule="auto"/>
        <w:ind w:firstLine="0"/>
        <w:rPr>
          <w:bCs/>
          <w:sz w:val="22"/>
          <w:szCs w:val="22"/>
        </w:rPr>
      </w:pPr>
    </w:p>
    <w:p w14:paraId="46BBBAC5" w14:textId="77777777" w:rsidR="005146E8" w:rsidRPr="005146E8" w:rsidRDefault="005146E8" w:rsidP="005146E8">
      <w:pPr>
        <w:tabs>
          <w:tab w:val="left" w:pos="567"/>
        </w:tabs>
        <w:spacing w:line="240" w:lineRule="auto"/>
        <w:ind w:firstLine="0"/>
        <w:jc w:val="left"/>
        <w:rPr>
          <w:sz w:val="22"/>
          <w:szCs w:val="22"/>
        </w:rPr>
      </w:pPr>
      <w:r w:rsidRPr="005146E8">
        <w:rPr>
          <w:sz w:val="22"/>
          <w:szCs w:val="22"/>
        </w:rPr>
        <w:t xml:space="preserve">Подготовил: </w:t>
      </w:r>
      <w:r w:rsidRPr="005146E8">
        <w:rPr>
          <w:sz w:val="22"/>
          <w:szCs w:val="22"/>
        </w:rPr>
        <w:tab/>
      </w:r>
      <w:r w:rsidRPr="005146E8">
        <w:rPr>
          <w:sz w:val="22"/>
          <w:szCs w:val="22"/>
        </w:rPr>
        <w:tab/>
        <w:t>____________________</w:t>
      </w:r>
      <w:proofErr w:type="gramStart"/>
      <w:r w:rsidRPr="005146E8">
        <w:rPr>
          <w:sz w:val="22"/>
          <w:szCs w:val="22"/>
        </w:rPr>
        <w:t>_  ФИО</w:t>
      </w:r>
      <w:proofErr w:type="gramEnd"/>
    </w:p>
    <w:p w14:paraId="2AF8F60D" w14:textId="77777777" w:rsidR="005146E8" w:rsidRPr="005146E8" w:rsidRDefault="005146E8" w:rsidP="005146E8">
      <w:pPr>
        <w:spacing w:line="240" w:lineRule="auto"/>
        <w:ind w:firstLine="0"/>
        <w:jc w:val="left"/>
        <w:rPr>
          <w:sz w:val="22"/>
          <w:szCs w:val="22"/>
        </w:rPr>
      </w:pPr>
    </w:p>
    <w:p w14:paraId="2C042C70" w14:textId="77777777" w:rsidR="005146E8" w:rsidRPr="005146E8" w:rsidRDefault="005146E8" w:rsidP="005146E8">
      <w:pPr>
        <w:spacing w:line="240" w:lineRule="auto"/>
        <w:ind w:firstLine="0"/>
        <w:rPr>
          <w:sz w:val="22"/>
          <w:szCs w:val="22"/>
        </w:rPr>
      </w:pPr>
      <w:r w:rsidRPr="005146E8">
        <w:rPr>
          <w:sz w:val="22"/>
          <w:szCs w:val="22"/>
        </w:rPr>
        <w:t>На основе перечня теоретических вопросов, тестов и практико-ориентированных заданий, утвержденного на заседании кафедры, протокол № ___ от ____________ (дата)</w:t>
      </w:r>
    </w:p>
    <w:p w14:paraId="372984C1" w14:textId="77777777" w:rsidR="005146E8" w:rsidRPr="005146E8" w:rsidRDefault="005146E8" w:rsidP="005146E8">
      <w:pPr>
        <w:spacing w:line="240" w:lineRule="auto"/>
        <w:ind w:firstLine="0"/>
        <w:jc w:val="left"/>
        <w:rPr>
          <w:sz w:val="22"/>
          <w:szCs w:val="22"/>
        </w:rPr>
      </w:pPr>
    </w:p>
    <w:p w14:paraId="4ED69F34" w14:textId="77777777" w:rsidR="005146E8" w:rsidRPr="005146E8" w:rsidRDefault="005146E8" w:rsidP="005146E8">
      <w:pPr>
        <w:spacing w:line="240" w:lineRule="auto"/>
        <w:ind w:firstLine="0"/>
        <w:jc w:val="left"/>
        <w:rPr>
          <w:sz w:val="22"/>
          <w:szCs w:val="22"/>
        </w:rPr>
      </w:pPr>
      <w:r w:rsidRPr="005146E8">
        <w:rPr>
          <w:sz w:val="22"/>
          <w:szCs w:val="22"/>
        </w:rPr>
        <w:t>Утверждаю:</w:t>
      </w:r>
    </w:p>
    <w:p w14:paraId="1AA6657C" w14:textId="77777777" w:rsidR="005146E8" w:rsidRPr="005146E8" w:rsidRDefault="005146E8" w:rsidP="005146E8">
      <w:pPr>
        <w:spacing w:line="240" w:lineRule="auto"/>
        <w:ind w:firstLine="0"/>
        <w:jc w:val="left"/>
        <w:rPr>
          <w:sz w:val="22"/>
          <w:szCs w:val="22"/>
        </w:rPr>
      </w:pPr>
      <w:r w:rsidRPr="005146E8">
        <w:rPr>
          <w:sz w:val="22"/>
          <w:szCs w:val="22"/>
        </w:rPr>
        <w:t>Зав. кафедрой            ____________________</w:t>
      </w:r>
      <w:proofErr w:type="gramStart"/>
      <w:r w:rsidRPr="005146E8">
        <w:rPr>
          <w:sz w:val="22"/>
          <w:szCs w:val="22"/>
        </w:rPr>
        <w:t>_  ФИО</w:t>
      </w:r>
      <w:proofErr w:type="gramEnd"/>
      <w:r w:rsidRPr="005146E8">
        <w:rPr>
          <w:sz w:val="22"/>
          <w:szCs w:val="22"/>
        </w:rPr>
        <w:t xml:space="preserve">            «__» ________  20__ г.</w:t>
      </w:r>
    </w:p>
    <w:p w14:paraId="7C90067B" w14:textId="77777777" w:rsidR="005146E8" w:rsidRPr="005146E8" w:rsidRDefault="005146E8" w:rsidP="005146E8">
      <w:pPr>
        <w:spacing w:line="240" w:lineRule="auto"/>
        <w:ind w:firstLine="0"/>
        <w:jc w:val="center"/>
        <w:rPr>
          <w:b/>
          <w:sz w:val="28"/>
          <w:szCs w:val="28"/>
        </w:rPr>
      </w:pPr>
      <w:r w:rsidRPr="005146E8">
        <w:rPr>
          <w:sz w:val="24"/>
          <w:szCs w:val="24"/>
        </w:rPr>
        <w:t>_____________________________________________________________________________</w:t>
      </w:r>
    </w:p>
    <w:p w14:paraId="3C55A4FB" w14:textId="6EA61B6D" w:rsidR="005146E8" w:rsidRDefault="005146E8" w:rsidP="005146E8">
      <w:pPr>
        <w:spacing w:line="240" w:lineRule="auto"/>
        <w:ind w:firstLine="0"/>
        <w:jc w:val="center"/>
        <w:rPr>
          <w:b/>
          <w:sz w:val="28"/>
          <w:szCs w:val="28"/>
        </w:rPr>
      </w:pPr>
    </w:p>
    <w:p w14:paraId="17307B96" w14:textId="77777777" w:rsidR="00E76BAE" w:rsidRPr="00E76BAE" w:rsidRDefault="00E76BAE" w:rsidP="00E76BAE">
      <w:pPr>
        <w:spacing w:line="240" w:lineRule="auto"/>
        <w:rPr>
          <w:rFonts w:eastAsia="Calibri"/>
          <w:sz w:val="24"/>
          <w:szCs w:val="24"/>
          <w:lang w:eastAsia="en-US"/>
        </w:rPr>
      </w:pPr>
      <w:r>
        <w:rPr>
          <w:b/>
          <w:sz w:val="28"/>
          <w:szCs w:val="28"/>
        </w:rPr>
        <w:t xml:space="preserve">* </w:t>
      </w:r>
      <w:r w:rsidRPr="00E76BAE">
        <w:rPr>
          <w:rFonts w:eastAsia="Calibri"/>
          <w:sz w:val="24"/>
          <w:szCs w:val="24"/>
          <w:lang w:eastAsia="en-US"/>
        </w:rPr>
        <w:t>Тестирование по дисциплине на выбор преподавателя может быть включено в состав билета для промежуточной аттестации или проходить в формате предварительного тестирования в системе:</w:t>
      </w:r>
    </w:p>
    <w:p w14:paraId="3A01F1F3" w14:textId="77777777" w:rsidR="00E76BAE" w:rsidRPr="00E76BAE" w:rsidRDefault="00E76BAE" w:rsidP="00E76BAE">
      <w:pPr>
        <w:spacing w:line="240" w:lineRule="auto"/>
        <w:ind w:firstLine="0"/>
        <w:rPr>
          <w:rFonts w:eastAsia="Calibri"/>
          <w:sz w:val="24"/>
          <w:szCs w:val="24"/>
          <w:lang w:eastAsia="en-US"/>
        </w:rPr>
      </w:pPr>
    </w:p>
    <w:p w14:paraId="77ABC38D" w14:textId="77777777" w:rsidR="00E76BAE" w:rsidRPr="00E76BAE" w:rsidRDefault="00E76BAE" w:rsidP="00E76BAE">
      <w:pPr>
        <w:spacing w:line="240" w:lineRule="auto"/>
        <w:ind w:firstLine="0"/>
        <w:rPr>
          <w:rFonts w:eastAsia="Calibri"/>
          <w:sz w:val="24"/>
          <w:szCs w:val="24"/>
          <w:lang w:eastAsia="en-US"/>
        </w:rPr>
      </w:pPr>
    </w:p>
    <w:p w14:paraId="1379F4FB" w14:textId="77777777" w:rsidR="00E76BAE" w:rsidRPr="00E76BAE" w:rsidRDefault="00E76BAE" w:rsidP="00E76BAE">
      <w:pPr>
        <w:spacing w:line="240" w:lineRule="auto"/>
        <w:ind w:firstLine="0"/>
        <w:rPr>
          <w:rFonts w:eastAsia="Calibri"/>
          <w:sz w:val="24"/>
          <w:szCs w:val="24"/>
          <w:lang w:eastAsia="en-US"/>
        </w:rPr>
      </w:pPr>
    </w:p>
    <w:p w14:paraId="48B8054B" w14:textId="77777777" w:rsidR="00E76BAE" w:rsidRPr="00E76BAE" w:rsidRDefault="00E76BAE" w:rsidP="00E76BAE">
      <w:pPr>
        <w:spacing w:line="240" w:lineRule="auto"/>
        <w:ind w:firstLine="0"/>
        <w:rPr>
          <w:rFonts w:eastAsia="Calibri"/>
          <w:sz w:val="24"/>
          <w:szCs w:val="24"/>
          <w:lang w:eastAsia="en-US"/>
        </w:rPr>
      </w:pPr>
      <w:r w:rsidRPr="00E76BAE">
        <w:rPr>
          <w:rFonts w:ascii="Calibri" w:eastAsia="Calibri" w:hAnsi="Calibri" w:cs="Calibri"/>
          <w:noProof/>
          <w:sz w:val="22"/>
          <w:szCs w:val="22"/>
          <w:lang w:eastAsia="en-US"/>
        </w:rPr>
        <w:drawing>
          <wp:inline distT="0" distB="0" distL="0" distR="0" wp14:anchorId="030DCF97" wp14:editId="43E196B1">
            <wp:extent cx="6029960" cy="3392170"/>
            <wp:effectExtent l="0" t="0" r="889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6"/>
                    <a:stretch>
                      <a:fillRect/>
                    </a:stretch>
                  </pic:blipFill>
                  <pic:spPr>
                    <a:xfrm>
                      <a:off x="0" y="0"/>
                      <a:ext cx="6029960" cy="3392170"/>
                    </a:xfrm>
                    <a:prstGeom prst="rect">
                      <a:avLst/>
                    </a:prstGeom>
                  </pic:spPr>
                </pic:pic>
              </a:graphicData>
            </a:graphic>
          </wp:inline>
        </w:drawing>
      </w:r>
    </w:p>
    <w:p w14:paraId="56AFEC5B" w14:textId="77777777" w:rsidR="00E76BAE" w:rsidRPr="00E76BAE" w:rsidRDefault="00E76BAE" w:rsidP="00E76BAE">
      <w:pPr>
        <w:spacing w:line="240" w:lineRule="auto"/>
        <w:ind w:firstLine="0"/>
        <w:rPr>
          <w:rFonts w:eastAsia="Calibri"/>
          <w:sz w:val="24"/>
          <w:szCs w:val="24"/>
          <w:lang w:eastAsia="en-US"/>
        </w:rPr>
      </w:pPr>
    </w:p>
    <w:p w14:paraId="360B3E4B" w14:textId="77777777" w:rsidR="00E76BAE" w:rsidRPr="00E76BAE" w:rsidRDefault="00E76BAE" w:rsidP="00E76BAE">
      <w:pPr>
        <w:spacing w:line="240" w:lineRule="auto"/>
        <w:ind w:firstLine="0"/>
        <w:rPr>
          <w:rFonts w:eastAsia="Calibri"/>
          <w:sz w:val="24"/>
          <w:szCs w:val="24"/>
          <w:lang w:eastAsia="en-US"/>
        </w:rPr>
      </w:pPr>
    </w:p>
    <w:p w14:paraId="757715A9" w14:textId="214B26E0" w:rsidR="00E76BAE" w:rsidRPr="00E76BAE" w:rsidRDefault="00E76BAE" w:rsidP="00E76BAE">
      <w:pPr>
        <w:spacing w:line="240" w:lineRule="auto"/>
        <w:ind w:firstLine="708"/>
        <w:rPr>
          <w:rFonts w:eastAsia="Calibri"/>
          <w:sz w:val="24"/>
          <w:szCs w:val="24"/>
          <w:lang w:eastAsia="en-US"/>
        </w:rPr>
      </w:pPr>
      <w:r w:rsidRPr="00E76BAE">
        <w:rPr>
          <w:rFonts w:eastAsia="Calibri"/>
          <w:sz w:val="24"/>
          <w:szCs w:val="24"/>
          <w:lang w:eastAsia="en-US"/>
        </w:rPr>
        <w:t xml:space="preserve">Оба варианта содержат </w:t>
      </w:r>
      <w:r>
        <w:rPr>
          <w:rFonts w:eastAsia="Calibri"/>
          <w:sz w:val="24"/>
          <w:szCs w:val="24"/>
          <w:lang w:eastAsia="en-US"/>
        </w:rPr>
        <w:t>одну и ту же тестовую базу</w:t>
      </w:r>
      <w:r w:rsidRPr="00E76BAE">
        <w:rPr>
          <w:rFonts w:eastAsia="Calibri"/>
          <w:sz w:val="24"/>
          <w:szCs w:val="24"/>
          <w:lang w:eastAsia="en-US"/>
        </w:rPr>
        <w:t>. При тестировании в системе студенту предлагается выборка из 20 вопросов по всем темам дисциплины.</w:t>
      </w:r>
      <w:r>
        <w:rPr>
          <w:rFonts w:eastAsia="Calibri"/>
          <w:sz w:val="24"/>
          <w:szCs w:val="24"/>
          <w:lang w:eastAsia="en-US"/>
        </w:rPr>
        <w:t xml:space="preserve"> Проходной б</w:t>
      </w:r>
      <w:r w:rsidRPr="00E76BAE">
        <w:rPr>
          <w:rFonts w:eastAsia="Calibri"/>
          <w:sz w:val="24"/>
          <w:szCs w:val="24"/>
          <w:lang w:eastAsia="en-US"/>
        </w:rPr>
        <w:t>алл / процент</w:t>
      </w:r>
      <w:r>
        <w:rPr>
          <w:rFonts w:eastAsia="Calibri"/>
          <w:sz w:val="24"/>
          <w:szCs w:val="24"/>
          <w:lang w:eastAsia="en-US"/>
        </w:rPr>
        <w:t xml:space="preserve"> – 16</w:t>
      </w:r>
      <w:r>
        <w:rPr>
          <w:rFonts w:eastAsia="Calibri"/>
          <w:sz w:val="24"/>
          <w:szCs w:val="24"/>
          <w:lang w:val="en-US" w:eastAsia="en-US"/>
        </w:rPr>
        <w:t>/80</w:t>
      </w:r>
      <w:r>
        <w:rPr>
          <w:rFonts w:eastAsia="Calibri"/>
          <w:sz w:val="24"/>
          <w:szCs w:val="24"/>
          <w:lang w:eastAsia="en-US"/>
        </w:rPr>
        <w:t>.</w:t>
      </w:r>
    </w:p>
    <w:p w14:paraId="78F21CDC" w14:textId="77777777" w:rsidR="00E76BAE" w:rsidRPr="005146E8" w:rsidRDefault="00E76BAE" w:rsidP="005146E8">
      <w:pPr>
        <w:spacing w:line="240" w:lineRule="auto"/>
        <w:ind w:firstLine="0"/>
        <w:jc w:val="center"/>
        <w:rPr>
          <w:b/>
          <w:sz w:val="28"/>
          <w:szCs w:val="28"/>
        </w:rPr>
      </w:pPr>
    </w:p>
    <w:p w14:paraId="3CA6F43F" w14:textId="77777777" w:rsidR="005146E8" w:rsidRPr="005146E8" w:rsidRDefault="005146E8" w:rsidP="005146E8">
      <w:pPr>
        <w:spacing w:line="240" w:lineRule="auto"/>
        <w:ind w:firstLine="0"/>
        <w:jc w:val="center"/>
        <w:rPr>
          <w:rFonts w:eastAsia="Calibri"/>
          <w:b/>
          <w:sz w:val="28"/>
          <w:szCs w:val="28"/>
          <w:lang w:eastAsia="en-US"/>
        </w:rPr>
      </w:pPr>
      <w:r w:rsidRPr="005146E8">
        <w:rPr>
          <w:rFonts w:eastAsia="Calibri"/>
          <w:b/>
          <w:sz w:val="28"/>
          <w:szCs w:val="28"/>
          <w:lang w:eastAsia="en-US"/>
        </w:rPr>
        <w:t>Критерии оценивания</w:t>
      </w:r>
    </w:p>
    <w:p w14:paraId="6BF4DE2A" w14:textId="659003E8" w:rsidR="005146E8" w:rsidRPr="005146E8" w:rsidRDefault="005146E8" w:rsidP="005146E8">
      <w:pPr>
        <w:pBdr>
          <w:top w:val="nil"/>
          <w:left w:val="nil"/>
          <w:bottom w:val="nil"/>
          <w:right w:val="nil"/>
          <w:between w:val="nil"/>
          <w:bar w:val="nil"/>
        </w:pBdr>
        <w:spacing w:line="240" w:lineRule="auto"/>
        <w:ind w:right="68" w:firstLine="709"/>
        <w:rPr>
          <w:rFonts w:eastAsia="Arial Unicode MS"/>
          <w:color w:val="000000"/>
          <w:sz w:val="28"/>
          <w:szCs w:val="28"/>
          <w:u w:color="000000"/>
          <w:bdr w:val="nil"/>
        </w:rPr>
      </w:pPr>
      <w:r w:rsidRPr="005146E8">
        <w:rPr>
          <w:rFonts w:eastAsia="Arial Unicode MS"/>
          <w:color w:val="000000"/>
          <w:sz w:val="28"/>
          <w:szCs w:val="28"/>
          <w:u w:color="000000"/>
          <w:bdr w:val="nil"/>
        </w:rPr>
        <w:t xml:space="preserve">Оценка знаний по 100-балльной шкале проводится в соответствии с нормативными документами </w:t>
      </w:r>
      <w:proofErr w:type="spellStart"/>
      <w:r w:rsidRPr="005146E8">
        <w:rPr>
          <w:rFonts w:eastAsia="Arial Unicode MS"/>
          <w:color w:val="000000"/>
          <w:sz w:val="28"/>
          <w:szCs w:val="28"/>
          <w:u w:color="000000"/>
          <w:bdr w:val="nil"/>
        </w:rPr>
        <w:t>Финуниверситета</w:t>
      </w:r>
      <w:proofErr w:type="spellEnd"/>
      <w:r w:rsidRPr="005146E8">
        <w:rPr>
          <w:rFonts w:eastAsia="Arial Unicode MS"/>
          <w:color w:val="000000"/>
          <w:sz w:val="28"/>
          <w:szCs w:val="28"/>
          <w:u w:color="000000"/>
          <w:bdr w:val="nil"/>
        </w:rPr>
        <w:t xml:space="preserve">. Основные </w:t>
      </w:r>
      <w:proofErr w:type="gramStart"/>
      <w:r w:rsidRPr="005146E8">
        <w:rPr>
          <w:rFonts w:eastAsia="Arial Unicode MS"/>
          <w:color w:val="000000"/>
          <w:sz w:val="28"/>
          <w:szCs w:val="28"/>
          <w:u w:color="000000"/>
          <w:bdr w:val="nil"/>
        </w:rPr>
        <w:t>требования  к</w:t>
      </w:r>
      <w:proofErr w:type="gramEnd"/>
      <w:r w:rsidRPr="005146E8">
        <w:rPr>
          <w:rFonts w:eastAsia="Arial Unicode MS"/>
          <w:color w:val="000000"/>
          <w:sz w:val="28"/>
          <w:szCs w:val="28"/>
          <w:u w:color="000000"/>
          <w:bdr w:val="nil"/>
        </w:rPr>
        <w:t xml:space="preserve"> результатам освоения дисциплины изложены таблице </w:t>
      </w:r>
      <w:r w:rsidR="00F47572">
        <w:rPr>
          <w:rFonts w:eastAsia="Arial Unicode MS"/>
          <w:color w:val="000000"/>
          <w:sz w:val="28"/>
          <w:szCs w:val="28"/>
          <w:u w:color="000000"/>
          <w:bdr w:val="nil"/>
        </w:rPr>
        <w:t>6</w:t>
      </w:r>
      <w:r w:rsidRPr="005146E8">
        <w:rPr>
          <w:rFonts w:eastAsia="Arial Unicode MS"/>
          <w:color w:val="000000"/>
          <w:sz w:val="28"/>
          <w:szCs w:val="28"/>
          <w:u w:color="000000"/>
          <w:bdr w:val="nil"/>
        </w:rPr>
        <w:t>.</w:t>
      </w:r>
    </w:p>
    <w:p w14:paraId="7DE6AF61" w14:textId="77777777" w:rsidR="00EA5FE7" w:rsidRDefault="00EA5FE7" w:rsidP="005146E8">
      <w:pPr>
        <w:pBdr>
          <w:top w:val="nil"/>
          <w:left w:val="nil"/>
          <w:bottom w:val="nil"/>
          <w:right w:val="nil"/>
          <w:between w:val="nil"/>
          <w:bar w:val="nil"/>
        </w:pBdr>
        <w:ind w:right="68" w:firstLine="0"/>
        <w:jc w:val="right"/>
        <w:rPr>
          <w:rFonts w:eastAsia="Arial Unicode MS"/>
          <w:color w:val="000000"/>
          <w:sz w:val="28"/>
          <w:szCs w:val="28"/>
          <w:u w:color="000000"/>
          <w:bdr w:val="nil"/>
        </w:rPr>
      </w:pPr>
    </w:p>
    <w:p w14:paraId="2BFBE3D3" w14:textId="5FC116E2" w:rsidR="005146E8" w:rsidRPr="005146E8" w:rsidRDefault="005146E8" w:rsidP="005146E8">
      <w:pPr>
        <w:pBdr>
          <w:top w:val="nil"/>
          <w:left w:val="nil"/>
          <w:bottom w:val="nil"/>
          <w:right w:val="nil"/>
          <w:between w:val="nil"/>
          <w:bar w:val="nil"/>
        </w:pBdr>
        <w:ind w:right="68" w:firstLine="0"/>
        <w:jc w:val="right"/>
        <w:rPr>
          <w:rFonts w:eastAsia="Arial Unicode MS"/>
          <w:color w:val="000000"/>
          <w:sz w:val="28"/>
          <w:szCs w:val="28"/>
          <w:u w:color="000000"/>
          <w:bdr w:val="nil"/>
        </w:rPr>
      </w:pPr>
      <w:r w:rsidRPr="005146E8">
        <w:rPr>
          <w:rFonts w:eastAsia="Arial Unicode MS"/>
          <w:color w:val="000000"/>
          <w:sz w:val="28"/>
          <w:szCs w:val="28"/>
          <w:u w:color="000000"/>
          <w:bdr w:val="nil"/>
        </w:rPr>
        <w:t xml:space="preserve">Таблица </w:t>
      </w:r>
      <w:r w:rsidR="00F47572">
        <w:rPr>
          <w:rFonts w:eastAsia="Arial Unicode MS"/>
          <w:color w:val="000000"/>
          <w:sz w:val="28"/>
          <w:szCs w:val="28"/>
          <w:u w:color="000000"/>
          <w:bdr w:val="nil"/>
        </w:rPr>
        <w:t>6</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04"/>
        <w:gridCol w:w="1650"/>
        <w:gridCol w:w="1752"/>
      </w:tblGrid>
      <w:tr w:rsidR="005146E8" w:rsidRPr="005146E8" w14:paraId="2DDE1D28" w14:textId="77777777" w:rsidTr="004329F9">
        <w:tc>
          <w:tcPr>
            <w:tcW w:w="6204" w:type="dxa"/>
            <w:vAlign w:val="center"/>
          </w:tcPr>
          <w:p w14:paraId="795FE526" w14:textId="77777777" w:rsidR="005146E8" w:rsidRPr="005146E8" w:rsidRDefault="005146E8" w:rsidP="005146E8">
            <w:pPr>
              <w:tabs>
                <w:tab w:val="left" w:pos="993"/>
                <w:tab w:val="left" w:pos="1080"/>
              </w:tabs>
              <w:suppressAutoHyphens/>
              <w:spacing w:before="100" w:beforeAutospacing="1" w:after="100" w:afterAutospacing="1" w:line="240" w:lineRule="auto"/>
              <w:ind w:firstLine="0"/>
              <w:jc w:val="center"/>
              <w:rPr>
                <w:b/>
                <w:sz w:val="28"/>
                <w:szCs w:val="28"/>
              </w:rPr>
            </w:pPr>
            <w:r w:rsidRPr="005146E8">
              <w:rPr>
                <w:b/>
                <w:sz w:val="28"/>
                <w:szCs w:val="28"/>
              </w:rPr>
              <w:t>Требования к результатам освоения дисциплины</w:t>
            </w:r>
          </w:p>
        </w:tc>
        <w:tc>
          <w:tcPr>
            <w:tcW w:w="1650" w:type="dxa"/>
            <w:vAlign w:val="center"/>
          </w:tcPr>
          <w:p w14:paraId="6EE6D84A" w14:textId="77777777" w:rsidR="005146E8" w:rsidRPr="005146E8" w:rsidRDefault="005146E8" w:rsidP="005146E8">
            <w:pPr>
              <w:tabs>
                <w:tab w:val="left" w:pos="993"/>
                <w:tab w:val="left" w:pos="1080"/>
              </w:tabs>
              <w:suppressAutoHyphens/>
              <w:spacing w:before="100" w:beforeAutospacing="1" w:after="100" w:afterAutospacing="1" w:line="240" w:lineRule="auto"/>
              <w:ind w:firstLine="0"/>
              <w:jc w:val="center"/>
              <w:rPr>
                <w:i/>
                <w:sz w:val="28"/>
                <w:szCs w:val="28"/>
              </w:rPr>
            </w:pPr>
            <w:r w:rsidRPr="005146E8">
              <w:rPr>
                <w:b/>
                <w:sz w:val="28"/>
                <w:szCs w:val="28"/>
              </w:rPr>
              <w:t>Оценка</w:t>
            </w:r>
          </w:p>
        </w:tc>
        <w:tc>
          <w:tcPr>
            <w:tcW w:w="1752" w:type="dxa"/>
            <w:vAlign w:val="center"/>
          </w:tcPr>
          <w:p w14:paraId="290487E5" w14:textId="77777777" w:rsidR="005146E8" w:rsidRPr="005146E8" w:rsidRDefault="005146E8" w:rsidP="005146E8">
            <w:pPr>
              <w:tabs>
                <w:tab w:val="left" w:pos="993"/>
                <w:tab w:val="left" w:pos="1080"/>
              </w:tabs>
              <w:suppressAutoHyphens/>
              <w:spacing w:before="100" w:beforeAutospacing="1" w:after="100" w:afterAutospacing="1" w:line="240" w:lineRule="auto"/>
              <w:ind w:firstLine="0"/>
              <w:jc w:val="center"/>
              <w:rPr>
                <w:sz w:val="28"/>
                <w:szCs w:val="28"/>
              </w:rPr>
            </w:pPr>
            <w:r w:rsidRPr="005146E8">
              <w:rPr>
                <w:b/>
                <w:sz w:val="28"/>
                <w:szCs w:val="28"/>
              </w:rPr>
              <w:t xml:space="preserve">Баллы </w:t>
            </w:r>
            <w:r w:rsidRPr="005146E8">
              <w:rPr>
                <w:sz w:val="28"/>
                <w:szCs w:val="28"/>
              </w:rPr>
              <w:t>(</w:t>
            </w:r>
            <w:proofErr w:type="spellStart"/>
            <w:r w:rsidRPr="005146E8">
              <w:rPr>
                <w:sz w:val="28"/>
                <w:szCs w:val="28"/>
              </w:rPr>
              <w:t>рейтинго-вая</w:t>
            </w:r>
            <w:proofErr w:type="spellEnd"/>
            <w:r w:rsidRPr="005146E8">
              <w:rPr>
                <w:sz w:val="28"/>
                <w:szCs w:val="28"/>
              </w:rPr>
              <w:t xml:space="preserve"> оценка)</w:t>
            </w:r>
          </w:p>
        </w:tc>
      </w:tr>
      <w:tr w:rsidR="005146E8" w:rsidRPr="005146E8" w14:paraId="6FFBCAC7" w14:textId="77777777" w:rsidTr="004329F9">
        <w:tc>
          <w:tcPr>
            <w:tcW w:w="6204" w:type="dxa"/>
          </w:tcPr>
          <w:p w14:paraId="3D114D84" w14:textId="77777777" w:rsidR="005146E8" w:rsidRPr="005146E8" w:rsidRDefault="005146E8" w:rsidP="005146E8">
            <w:pPr>
              <w:suppressAutoHyphens/>
              <w:spacing w:line="240" w:lineRule="auto"/>
              <w:ind w:firstLine="0"/>
              <w:rPr>
                <w:sz w:val="28"/>
                <w:szCs w:val="28"/>
              </w:rPr>
            </w:pPr>
            <w:r w:rsidRPr="005146E8">
              <w:rPr>
                <w:sz w:val="28"/>
                <w:szCs w:val="28"/>
              </w:rPr>
              <w:t>Глубокое усвоение всего материала рабочей программы, логически стройное его изложение, умение применить теоретические знания для решения прикладных задач, свободное решение задач и обоснование принятого решения, выполнение текущей работы в семестре.</w:t>
            </w:r>
          </w:p>
        </w:tc>
        <w:tc>
          <w:tcPr>
            <w:tcW w:w="1650" w:type="dxa"/>
          </w:tcPr>
          <w:p w14:paraId="5BD78D74"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775A866F"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66E454B8" w14:textId="76F7FFE7" w:rsidR="005146E8" w:rsidRPr="005146E8" w:rsidRDefault="00EA5FE7" w:rsidP="005146E8">
            <w:pPr>
              <w:tabs>
                <w:tab w:val="left" w:pos="993"/>
                <w:tab w:val="left" w:pos="1080"/>
              </w:tabs>
              <w:suppressAutoHyphens/>
              <w:spacing w:line="240" w:lineRule="auto"/>
              <w:ind w:firstLine="0"/>
              <w:jc w:val="center"/>
              <w:rPr>
                <w:i/>
                <w:sz w:val="28"/>
                <w:szCs w:val="28"/>
              </w:rPr>
            </w:pPr>
            <w:r>
              <w:rPr>
                <w:i/>
                <w:sz w:val="28"/>
                <w:szCs w:val="28"/>
              </w:rPr>
              <w:t>зачте</w:t>
            </w:r>
            <w:r w:rsidR="005146E8" w:rsidRPr="005146E8">
              <w:rPr>
                <w:i/>
                <w:sz w:val="28"/>
                <w:szCs w:val="28"/>
              </w:rPr>
              <w:t>но</w:t>
            </w:r>
          </w:p>
        </w:tc>
        <w:tc>
          <w:tcPr>
            <w:tcW w:w="1752" w:type="dxa"/>
          </w:tcPr>
          <w:p w14:paraId="6093158C"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05AE7B9F"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11C93B7C" w14:textId="77777777" w:rsidR="005146E8" w:rsidRPr="005146E8" w:rsidRDefault="005146E8" w:rsidP="005146E8">
            <w:pPr>
              <w:tabs>
                <w:tab w:val="left" w:pos="993"/>
                <w:tab w:val="left" w:pos="1080"/>
              </w:tabs>
              <w:suppressAutoHyphens/>
              <w:spacing w:line="240" w:lineRule="auto"/>
              <w:ind w:firstLine="0"/>
              <w:jc w:val="center"/>
              <w:rPr>
                <w:i/>
                <w:sz w:val="28"/>
                <w:szCs w:val="28"/>
              </w:rPr>
            </w:pPr>
            <w:r w:rsidRPr="005146E8">
              <w:rPr>
                <w:i/>
                <w:sz w:val="28"/>
                <w:szCs w:val="28"/>
              </w:rPr>
              <w:t>86-100</w:t>
            </w:r>
            <w:r w:rsidRPr="005146E8">
              <w:rPr>
                <w:i/>
                <w:sz w:val="28"/>
                <w:szCs w:val="28"/>
                <w:vertAlign w:val="superscript"/>
              </w:rPr>
              <w:footnoteReference w:id="3"/>
            </w:r>
          </w:p>
        </w:tc>
      </w:tr>
      <w:tr w:rsidR="005146E8" w:rsidRPr="005146E8" w14:paraId="361FB1E5" w14:textId="77777777" w:rsidTr="004329F9">
        <w:tc>
          <w:tcPr>
            <w:tcW w:w="6204" w:type="dxa"/>
          </w:tcPr>
          <w:p w14:paraId="299F201E" w14:textId="77777777" w:rsidR="005146E8" w:rsidRPr="005146E8" w:rsidRDefault="005146E8" w:rsidP="005146E8">
            <w:pPr>
              <w:suppressAutoHyphens/>
              <w:spacing w:line="240" w:lineRule="auto"/>
              <w:ind w:firstLine="0"/>
              <w:rPr>
                <w:sz w:val="28"/>
                <w:szCs w:val="28"/>
              </w:rPr>
            </w:pPr>
            <w:r w:rsidRPr="005146E8">
              <w:rPr>
                <w:sz w:val="28"/>
                <w:szCs w:val="28"/>
              </w:rPr>
              <w:t>Твердые знания материала рабочей программы, грамотное его изложение, допустимы некоторые неточности в ответе на вопросы, правильное применение теоретических положений при решении практических вопросов и задач, выполнение текущей работы в семестре.</w:t>
            </w:r>
          </w:p>
        </w:tc>
        <w:tc>
          <w:tcPr>
            <w:tcW w:w="1650" w:type="dxa"/>
          </w:tcPr>
          <w:p w14:paraId="589FE10F"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0889E534"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2D2AACD2" w14:textId="02809CBF" w:rsidR="005146E8" w:rsidRPr="005146E8" w:rsidRDefault="00EA5FE7" w:rsidP="005146E8">
            <w:pPr>
              <w:tabs>
                <w:tab w:val="left" w:pos="993"/>
                <w:tab w:val="left" w:pos="1080"/>
              </w:tabs>
              <w:suppressAutoHyphens/>
              <w:spacing w:line="240" w:lineRule="auto"/>
              <w:ind w:firstLine="0"/>
              <w:jc w:val="center"/>
              <w:rPr>
                <w:i/>
                <w:sz w:val="28"/>
                <w:szCs w:val="28"/>
              </w:rPr>
            </w:pPr>
            <w:r w:rsidRPr="00EA5FE7">
              <w:rPr>
                <w:i/>
                <w:sz w:val="28"/>
                <w:szCs w:val="28"/>
              </w:rPr>
              <w:t>зачтено</w:t>
            </w:r>
          </w:p>
        </w:tc>
        <w:tc>
          <w:tcPr>
            <w:tcW w:w="1752" w:type="dxa"/>
          </w:tcPr>
          <w:p w14:paraId="5934BF37"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57989365"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135B718C" w14:textId="77777777" w:rsidR="005146E8" w:rsidRPr="005146E8" w:rsidRDefault="005146E8" w:rsidP="005146E8">
            <w:pPr>
              <w:tabs>
                <w:tab w:val="left" w:pos="993"/>
                <w:tab w:val="left" w:pos="1080"/>
              </w:tabs>
              <w:suppressAutoHyphens/>
              <w:spacing w:line="240" w:lineRule="auto"/>
              <w:ind w:firstLine="0"/>
              <w:jc w:val="center"/>
              <w:rPr>
                <w:i/>
                <w:sz w:val="28"/>
                <w:szCs w:val="28"/>
              </w:rPr>
            </w:pPr>
            <w:r w:rsidRPr="005146E8">
              <w:rPr>
                <w:i/>
                <w:sz w:val="28"/>
                <w:szCs w:val="28"/>
              </w:rPr>
              <w:t>70-85</w:t>
            </w:r>
          </w:p>
        </w:tc>
      </w:tr>
      <w:tr w:rsidR="005146E8" w:rsidRPr="005146E8" w14:paraId="0BD6DF82" w14:textId="77777777" w:rsidTr="004329F9">
        <w:tc>
          <w:tcPr>
            <w:tcW w:w="6204" w:type="dxa"/>
          </w:tcPr>
          <w:p w14:paraId="78F87435" w14:textId="77777777" w:rsidR="005146E8" w:rsidRPr="005146E8" w:rsidRDefault="005146E8" w:rsidP="005146E8">
            <w:pPr>
              <w:suppressAutoHyphens/>
              <w:spacing w:line="240" w:lineRule="auto"/>
              <w:ind w:firstLine="0"/>
              <w:rPr>
                <w:sz w:val="28"/>
                <w:szCs w:val="28"/>
              </w:rPr>
            </w:pPr>
            <w:r w:rsidRPr="005146E8">
              <w:rPr>
                <w:sz w:val="28"/>
                <w:szCs w:val="28"/>
              </w:rPr>
              <w:t>Знание только базового материала курса, допустимы неточности в ответе на вопросы, недостаточно правильные формулировки, нарушение логической последовательности в изложении теоретического материала, затруднения при решении практических задач, выполнение текущей работы в семестре.</w:t>
            </w:r>
          </w:p>
        </w:tc>
        <w:tc>
          <w:tcPr>
            <w:tcW w:w="1650" w:type="dxa"/>
          </w:tcPr>
          <w:p w14:paraId="6E8F032C"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7F799ACD"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7734B95C" w14:textId="69273A18" w:rsidR="005146E8" w:rsidRPr="005146E8" w:rsidRDefault="00EA5FE7" w:rsidP="005146E8">
            <w:pPr>
              <w:tabs>
                <w:tab w:val="left" w:pos="993"/>
                <w:tab w:val="left" w:pos="1080"/>
              </w:tabs>
              <w:suppressAutoHyphens/>
              <w:spacing w:line="240" w:lineRule="auto"/>
              <w:ind w:firstLine="0"/>
              <w:jc w:val="center"/>
              <w:rPr>
                <w:i/>
                <w:sz w:val="28"/>
                <w:szCs w:val="28"/>
              </w:rPr>
            </w:pPr>
            <w:r>
              <w:rPr>
                <w:i/>
                <w:sz w:val="28"/>
                <w:szCs w:val="28"/>
              </w:rPr>
              <w:t>зачте</w:t>
            </w:r>
            <w:r w:rsidRPr="005146E8">
              <w:rPr>
                <w:i/>
                <w:sz w:val="28"/>
                <w:szCs w:val="28"/>
              </w:rPr>
              <w:t>но</w:t>
            </w:r>
          </w:p>
        </w:tc>
        <w:tc>
          <w:tcPr>
            <w:tcW w:w="1752" w:type="dxa"/>
          </w:tcPr>
          <w:p w14:paraId="3CB7E73F"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762F3A38"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0CD96A7C" w14:textId="77777777" w:rsidR="005146E8" w:rsidRPr="005146E8" w:rsidRDefault="005146E8" w:rsidP="005146E8">
            <w:pPr>
              <w:tabs>
                <w:tab w:val="left" w:pos="993"/>
                <w:tab w:val="left" w:pos="1080"/>
              </w:tabs>
              <w:suppressAutoHyphens/>
              <w:spacing w:line="240" w:lineRule="auto"/>
              <w:ind w:firstLine="0"/>
              <w:jc w:val="center"/>
              <w:rPr>
                <w:i/>
                <w:sz w:val="28"/>
                <w:szCs w:val="28"/>
              </w:rPr>
            </w:pPr>
            <w:r w:rsidRPr="005146E8">
              <w:rPr>
                <w:i/>
                <w:sz w:val="28"/>
                <w:szCs w:val="28"/>
              </w:rPr>
              <w:t>50-69</w:t>
            </w:r>
          </w:p>
        </w:tc>
      </w:tr>
      <w:tr w:rsidR="005146E8" w:rsidRPr="005146E8" w14:paraId="76A9DA94" w14:textId="77777777" w:rsidTr="004329F9">
        <w:tc>
          <w:tcPr>
            <w:tcW w:w="6204" w:type="dxa"/>
          </w:tcPr>
          <w:p w14:paraId="4D492424" w14:textId="362AB8C2" w:rsidR="005146E8" w:rsidRPr="005146E8" w:rsidRDefault="005146E8" w:rsidP="005146E8">
            <w:pPr>
              <w:suppressAutoHyphens/>
              <w:spacing w:line="240" w:lineRule="auto"/>
              <w:ind w:firstLine="0"/>
              <w:rPr>
                <w:sz w:val="28"/>
                <w:szCs w:val="28"/>
              </w:rPr>
            </w:pPr>
            <w:r w:rsidRPr="005146E8">
              <w:rPr>
                <w:sz w:val="28"/>
                <w:szCs w:val="28"/>
              </w:rPr>
              <w:t>Незнание значительной части материала рабочей программы, неумение сформулировать правильные ответы на вопросы билета, невыполнение практических заданий.</w:t>
            </w:r>
          </w:p>
        </w:tc>
        <w:tc>
          <w:tcPr>
            <w:tcW w:w="1650" w:type="dxa"/>
          </w:tcPr>
          <w:p w14:paraId="09FC4F79" w14:textId="52AB1DD4" w:rsidR="005146E8" w:rsidRPr="005146E8" w:rsidRDefault="005146E8" w:rsidP="005146E8">
            <w:pPr>
              <w:tabs>
                <w:tab w:val="left" w:pos="993"/>
                <w:tab w:val="left" w:pos="1080"/>
              </w:tabs>
              <w:suppressAutoHyphens/>
              <w:spacing w:line="240" w:lineRule="auto"/>
              <w:ind w:firstLine="0"/>
              <w:jc w:val="center"/>
              <w:rPr>
                <w:i/>
                <w:sz w:val="28"/>
                <w:szCs w:val="28"/>
              </w:rPr>
            </w:pPr>
            <w:r w:rsidRPr="005146E8">
              <w:rPr>
                <w:i/>
                <w:sz w:val="28"/>
                <w:szCs w:val="28"/>
              </w:rPr>
              <w:t xml:space="preserve">не </w:t>
            </w:r>
            <w:r w:rsidR="00EA5FE7" w:rsidRPr="00EA5FE7">
              <w:rPr>
                <w:i/>
                <w:sz w:val="28"/>
                <w:szCs w:val="28"/>
              </w:rPr>
              <w:t>зачтено</w:t>
            </w:r>
          </w:p>
        </w:tc>
        <w:tc>
          <w:tcPr>
            <w:tcW w:w="1752" w:type="dxa"/>
          </w:tcPr>
          <w:p w14:paraId="2F8198FE"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19D71F6B" w14:textId="77777777" w:rsidR="005146E8" w:rsidRPr="005146E8" w:rsidRDefault="005146E8" w:rsidP="005146E8">
            <w:pPr>
              <w:tabs>
                <w:tab w:val="left" w:pos="993"/>
                <w:tab w:val="left" w:pos="1080"/>
              </w:tabs>
              <w:suppressAutoHyphens/>
              <w:spacing w:line="240" w:lineRule="auto"/>
              <w:ind w:firstLine="0"/>
              <w:jc w:val="center"/>
              <w:rPr>
                <w:i/>
                <w:sz w:val="28"/>
                <w:szCs w:val="28"/>
              </w:rPr>
            </w:pPr>
          </w:p>
          <w:p w14:paraId="6CDD08DC" w14:textId="77777777" w:rsidR="005146E8" w:rsidRPr="005146E8" w:rsidRDefault="005146E8" w:rsidP="005146E8">
            <w:pPr>
              <w:tabs>
                <w:tab w:val="left" w:pos="993"/>
                <w:tab w:val="left" w:pos="1080"/>
              </w:tabs>
              <w:suppressAutoHyphens/>
              <w:spacing w:line="240" w:lineRule="auto"/>
              <w:ind w:firstLine="0"/>
              <w:jc w:val="center"/>
              <w:rPr>
                <w:i/>
                <w:sz w:val="28"/>
                <w:szCs w:val="28"/>
              </w:rPr>
            </w:pPr>
            <w:r w:rsidRPr="005146E8">
              <w:rPr>
                <w:i/>
                <w:sz w:val="28"/>
                <w:szCs w:val="28"/>
              </w:rPr>
              <w:t>0-49</w:t>
            </w:r>
          </w:p>
        </w:tc>
      </w:tr>
    </w:tbl>
    <w:p w14:paraId="6D3346F1" w14:textId="77777777" w:rsidR="005146E8" w:rsidRPr="005146E8" w:rsidRDefault="005146E8" w:rsidP="005146E8">
      <w:pPr>
        <w:tabs>
          <w:tab w:val="left" w:pos="0"/>
        </w:tabs>
        <w:autoSpaceDE w:val="0"/>
        <w:autoSpaceDN w:val="0"/>
        <w:adjustRightInd w:val="0"/>
        <w:ind w:firstLine="0"/>
        <w:rPr>
          <w:sz w:val="28"/>
          <w:szCs w:val="28"/>
        </w:rPr>
      </w:pPr>
    </w:p>
    <w:p w14:paraId="1AEFBD9B" w14:textId="4D540520" w:rsidR="00890A97" w:rsidRDefault="00890A97" w:rsidP="00890A97">
      <w:pPr>
        <w:suppressAutoHyphens/>
        <w:spacing w:line="240" w:lineRule="auto"/>
        <w:ind w:right="68" w:firstLine="357"/>
        <w:rPr>
          <w:sz w:val="28"/>
          <w:szCs w:val="28"/>
        </w:rPr>
      </w:pPr>
      <w:r w:rsidRPr="005E3952">
        <w:rPr>
          <w:sz w:val="28"/>
          <w:szCs w:val="28"/>
        </w:rPr>
        <w:lastRenderedPageBreak/>
        <w:t>Конкретное содержание знаний и умений, которые формируются в ходе освоения дисциплины, представлено в разделе 2.</w:t>
      </w:r>
    </w:p>
    <w:bookmarkStart w:id="39" w:name="_Toc31060154" w:displacedByCustomXml="next"/>
    <w:sdt>
      <w:sdtPr>
        <w:rPr>
          <w:rFonts w:eastAsia="MS Mincho"/>
          <w:bCs/>
          <w:kern w:val="32"/>
          <w:sz w:val="28"/>
          <w:szCs w:val="28"/>
          <w:u w:color="000000"/>
          <w:lang w:eastAsia="ja-JP"/>
        </w:rPr>
        <w:id w:val="587891169"/>
        <w:lock w:val="sdtContentLocked"/>
        <w:placeholder>
          <w:docPart w:val="DefaultPlaceholder_1082065158"/>
        </w:placeholder>
        <w:group/>
      </w:sdtPr>
      <w:sdtEndPr/>
      <w:sdtContent>
        <w:p w14:paraId="6A305678" w14:textId="516B0400" w:rsidR="00ED174D" w:rsidRPr="00726616" w:rsidRDefault="00726616" w:rsidP="00726616">
          <w:pPr>
            <w:pStyle w:val="1"/>
            <w:keepLines w:val="0"/>
            <w:spacing w:before="240" w:after="120" w:line="240" w:lineRule="auto"/>
            <w:ind w:left="360"/>
            <w:jc w:val="left"/>
            <w:rPr>
              <w:rFonts w:eastAsia="MS Mincho"/>
              <w:bCs/>
              <w:kern w:val="32"/>
              <w:sz w:val="28"/>
              <w:szCs w:val="28"/>
              <w:u w:color="000000"/>
              <w:lang w:eastAsia="ja-JP"/>
            </w:rPr>
          </w:pPr>
          <w:r w:rsidRPr="00726616">
            <w:rPr>
              <w:rFonts w:eastAsia="MS Mincho"/>
              <w:bCs/>
              <w:kern w:val="32"/>
              <w:sz w:val="28"/>
              <w:szCs w:val="28"/>
              <w:u w:color="000000"/>
              <w:lang w:eastAsia="ja-JP"/>
            </w:rPr>
            <w:t xml:space="preserve">7.3. </w:t>
          </w:r>
          <w:r w:rsidR="00ED174D" w:rsidRPr="00726616">
            <w:rPr>
              <w:rFonts w:eastAsia="MS Mincho"/>
              <w:bCs/>
              <w:kern w:val="32"/>
              <w:sz w:val="28"/>
              <w:szCs w:val="28"/>
              <w:u w:color="000000"/>
              <w:lang w:eastAsia="ja-JP"/>
            </w:rPr>
            <w:t>Соответствующие приказы, распоряжения ректората о контроле уровня освоения дисциплин и сформированности компетенций студентов</w:t>
          </w:r>
        </w:p>
      </w:sdtContent>
    </w:sdt>
    <w:bookmarkEnd w:id="39" w:displacedByCustomXml="prev"/>
    <w:p w14:paraId="73D7FB7A" w14:textId="77777777" w:rsidR="004B6C04" w:rsidRDefault="004B6C04" w:rsidP="009016D3">
      <w:pPr>
        <w:pStyle w:val="a7"/>
        <w:ind w:firstLine="709"/>
        <w:jc w:val="both"/>
        <w:rPr>
          <w:snapToGrid w:val="0"/>
          <w:sz w:val="28"/>
          <w:szCs w:val="28"/>
        </w:rPr>
      </w:pPr>
    </w:p>
    <w:p w14:paraId="22D5CDE7" w14:textId="1AB71A0E" w:rsidR="00ED174D" w:rsidRDefault="00ED174D" w:rsidP="003710BF">
      <w:pPr>
        <w:pStyle w:val="a7"/>
        <w:ind w:firstLine="709"/>
        <w:jc w:val="both"/>
        <w:rPr>
          <w:snapToGrid w:val="0"/>
          <w:sz w:val="28"/>
          <w:szCs w:val="28"/>
        </w:rPr>
      </w:pPr>
      <w:r w:rsidRPr="00ED174D">
        <w:rPr>
          <w:snapToGrid w:val="0"/>
          <w:sz w:val="28"/>
          <w:szCs w:val="28"/>
        </w:rPr>
        <w:t>Приказ от 23.03.2017 №</w:t>
      </w:r>
      <w:r>
        <w:rPr>
          <w:snapToGrid w:val="0"/>
          <w:sz w:val="28"/>
          <w:szCs w:val="28"/>
        </w:rPr>
        <w:t xml:space="preserve"> </w:t>
      </w:r>
      <w:r w:rsidRPr="00ED174D">
        <w:rPr>
          <w:snapToGrid w:val="0"/>
          <w:sz w:val="28"/>
          <w:szCs w:val="28"/>
        </w:rPr>
        <w:t>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004F2565">
        <w:rPr>
          <w:snapToGrid w:val="0"/>
          <w:sz w:val="28"/>
          <w:szCs w:val="28"/>
        </w:rPr>
        <w:t>».</w:t>
      </w:r>
    </w:p>
    <w:p w14:paraId="26ACA55F" w14:textId="77777777" w:rsidR="00ED174D" w:rsidRPr="004B6C04" w:rsidRDefault="00ED174D" w:rsidP="009016D3">
      <w:pPr>
        <w:pStyle w:val="a7"/>
        <w:ind w:firstLine="709"/>
        <w:jc w:val="both"/>
        <w:rPr>
          <w:snapToGrid w:val="0"/>
          <w:sz w:val="28"/>
          <w:szCs w:val="28"/>
        </w:rPr>
      </w:pPr>
    </w:p>
    <w:bookmarkEnd w:id="38" w:displacedByCustomXml="next"/>
    <w:bookmarkStart w:id="40" w:name="_Toc423525433" w:displacedByCustomXml="next"/>
    <w:bookmarkStart w:id="41" w:name="_Toc423525070" w:displacedByCustomXml="next"/>
    <w:bookmarkStart w:id="42" w:name="_Toc31060155" w:displacedByCustomXml="next"/>
    <w:sdt>
      <w:sdtPr>
        <w:rPr>
          <w:rFonts w:eastAsia="MS Mincho"/>
          <w:bCs/>
          <w:kern w:val="32"/>
          <w:sz w:val="28"/>
          <w:szCs w:val="28"/>
          <w:u w:color="000000"/>
          <w:lang w:eastAsia="ja-JP"/>
        </w:rPr>
        <w:id w:val="-1211099480"/>
        <w:lock w:val="sdtContentLocked"/>
        <w:placeholder>
          <w:docPart w:val="DefaultPlaceholder_1082065158"/>
        </w:placeholder>
        <w:group/>
      </w:sdtPr>
      <w:sdtEndPr/>
      <w:sdtContent>
        <w:p w14:paraId="3331D770" w14:textId="4EE25521" w:rsidR="004751CA" w:rsidRPr="004B6C04" w:rsidRDefault="006311C0"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Перечень основной и дополнительной учебной литературы, необходимой для освоения дисциплины</w:t>
          </w:r>
        </w:p>
        <w:bookmarkEnd w:id="40" w:displacedByCustomXml="next"/>
        <w:bookmarkEnd w:id="41" w:displacedByCustomXml="next"/>
      </w:sdtContent>
    </w:sdt>
    <w:bookmarkEnd w:id="42" w:displacedByCustomXml="prev"/>
    <w:p w14:paraId="32A1521F" w14:textId="77777777" w:rsidR="00AA7E96" w:rsidRPr="00931E58" w:rsidRDefault="00AA7E96" w:rsidP="00E76BAE">
      <w:pPr>
        <w:spacing w:line="240" w:lineRule="auto"/>
        <w:contextualSpacing/>
        <w:rPr>
          <w:b/>
          <w:szCs w:val="32"/>
        </w:rPr>
      </w:pPr>
      <w:bookmarkStart w:id="43" w:name="_Toc31060156"/>
      <w:bookmarkStart w:id="44" w:name="_Toc423525071"/>
      <w:bookmarkStart w:id="45" w:name="_Toc423525434"/>
      <w:r w:rsidRPr="00931E58">
        <w:rPr>
          <w:b/>
          <w:szCs w:val="32"/>
        </w:rPr>
        <w:t>а) основная:</w:t>
      </w:r>
    </w:p>
    <w:p w14:paraId="71D83983" w14:textId="03D0C6E4" w:rsidR="00AA7E96" w:rsidRPr="00931E58" w:rsidRDefault="00AA7E96" w:rsidP="00E76BAE">
      <w:pPr>
        <w:spacing w:line="240" w:lineRule="auto"/>
        <w:contextualSpacing/>
        <w:rPr>
          <w:sz w:val="28"/>
          <w:szCs w:val="28"/>
        </w:rPr>
      </w:pPr>
      <w:r w:rsidRPr="00931E58">
        <w:rPr>
          <w:sz w:val="28"/>
          <w:szCs w:val="28"/>
        </w:rPr>
        <w:t xml:space="preserve">1. Брусов </w:t>
      </w:r>
      <w:proofErr w:type="gramStart"/>
      <w:r w:rsidRPr="00931E58">
        <w:rPr>
          <w:sz w:val="28"/>
          <w:szCs w:val="28"/>
        </w:rPr>
        <w:t>П.Н.</w:t>
      </w:r>
      <w:proofErr w:type="gramEnd"/>
      <w:r w:rsidRPr="00931E58">
        <w:rPr>
          <w:sz w:val="28"/>
          <w:szCs w:val="28"/>
        </w:rPr>
        <w:t xml:space="preserve"> Финансовая математика: учебное пособие / П.Н. Брусов, П.П. Брусов, Н.П. Орехова, С.В. </w:t>
      </w:r>
      <w:proofErr w:type="spellStart"/>
      <w:r w:rsidRPr="00931E58">
        <w:rPr>
          <w:sz w:val="28"/>
          <w:szCs w:val="28"/>
        </w:rPr>
        <w:t>Скородулина</w:t>
      </w:r>
      <w:proofErr w:type="spellEnd"/>
      <w:r w:rsidRPr="00931E58">
        <w:rPr>
          <w:sz w:val="28"/>
          <w:szCs w:val="28"/>
        </w:rPr>
        <w:t xml:space="preserve">. – 2-е изд., стер. – М.: КНОРУС, </w:t>
      </w:r>
      <w:r w:rsidRPr="00AC171B">
        <w:rPr>
          <w:sz w:val="28"/>
          <w:szCs w:val="28"/>
        </w:rPr>
        <w:t>2020</w:t>
      </w:r>
      <w:r>
        <w:rPr>
          <w:sz w:val="28"/>
          <w:szCs w:val="28"/>
        </w:rPr>
        <w:t>.</w:t>
      </w:r>
      <w:r w:rsidRPr="00931E58">
        <w:rPr>
          <w:sz w:val="28"/>
          <w:szCs w:val="28"/>
        </w:rPr>
        <w:t xml:space="preserve"> </w:t>
      </w:r>
      <w:r w:rsidRPr="00931E58">
        <w:rPr>
          <w:rFonts w:eastAsia="Calibri"/>
          <w:sz w:val="28"/>
          <w:szCs w:val="28"/>
          <w:lang w:eastAsia="en-US"/>
        </w:rPr>
        <w:t xml:space="preserve">ЭБС: </w:t>
      </w:r>
      <w:r w:rsidRPr="00931E58">
        <w:rPr>
          <w:rFonts w:eastAsia="Calibri"/>
          <w:sz w:val="28"/>
          <w:szCs w:val="28"/>
          <w:lang w:val="en-US" w:eastAsia="en-US"/>
        </w:rPr>
        <w:t>book</w:t>
      </w:r>
      <w:r w:rsidRPr="00931E58">
        <w:rPr>
          <w:rFonts w:eastAsia="Calibri"/>
          <w:sz w:val="28"/>
          <w:szCs w:val="28"/>
          <w:lang w:eastAsia="en-US"/>
        </w:rPr>
        <w:t>.</w:t>
      </w:r>
      <w:proofErr w:type="spellStart"/>
      <w:r w:rsidRPr="00931E58">
        <w:rPr>
          <w:rFonts w:eastAsia="Calibri"/>
          <w:sz w:val="28"/>
          <w:szCs w:val="28"/>
          <w:lang w:val="en-US" w:eastAsia="en-US"/>
        </w:rPr>
        <w:t>ru</w:t>
      </w:r>
      <w:proofErr w:type="spellEnd"/>
      <w:r w:rsidRPr="00931E58">
        <w:rPr>
          <w:sz w:val="28"/>
          <w:szCs w:val="28"/>
        </w:rPr>
        <w:t>.</w:t>
      </w:r>
    </w:p>
    <w:p w14:paraId="0F235705" w14:textId="7B6ACD80" w:rsidR="00AA7E96" w:rsidRPr="00931E58" w:rsidRDefault="00AA7E96" w:rsidP="00E76BAE">
      <w:pPr>
        <w:autoSpaceDE w:val="0"/>
        <w:autoSpaceDN w:val="0"/>
        <w:adjustRightInd w:val="0"/>
        <w:spacing w:line="240" w:lineRule="auto"/>
        <w:rPr>
          <w:rFonts w:eastAsia="Calibri"/>
          <w:sz w:val="28"/>
          <w:szCs w:val="28"/>
          <w:lang w:eastAsia="en-US"/>
        </w:rPr>
      </w:pPr>
      <w:r w:rsidRPr="00931E58">
        <w:rPr>
          <w:rFonts w:eastAsia="Calibri"/>
          <w:bCs/>
          <w:sz w:val="28"/>
          <w:szCs w:val="28"/>
          <w:lang w:eastAsia="en-US"/>
        </w:rPr>
        <w:t>2.</w:t>
      </w:r>
      <w:r w:rsidRPr="00931E58">
        <w:rPr>
          <w:rFonts w:eastAsia="Calibri"/>
          <w:b/>
          <w:bCs/>
          <w:sz w:val="28"/>
          <w:szCs w:val="28"/>
          <w:lang w:eastAsia="en-US"/>
        </w:rPr>
        <w:t xml:space="preserve"> </w:t>
      </w:r>
      <w:r w:rsidRPr="00931E58">
        <w:rPr>
          <w:rFonts w:eastAsia="Calibri"/>
          <w:bCs/>
          <w:sz w:val="28"/>
          <w:szCs w:val="28"/>
          <w:lang w:eastAsia="en-US"/>
        </w:rPr>
        <w:t xml:space="preserve">Брусов П. Н., Брусов </w:t>
      </w:r>
      <w:proofErr w:type="gramStart"/>
      <w:r w:rsidRPr="00931E58">
        <w:rPr>
          <w:rFonts w:eastAsia="Calibri"/>
          <w:bCs/>
          <w:sz w:val="28"/>
          <w:szCs w:val="28"/>
          <w:lang w:eastAsia="en-US"/>
        </w:rPr>
        <w:t>П.П.</w:t>
      </w:r>
      <w:proofErr w:type="gramEnd"/>
      <w:r w:rsidRPr="00931E58">
        <w:rPr>
          <w:rFonts w:eastAsia="Calibri"/>
          <w:bCs/>
          <w:sz w:val="28"/>
          <w:szCs w:val="28"/>
          <w:lang w:eastAsia="en-US"/>
        </w:rPr>
        <w:t xml:space="preserve">, Орехова Н.П., </w:t>
      </w:r>
      <w:proofErr w:type="spellStart"/>
      <w:r w:rsidRPr="00931E58">
        <w:rPr>
          <w:rFonts w:eastAsia="Calibri"/>
          <w:bCs/>
          <w:sz w:val="28"/>
          <w:szCs w:val="28"/>
          <w:lang w:eastAsia="en-US"/>
        </w:rPr>
        <w:t>Скородулина</w:t>
      </w:r>
      <w:proofErr w:type="spellEnd"/>
      <w:r w:rsidRPr="00931E58">
        <w:rPr>
          <w:rFonts w:eastAsia="Calibri"/>
          <w:bCs/>
          <w:sz w:val="28"/>
          <w:szCs w:val="28"/>
          <w:lang w:eastAsia="en-US"/>
        </w:rPr>
        <w:t xml:space="preserve"> С.В. </w:t>
      </w:r>
      <w:r w:rsidRPr="00931E58">
        <w:rPr>
          <w:rFonts w:eastAsia="Calibri"/>
          <w:iCs/>
          <w:sz w:val="28"/>
          <w:szCs w:val="28"/>
          <w:lang w:eastAsia="en-US"/>
        </w:rPr>
        <w:t xml:space="preserve">Задачи по финансовой математике. Учебное пособие для </w:t>
      </w:r>
      <w:proofErr w:type="gramStart"/>
      <w:r w:rsidRPr="00931E58">
        <w:rPr>
          <w:rFonts w:eastAsia="Calibri"/>
          <w:iCs/>
          <w:sz w:val="28"/>
          <w:szCs w:val="28"/>
          <w:lang w:eastAsia="en-US"/>
        </w:rPr>
        <w:t>бакалавров.–</w:t>
      </w:r>
      <w:proofErr w:type="gramEnd"/>
      <w:r w:rsidRPr="00931E58">
        <w:rPr>
          <w:rFonts w:eastAsia="Calibri"/>
          <w:iCs/>
          <w:sz w:val="28"/>
          <w:szCs w:val="28"/>
          <w:lang w:eastAsia="en-US"/>
        </w:rPr>
        <w:t xml:space="preserve"> </w:t>
      </w:r>
      <w:r w:rsidRPr="00931E58">
        <w:rPr>
          <w:rFonts w:eastAsia="Calibri"/>
          <w:sz w:val="28"/>
          <w:szCs w:val="28"/>
          <w:lang w:eastAsia="en-US"/>
        </w:rPr>
        <w:t xml:space="preserve"> </w:t>
      </w:r>
      <w:r w:rsidRPr="00931E58">
        <w:rPr>
          <w:sz w:val="28"/>
          <w:szCs w:val="28"/>
        </w:rPr>
        <w:t>М.: КНОРУС,</w:t>
      </w:r>
      <w:r w:rsidRPr="00931E58">
        <w:rPr>
          <w:rFonts w:eastAsia="Calibri"/>
          <w:sz w:val="28"/>
          <w:szCs w:val="28"/>
          <w:lang w:eastAsia="en-US"/>
        </w:rPr>
        <w:t xml:space="preserve"> </w:t>
      </w:r>
      <w:r>
        <w:rPr>
          <w:rFonts w:eastAsia="Calibri"/>
          <w:sz w:val="28"/>
          <w:szCs w:val="28"/>
          <w:lang w:eastAsia="en-US"/>
        </w:rPr>
        <w:t>2020.</w:t>
      </w:r>
      <w:r w:rsidRPr="00931E58">
        <w:rPr>
          <w:rFonts w:eastAsia="Calibri"/>
          <w:sz w:val="28"/>
          <w:szCs w:val="28"/>
          <w:lang w:eastAsia="en-US"/>
        </w:rPr>
        <w:t xml:space="preserve"> ЭБС: </w:t>
      </w:r>
      <w:r w:rsidRPr="00931E58">
        <w:rPr>
          <w:rFonts w:eastAsia="Calibri"/>
          <w:sz w:val="28"/>
          <w:szCs w:val="28"/>
          <w:lang w:val="en-US" w:eastAsia="en-US"/>
        </w:rPr>
        <w:t>book</w:t>
      </w:r>
      <w:r w:rsidRPr="00931E58">
        <w:rPr>
          <w:rFonts w:eastAsia="Calibri"/>
          <w:sz w:val="28"/>
          <w:szCs w:val="28"/>
          <w:lang w:eastAsia="en-US"/>
        </w:rPr>
        <w:t>.</w:t>
      </w:r>
      <w:proofErr w:type="spellStart"/>
      <w:r w:rsidRPr="00931E58">
        <w:rPr>
          <w:rFonts w:eastAsia="Calibri"/>
          <w:sz w:val="28"/>
          <w:szCs w:val="28"/>
          <w:lang w:val="en-US" w:eastAsia="en-US"/>
        </w:rPr>
        <w:t>ru</w:t>
      </w:r>
      <w:proofErr w:type="spellEnd"/>
      <w:r w:rsidRPr="00931E58">
        <w:rPr>
          <w:rFonts w:eastAsia="Calibri"/>
          <w:sz w:val="28"/>
          <w:szCs w:val="28"/>
          <w:lang w:eastAsia="en-US"/>
        </w:rPr>
        <w:t>.</w:t>
      </w:r>
    </w:p>
    <w:p w14:paraId="59CE1B2E" w14:textId="77777777" w:rsidR="00AA7E96" w:rsidRDefault="00AA7E96" w:rsidP="00E76BAE">
      <w:pPr>
        <w:spacing w:line="240" w:lineRule="auto"/>
        <w:rPr>
          <w:b/>
          <w:szCs w:val="32"/>
        </w:rPr>
      </w:pPr>
    </w:p>
    <w:p w14:paraId="52F58EAC" w14:textId="77777777" w:rsidR="00AA7E96" w:rsidRPr="00931E58" w:rsidRDefault="00AA7E96" w:rsidP="00E76BAE">
      <w:pPr>
        <w:spacing w:line="240" w:lineRule="auto"/>
        <w:rPr>
          <w:b/>
          <w:szCs w:val="32"/>
        </w:rPr>
      </w:pPr>
      <w:r w:rsidRPr="00931E58">
        <w:rPr>
          <w:b/>
          <w:szCs w:val="32"/>
        </w:rPr>
        <w:t>б) дополнительная:</w:t>
      </w:r>
    </w:p>
    <w:p w14:paraId="316F49F5" w14:textId="457FAD65" w:rsidR="00AA7E96" w:rsidRDefault="00AA7E96" w:rsidP="00E76BAE">
      <w:pPr>
        <w:autoSpaceDE w:val="0"/>
        <w:autoSpaceDN w:val="0"/>
        <w:adjustRightInd w:val="0"/>
        <w:spacing w:line="240" w:lineRule="auto"/>
        <w:rPr>
          <w:rFonts w:eastAsia="Calibri"/>
          <w:sz w:val="28"/>
          <w:szCs w:val="28"/>
          <w:lang w:eastAsia="en-US"/>
        </w:rPr>
      </w:pPr>
      <w:r>
        <w:rPr>
          <w:rFonts w:eastAsia="Calibri"/>
          <w:bCs/>
          <w:sz w:val="28"/>
          <w:szCs w:val="28"/>
          <w:lang w:eastAsia="en-US"/>
        </w:rPr>
        <w:t>3</w:t>
      </w:r>
      <w:r w:rsidRPr="00931E58">
        <w:rPr>
          <w:rFonts w:eastAsia="Calibri"/>
          <w:bCs/>
          <w:sz w:val="28"/>
          <w:szCs w:val="28"/>
          <w:lang w:eastAsia="en-US"/>
        </w:rPr>
        <w:t xml:space="preserve">. </w:t>
      </w:r>
      <w:r>
        <w:rPr>
          <w:rFonts w:eastAsia="Calibri"/>
          <w:bCs/>
          <w:sz w:val="28"/>
          <w:szCs w:val="28"/>
          <w:lang w:eastAsia="en-US"/>
        </w:rPr>
        <w:t xml:space="preserve">Брусов </w:t>
      </w:r>
      <w:proofErr w:type="gramStart"/>
      <w:r>
        <w:rPr>
          <w:rFonts w:eastAsia="Calibri"/>
          <w:bCs/>
          <w:sz w:val="28"/>
          <w:szCs w:val="28"/>
          <w:lang w:eastAsia="en-US"/>
        </w:rPr>
        <w:t>П.Н.</w:t>
      </w:r>
      <w:proofErr w:type="gramEnd"/>
      <w:r>
        <w:rPr>
          <w:rFonts w:eastAsia="Calibri"/>
          <w:bCs/>
          <w:sz w:val="28"/>
          <w:szCs w:val="28"/>
          <w:lang w:eastAsia="en-US"/>
        </w:rPr>
        <w:t xml:space="preserve"> </w:t>
      </w:r>
      <w:r w:rsidRPr="00284098">
        <w:rPr>
          <w:rFonts w:eastAsia="Calibri"/>
          <w:bCs/>
          <w:sz w:val="28"/>
          <w:szCs w:val="28"/>
          <w:lang w:eastAsia="en-US"/>
        </w:rPr>
        <w:t>Со</w:t>
      </w:r>
      <w:r>
        <w:rPr>
          <w:rFonts w:eastAsia="Calibri"/>
          <w:bCs/>
          <w:sz w:val="28"/>
          <w:szCs w:val="28"/>
          <w:lang w:eastAsia="en-US"/>
        </w:rPr>
        <w:t>временные корпоративные финансы</w:t>
      </w:r>
      <w:r w:rsidRPr="00284098">
        <w:rPr>
          <w:rFonts w:eastAsia="Calibri"/>
          <w:bCs/>
          <w:sz w:val="28"/>
          <w:szCs w:val="28"/>
          <w:lang w:eastAsia="en-US"/>
        </w:rPr>
        <w:t>: учебное пособие / Брусов П.Н., Филатова Т.В., Орехова Н.П.</w:t>
      </w:r>
      <w:r>
        <w:rPr>
          <w:rFonts w:eastAsia="Calibri"/>
          <w:sz w:val="28"/>
          <w:szCs w:val="28"/>
          <w:lang w:eastAsia="en-US"/>
        </w:rPr>
        <w:t xml:space="preserve"> –</w:t>
      </w:r>
      <w:r w:rsidRPr="00931E58">
        <w:rPr>
          <w:rFonts w:eastAsia="Calibri"/>
          <w:sz w:val="28"/>
          <w:szCs w:val="28"/>
          <w:lang w:eastAsia="en-US"/>
        </w:rPr>
        <w:t xml:space="preserve"> М.: </w:t>
      </w:r>
      <w:proofErr w:type="spellStart"/>
      <w:r w:rsidRPr="00931E58">
        <w:rPr>
          <w:rFonts w:eastAsia="Calibri"/>
          <w:sz w:val="28"/>
          <w:szCs w:val="28"/>
          <w:lang w:eastAsia="en-US"/>
        </w:rPr>
        <w:t>Кнорус</w:t>
      </w:r>
      <w:proofErr w:type="spellEnd"/>
      <w:r w:rsidRPr="00931E58">
        <w:rPr>
          <w:rFonts w:eastAsia="Calibri"/>
          <w:sz w:val="28"/>
          <w:szCs w:val="28"/>
          <w:lang w:eastAsia="en-US"/>
        </w:rPr>
        <w:t xml:space="preserve">, </w:t>
      </w:r>
      <w:r>
        <w:rPr>
          <w:rFonts w:eastAsia="Calibri"/>
          <w:sz w:val="28"/>
          <w:szCs w:val="28"/>
          <w:lang w:eastAsia="en-US"/>
        </w:rPr>
        <w:t>2020.</w:t>
      </w:r>
      <w:r w:rsidRPr="00931E58">
        <w:rPr>
          <w:rFonts w:eastAsia="Calibri"/>
          <w:sz w:val="28"/>
          <w:szCs w:val="28"/>
          <w:lang w:eastAsia="en-US"/>
        </w:rPr>
        <w:t xml:space="preserve"> </w:t>
      </w:r>
      <w:r>
        <w:rPr>
          <w:rFonts w:eastAsia="Calibri"/>
          <w:sz w:val="28"/>
          <w:szCs w:val="28"/>
          <w:lang w:eastAsia="en-US"/>
        </w:rPr>
        <w:t xml:space="preserve"> </w:t>
      </w:r>
      <w:r w:rsidRPr="00931E58">
        <w:rPr>
          <w:rFonts w:eastAsia="Calibri"/>
          <w:sz w:val="28"/>
          <w:szCs w:val="28"/>
          <w:lang w:eastAsia="en-US"/>
        </w:rPr>
        <w:t xml:space="preserve">ЭБС: </w:t>
      </w:r>
      <w:r w:rsidRPr="00931E58">
        <w:rPr>
          <w:rFonts w:eastAsia="Calibri"/>
          <w:sz w:val="28"/>
          <w:szCs w:val="28"/>
          <w:lang w:val="en-US" w:eastAsia="en-US"/>
        </w:rPr>
        <w:t>book</w:t>
      </w:r>
      <w:r w:rsidRPr="00931E58">
        <w:rPr>
          <w:rFonts w:eastAsia="Calibri"/>
          <w:sz w:val="28"/>
          <w:szCs w:val="28"/>
          <w:lang w:eastAsia="en-US"/>
        </w:rPr>
        <w:t>.</w:t>
      </w:r>
      <w:proofErr w:type="spellStart"/>
      <w:r w:rsidRPr="00931E58">
        <w:rPr>
          <w:rFonts w:eastAsia="Calibri"/>
          <w:sz w:val="28"/>
          <w:szCs w:val="28"/>
          <w:lang w:val="en-US" w:eastAsia="en-US"/>
        </w:rPr>
        <w:t>ru</w:t>
      </w:r>
      <w:proofErr w:type="spellEnd"/>
      <w:r w:rsidRPr="00931E58">
        <w:rPr>
          <w:rFonts w:eastAsia="Calibri"/>
          <w:sz w:val="28"/>
          <w:szCs w:val="28"/>
          <w:lang w:eastAsia="en-US"/>
        </w:rPr>
        <w:t>.</w:t>
      </w:r>
    </w:p>
    <w:p w14:paraId="1574FDF2" w14:textId="4E2BDD2C" w:rsidR="00AA7E96" w:rsidRPr="00931E58" w:rsidRDefault="00AA7E96" w:rsidP="00E76BAE">
      <w:pPr>
        <w:autoSpaceDE w:val="0"/>
        <w:autoSpaceDN w:val="0"/>
        <w:adjustRightInd w:val="0"/>
        <w:spacing w:line="240" w:lineRule="auto"/>
        <w:rPr>
          <w:rFonts w:eastAsia="Calibri"/>
          <w:sz w:val="28"/>
          <w:szCs w:val="28"/>
          <w:lang w:eastAsia="en-US"/>
        </w:rPr>
      </w:pPr>
      <w:r>
        <w:rPr>
          <w:rFonts w:eastAsia="Calibri"/>
          <w:sz w:val="28"/>
          <w:szCs w:val="28"/>
          <w:lang w:eastAsia="en-US"/>
        </w:rPr>
        <w:t xml:space="preserve">4. </w:t>
      </w:r>
      <w:r w:rsidRPr="00284098">
        <w:rPr>
          <w:rFonts w:eastAsia="Calibri"/>
          <w:sz w:val="28"/>
          <w:szCs w:val="28"/>
          <w:lang w:eastAsia="en-US"/>
        </w:rPr>
        <w:t>Брусов, П.Н. Ин</w:t>
      </w:r>
      <w:r>
        <w:rPr>
          <w:rFonts w:eastAsia="Calibri"/>
          <w:sz w:val="28"/>
          <w:szCs w:val="28"/>
          <w:lang w:eastAsia="en-US"/>
        </w:rPr>
        <w:t>вестиционная стратегия компании</w:t>
      </w:r>
      <w:r w:rsidRPr="00284098">
        <w:rPr>
          <w:rFonts w:eastAsia="Calibri"/>
          <w:sz w:val="28"/>
          <w:szCs w:val="28"/>
          <w:lang w:eastAsia="en-US"/>
        </w:rPr>
        <w:t xml:space="preserve">: учебное пособие / Брусов </w:t>
      </w:r>
      <w:proofErr w:type="gramStart"/>
      <w:r w:rsidRPr="00284098">
        <w:rPr>
          <w:rFonts w:eastAsia="Calibri"/>
          <w:sz w:val="28"/>
          <w:szCs w:val="28"/>
          <w:lang w:eastAsia="en-US"/>
        </w:rPr>
        <w:t>П.Н.</w:t>
      </w:r>
      <w:proofErr w:type="gramEnd"/>
      <w:r w:rsidRPr="00284098">
        <w:rPr>
          <w:rFonts w:eastAsia="Calibri"/>
          <w:sz w:val="28"/>
          <w:szCs w:val="28"/>
          <w:lang w:eastAsia="en-US"/>
        </w:rPr>
        <w:t>, Филатова Т.В., Орехова Н.П.</w:t>
      </w:r>
      <w:r w:rsidRPr="00284098">
        <w:t xml:space="preserve"> </w:t>
      </w:r>
      <w:r>
        <w:rPr>
          <w:rFonts w:eastAsia="Calibri"/>
          <w:sz w:val="28"/>
          <w:szCs w:val="28"/>
          <w:lang w:eastAsia="en-US"/>
        </w:rPr>
        <w:t>— Москва</w:t>
      </w:r>
      <w:r w:rsidRPr="00284098">
        <w:rPr>
          <w:rFonts w:eastAsia="Calibri"/>
          <w:sz w:val="28"/>
          <w:szCs w:val="28"/>
          <w:lang w:eastAsia="en-US"/>
        </w:rPr>
        <w:t xml:space="preserve">: </w:t>
      </w:r>
      <w:proofErr w:type="spellStart"/>
      <w:r w:rsidRPr="00284098">
        <w:rPr>
          <w:rFonts w:eastAsia="Calibri"/>
          <w:sz w:val="28"/>
          <w:szCs w:val="28"/>
          <w:lang w:eastAsia="en-US"/>
        </w:rPr>
        <w:t>КноРус</w:t>
      </w:r>
      <w:proofErr w:type="spellEnd"/>
      <w:r w:rsidRPr="00284098">
        <w:rPr>
          <w:rFonts w:eastAsia="Calibri"/>
          <w:sz w:val="28"/>
          <w:szCs w:val="28"/>
          <w:lang w:eastAsia="en-US"/>
        </w:rPr>
        <w:t>, 2020.</w:t>
      </w:r>
      <w:r>
        <w:rPr>
          <w:rFonts w:eastAsia="Calibri"/>
          <w:sz w:val="28"/>
          <w:szCs w:val="28"/>
          <w:lang w:eastAsia="en-US"/>
        </w:rPr>
        <w:t xml:space="preserve"> </w:t>
      </w:r>
      <w:r w:rsidRPr="00284098">
        <w:rPr>
          <w:rFonts w:eastAsia="Calibri"/>
          <w:sz w:val="28"/>
          <w:szCs w:val="28"/>
          <w:lang w:eastAsia="en-US"/>
        </w:rPr>
        <w:t>ЭБС: book.ru.</w:t>
      </w:r>
    </w:p>
    <w:p w14:paraId="443EDA65" w14:textId="4B5A9BF0" w:rsidR="00AA7E96" w:rsidRPr="00931E58" w:rsidRDefault="00AA7E96" w:rsidP="00E76BAE">
      <w:pPr>
        <w:autoSpaceDE w:val="0"/>
        <w:autoSpaceDN w:val="0"/>
        <w:adjustRightInd w:val="0"/>
        <w:spacing w:line="240" w:lineRule="auto"/>
        <w:rPr>
          <w:rFonts w:eastAsia="Calibri"/>
          <w:sz w:val="28"/>
          <w:szCs w:val="28"/>
          <w:lang w:eastAsia="en-US"/>
        </w:rPr>
      </w:pPr>
      <w:r>
        <w:rPr>
          <w:rFonts w:eastAsia="Calibri"/>
          <w:bCs/>
          <w:sz w:val="28"/>
          <w:szCs w:val="28"/>
          <w:lang w:eastAsia="en-US"/>
        </w:rPr>
        <w:t>5</w:t>
      </w:r>
      <w:r w:rsidRPr="00931E58">
        <w:rPr>
          <w:rFonts w:eastAsia="Calibri"/>
          <w:bCs/>
          <w:sz w:val="28"/>
          <w:szCs w:val="28"/>
          <w:lang w:eastAsia="en-US"/>
        </w:rPr>
        <w:t xml:space="preserve">. </w:t>
      </w:r>
      <w:r w:rsidRPr="00284098">
        <w:rPr>
          <w:rFonts w:eastAsia="Calibri"/>
          <w:bCs/>
          <w:sz w:val="28"/>
          <w:szCs w:val="28"/>
          <w:lang w:eastAsia="en-US"/>
        </w:rPr>
        <w:t>Филатова Т. В. Финансовый менеджмент: учебное пособие/ Т. В. Филатова.</w:t>
      </w:r>
      <w:r w:rsidRPr="00931E58">
        <w:rPr>
          <w:rFonts w:eastAsia="Calibri"/>
          <w:sz w:val="28"/>
          <w:szCs w:val="28"/>
          <w:lang w:eastAsia="en-US"/>
        </w:rPr>
        <w:t xml:space="preserve"> – М.: Инфра-М, </w:t>
      </w:r>
      <w:r>
        <w:rPr>
          <w:rFonts w:eastAsia="Calibri"/>
          <w:sz w:val="28"/>
          <w:szCs w:val="28"/>
          <w:lang w:eastAsia="en-US"/>
        </w:rPr>
        <w:t>2018.</w:t>
      </w:r>
      <w:r w:rsidRPr="00931E58">
        <w:rPr>
          <w:rFonts w:eastAsia="Calibri"/>
          <w:sz w:val="28"/>
          <w:szCs w:val="28"/>
          <w:lang w:eastAsia="en-US"/>
        </w:rPr>
        <w:t xml:space="preserve"> ЭБС: </w:t>
      </w:r>
      <w:proofErr w:type="spellStart"/>
      <w:r w:rsidRPr="00931E58">
        <w:rPr>
          <w:rFonts w:eastAsia="Calibri"/>
          <w:sz w:val="28"/>
          <w:szCs w:val="28"/>
          <w:lang w:val="en-US" w:eastAsia="en-US"/>
        </w:rPr>
        <w:t>znanium</w:t>
      </w:r>
      <w:proofErr w:type="spellEnd"/>
      <w:r w:rsidRPr="00931E58">
        <w:rPr>
          <w:rFonts w:eastAsia="Calibri"/>
          <w:sz w:val="28"/>
          <w:szCs w:val="28"/>
          <w:lang w:eastAsia="en-US"/>
        </w:rPr>
        <w:t>.</w:t>
      </w:r>
      <w:r w:rsidRPr="00931E58">
        <w:rPr>
          <w:rFonts w:eastAsia="Calibri"/>
          <w:sz w:val="28"/>
          <w:szCs w:val="28"/>
          <w:lang w:val="en-US" w:eastAsia="en-US"/>
        </w:rPr>
        <w:t>com</w:t>
      </w:r>
      <w:r w:rsidRPr="00931E58">
        <w:rPr>
          <w:rFonts w:eastAsia="Calibri"/>
          <w:sz w:val="28"/>
          <w:szCs w:val="28"/>
          <w:lang w:eastAsia="en-US"/>
        </w:rPr>
        <w:t>.</w:t>
      </w:r>
    </w:p>
    <w:p w14:paraId="3A4D3859" w14:textId="77777777" w:rsidR="00AA7E96" w:rsidRPr="008C047D" w:rsidRDefault="00AA7E96" w:rsidP="00E76BAE">
      <w:pPr>
        <w:spacing w:line="240" w:lineRule="auto"/>
        <w:ind w:firstLine="720"/>
        <w:rPr>
          <w:sz w:val="28"/>
          <w:szCs w:val="28"/>
        </w:rPr>
      </w:pPr>
    </w:p>
    <w:sdt>
      <w:sdtPr>
        <w:rPr>
          <w:rFonts w:eastAsia="MS Mincho"/>
          <w:bCs/>
          <w:kern w:val="32"/>
          <w:sz w:val="28"/>
          <w:szCs w:val="28"/>
          <w:u w:color="000000"/>
          <w:lang w:eastAsia="ja-JP"/>
        </w:rPr>
        <w:id w:val="-1586144753"/>
        <w:lock w:val="sdtContentLocked"/>
        <w:placeholder>
          <w:docPart w:val="DefaultPlaceholder_1082065158"/>
        </w:placeholder>
        <w:group/>
      </w:sdtPr>
      <w:sdtEndPr/>
      <w:sdtContent>
        <w:p w14:paraId="51F350A0" w14:textId="59C0B3B4" w:rsidR="00C437F3" w:rsidRDefault="00E10A86"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Перечень ресурсов информационно-телекоммуникационной сети</w:t>
          </w:r>
          <w:r w:rsidR="00186C48" w:rsidRPr="004B6C04">
            <w:rPr>
              <w:rFonts w:eastAsia="MS Mincho"/>
              <w:bCs/>
              <w:kern w:val="32"/>
              <w:sz w:val="28"/>
              <w:szCs w:val="28"/>
              <w:u w:color="000000"/>
              <w:lang w:eastAsia="ja-JP"/>
            </w:rPr>
            <w:t xml:space="preserve"> </w:t>
          </w:r>
          <w:r w:rsidRPr="004B6C04">
            <w:rPr>
              <w:rFonts w:eastAsia="MS Mincho"/>
              <w:bCs/>
              <w:kern w:val="32"/>
              <w:sz w:val="28"/>
              <w:szCs w:val="28"/>
              <w:u w:color="000000"/>
              <w:lang w:eastAsia="ja-JP"/>
            </w:rPr>
            <w:t>«Интернет», необходимых для освоения дисциплины</w:t>
          </w:r>
        </w:p>
        <w:bookmarkEnd w:id="45" w:displacedByCustomXml="next"/>
        <w:bookmarkEnd w:id="44" w:displacedByCustomXml="next"/>
      </w:sdtContent>
    </w:sdt>
    <w:bookmarkEnd w:id="43" w:displacedByCustomXml="prev"/>
    <w:p w14:paraId="55C0CD64" w14:textId="77777777" w:rsidR="004B6C04" w:rsidRPr="004B6C04" w:rsidRDefault="004B6C04" w:rsidP="009016D3">
      <w:pPr>
        <w:pStyle w:val="a7"/>
        <w:ind w:firstLine="709"/>
        <w:jc w:val="both"/>
        <w:rPr>
          <w:snapToGrid w:val="0"/>
          <w:sz w:val="28"/>
          <w:szCs w:val="28"/>
        </w:rPr>
      </w:pPr>
    </w:p>
    <w:p w14:paraId="416D4D3E" w14:textId="77777777" w:rsidR="00126B72" w:rsidRPr="00126B72" w:rsidRDefault="00126B72" w:rsidP="00126B72">
      <w:pPr>
        <w:spacing w:line="240" w:lineRule="auto"/>
        <w:ind w:firstLine="0"/>
        <w:rPr>
          <w:snapToGrid w:val="0"/>
          <w:sz w:val="28"/>
          <w:szCs w:val="28"/>
        </w:rPr>
      </w:pPr>
      <w:r w:rsidRPr="00126B72">
        <w:rPr>
          <w:snapToGrid w:val="0"/>
          <w:sz w:val="28"/>
          <w:szCs w:val="28"/>
        </w:rPr>
        <w:t xml:space="preserve">1. Информационно-образовательный портал Финансового университета. –  URL: </w:t>
      </w:r>
      <w:hyperlink r:id="rId67" w:history="1">
        <w:r w:rsidRPr="00126B72">
          <w:rPr>
            <w:snapToGrid w:val="0"/>
            <w:color w:val="0000FF"/>
            <w:sz w:val="28"/>
            <w:szCs w:val="28"/>
            <w:u w:val="single"/>
          </w:rPr>
          <w:t>http://</w:t>
        </w:r>
        <w:r w:rsidRPr="00126B72">
          <w:rPr>
            <w:snapToGrid w:val="0"/>
            <w:color w:val="0000FF"/>
            <w:sz w:val="28"/>
            <w:szCs w:val="28"/>
            <w:u w:val="single"/>
            <w:lang w:val="en-US"/>
          </w:rPr>
          <w:t>portal</w:t>
        </w:r>
        <w:r w:rsidRPr="00126B72">
          <w:rPr>
            <w:snapToGrid w:val="0"/>
            <w:color w:val="0000FF"/>
            <w:sz w:val="28"/>
            <w:szCs w:val="28"/>
            <w:u w:val="single"/>
          </w:rPr>
          <w:t>.</w:t>
        </w:r>
        <w:r w:rsidRPr="00126B72">
          <w:rPr>
            <w:snapToGrid w:val="0"/>
            <w:color w:val="0000FF"/>
            <w:sz w:val="28"/>
            <w:szCs w:val="28"/>
            <w:u w:val="single"/>
            <w:lang w:val="en-US"/>
          </w:rPr>
          <w:t>fa</w:t>
        </w:r>
        <w:r w:rsidRPr="00126B72">
          <w:rPr>
            <w:snapToGrid w:val="0"/>
            <w:color w:val="0000FF"/>
            <w:sz w:val="28"/>
            <w:szCs w:val="28"/>
            <w:u w:val="single"/>
          </w:rPr>
          <w:t>.</w:t>
        </w:r>
        <w:proofErr w:type="spellStart"/>
        <w:r w:rsidRPr="00126B72">
          <w:rPr>
            <w:snapToGrid w:val="0"/>
            <w:color w:val="0000FF"/>
            <w:sz w:val="28"/>
            <w:szCs w:val="28"/>
            <w:u w:val="single"/>
            <w:lang w:val="en-US"/>
          </w:rPr>
          <w:t>ru</w:t>
        </w:r>
        <w:proofErr w:type="spellEnd"/>
      </w:hyperlink>
      <w:r w:rsidRPr="00126B72">
        <w:rPr>
          <w:snapToGrid w:val="0"/>
          <w:sz w:val="28"/>
          <w:szCs w:val="28"/>
        </w:rPr>
        <w:t xml:space="preserve"> (доступ по логину и паролю).</w:t>
      </w:r>
    </w:p>
    <w:p w14:paraId="19391F77" w14:textId="77777777" w:rsidR="00126B72" w:rsidRPr="00126B72" w:rsidRDefault="00126B72" w:rsidP="00126B72">
      <w:pPr>
        <w:spacing w:line="240" w:lineRule="auto"/>
        <w:ind w:firstLine="0"/>
        <w:rPr>
          <w:snapToGrid w:val="0"/>
          <w:sz w:val="28"/>
          <w:szCs w:val="28"/>
        </w:rPr>
      </w:pPr>
      <w:r w:rsidRPr="00126B72">
        <w:rPr>
          <w:snapToGrid w:val="0"/>
          <w:sz w:val="28"/>
          <w:szCs w:val="28"/>
        </w:rPr>
        <w:t xml:space="preserve">2. Федеральная ЭБС «Единое окно доступа к образовательным ресурсам». – URL: </w:t>
      </w:r>
      <w:hyperlink r:id="rId68" w:history="1">
        <w:r w:rsidRPr="00126B72">
          <w:rPr>
            <w:snapToGrid w:val="0"/>
            <w:color w:val="0000FF"/>
            <w:sz w:val="28"/>
            <w:szCs w:val="28"/>
            <w:u w:val="single"/>
          </w:rPr>
          <w:t>http://window.edu.ru</w:t>
        </w:r>
      </w:hyperlink>
      <w:r w:rsidRPr="00126B72">
        <w:rPr>
          <w:snapToGrid w:val="0"/>
          <w:sz w:val="28"/>
          <w:szCs w:val="28"/>
        </w:rPr>
        <w:t xml:space="preserve"> (доступ свободный).</w:t>
      </w:r>
    </w:p>
    <w:p w14:paraId="3F78C6D6" w14:textId="77777777" w:rsidR="00126B72" w:rsidRPr="00126B72" w:rsidRDefault="00126B72" w:rsidP="00126B72">
      <w:pPr>
        <w:autoSpaceDE w:val="0"/>
        <w:autoSpaceDN w:val="0"/>
        <w:adjustRightInd w:val="0"/>
        <w:spacing w:line="240" w:lineRule="auto"/>
        <w:ind w:firstLine="0"/>
        <w:rPr>
          <w:rFonts w:eastAsia="Calibri"/>
          <w:color w:val="000000"/>
          <w:sz w:val="28"/>
          <w:szCs w:val="28"/>
          <w:lang w:eastAsia="en-US"/>
        </w:rPr>
      </w:pPr>
      <w:r w:rsidRPr="00126B72">
        <w:rPr>
          <w:rFonts w:eastAsia="Calibri"/>
          <w:color w:val="000000"/>
          <w:sz w:val="28"/>
          <w:szCs w:val="28"/>
          <w:lang w:eastAsia="en-US"/>
        </w:rPr>
        <w:t>3.</w:t>
      </w:r>
      <w:r w:rsidRPr="00126B72">
        <w:rPr>
          <w:rFonts w:eastAsia="Calibri"/>
          <w:color w:val="000000"/>
          <w:sz w:val="28"/>
          <w:szCs w:val="28"/>
          <w:lang w:eastAsia="en-US"/>
        </w:rPr>
        <w:tab/>
        <w:t xml:space="preserve">Центральный банк Российской Федерации. Официальный сайт. –  URL: </w:t>
      </w:r>
      <w:hyperlink r:id="rId69" w:history="1">
        <w:r w:rsidRPr="00126B72">
          <w:rPr>
            <w:rFonts w:eastAsia="Calibri"/>
            <w:color w:val="0000FF"/>
            <w:sz w:val="28"/>
            <w:szCs w:val="28"/>
            <w:u w:val="single"/>
            <w:lang w:eastAsia="en-US"/>
          </w:rPr>
          <w:t>http://www.cbr.ru/</w:t>
        </w:r>
      </w:hyperlink>
      <w:r w:rsidRPr="00126B72">
        <w:rPr>
          <w:rFonts w:eastAsia="Calibri"/>
          <w:color w:val="000000"/>
          <w:sz w:val="28"/>
          <w:szCs w:val="28"/>
          <w:lang w:eastAsia="en-US"/>
        </w:rPr>
        <w:t xml:space="preserve"> (доступ свободный).</w:t>
      </w:r>
    </w:p>
    <w:p w14:paraId="1770D8D6" w14:textId="77777777" w:rsidR="00126B72" w:rsidRPr="00126B72" w:rsidRDefault="00126B72" w:rsidP="00126B72">
      <w:pPr>
        <w:spacing w:line="240" w:lineRule="auto"/>
        <w:ind w:firstLine="0"/>
        <w:rPr>
          <w:snapToGrid w:val="0"/>
          <w:sz w:val="28"/>
          <w:szCs w:val="28"/>
        </w:rPr>
      </w:pPr>
      <w:r w:rsidRPr="00126B72">
        <w:rPr>
          <w:snapToGrid w:val="0"/>
          <w:sz w:val="28"/>
          <w:szCs w:val="28"/>
        </w:rPr>
        <w:lastRenderedPageBreak/>
        <w:t>4.</w:t>
      </w:r>
      <w:r w:rsidRPr="00126B72">
        <w:rPr>
          <w:snapToGrid w:val="0"/>
          <w:sz w:val="28"/>
          <w:szCs w:val="28"/>
        </w:rPr>
        <w:tab/>
        <w:t>Электронно-библиотечная система (ЭБС). – URL:</w:t>
      </w:r>
      <w:r w:rsidRPr="00126B72">
        <w:rPr>
          <w:rFonts w:ascii="Calibri" w:eastAsia="Calibri" w:hAnsi="Calibri"/>
          <w:sz w:val="22"/>
          <w:szCs w:val="22"/>
          <w:lang w:eastAsia="en-US"/>
        </w:rPr>
        <w:t xml:space="preserve"> </w:t>
      </w:r>
      <w:hyperlink r:id="rId70" w:history="1">
        <w:r w:rsidRPr="00126B72">
          <w:rPr>
            <w:snapToGrid w:val="0"/>
            <w:color w:val="0000FF"/>
            <w:sz w:val="28"/>
            <w:szCs w:val="28"/>
            <w:u w:val="single"/>
          </w:rPr>
          <w:t>http://</w:t>
        </w:r>
        <w:r w:rsidRPr="00126B72">
          <w:rPr>
            <w:snapToGrid w:val="0"/>
            <w:color w:val="0000FF"/>
            <w:sz w:val="28"/>
            <w:szCs w:val="28"/>
            <w:u w:val="single"/>
            <w:lang w:val="en-US"/>
          </w:rPr>
          <w:t>portal</w:t>
        </w:r>
        <w:r w:rsidRPr="00126B72">
          <w:rPr>
            <w:snapToGrid w:val="0"/>
            <w:color w:val="0000FF"/>
            <w:sz w:val="28"/>
            <w:szCs w:val="28"/>
            <w:u w:val="single"/>
          </w:rPr>
          <w:t>.</w:t>
        </w:r>
        <w:r w:rsidRPr="00126B72">
          <w:rPr>
            <w:snapToGrid w:val="0"/>
            <w:color w:val="0000FF"/>
            <w:sz w:val="28"/>
            <w:szCs w:val="28"/>
            <w:u w:val="single"/>
            <w:lang w:val="en-US"/>
          </w:rPr>
          <w:t>fa</w:t>
        </w:r>
        <w:r w:rsidRPr="00126B72">
          <w:rPr>
            <w:snapToGrid w:val="0"/>
            <w:color w:val="0000FF"/>
            <w:sz w:val="28"/>
            <w:szCs w:val="28"/>
            <w:u w:val="single"/>
          </w:rPr>
          <w:t>.</w:t>
        </w:r>
        <w:proofErr w:type="spellStart"/>
        <w:r w:rsidRPr="00126B72">
          <w:rPr>
            <w:snapToGrid w:val="0"/>
            <w:color w:val="0000FF"/>
            <w:sz w:val="28"/>
            <w:szCs w:val="28"/>
            <w:u w:val="single"/>
            <w:lang w:val="en-US"/>
          </w:rPr>
          <w:t>ru</w:t>
        </w:r>
        <w:proofErr w:type="spellEnd"/>
      </w:hyperlink>
      <w:r w:rsidRPr="00126B72">
        <w:rPr>
          <w:snapToGrid w:val="0"/>
          <w:sz w:val="28"/>
          <w:szCs w:val="28"/>
        </w:rPr>
        <w:t xml:space="preserve">  (доступ через Информационно-образовательный портал Финансового университета)</w:t>
      </w:r>
    </w:p>
    <w:p w14:paraId="3429BC3E" w14:textId="2C1C60E4" w:rsidR="004B6C04" w:rsidRDefault="004B6C04" w:rsidP="000F3C49">
      <w:pPr>
        <w:pStyle w:val="a7"/>
        <w:jc w:val="both"/>
        <w:rPr>
          <w:snapToGrid w:val="0"/>
          <w:sz w:val="28"/>
          <w:szCs w:val="28"/>
        </w:rPr>
      </w:pPr>
    </w:p>
    <w:bookmarkStart w:id="46" w:name="_Toc423525435" w:displacedByCustomXml="next"/>
    <w:bookmarkStart w:id="47" w:name="_Toc423525072" w:displacedByCustomXml="next"/>
    <w:bookmarkStart w:id="48" w:name="_Toc417405609" w:displacedByCustomXml="next"/>
    <w:bookmarkStart w:id="49" w:name="_Toc31060157" w:displacedByCustomXml="next"/>
    <w:sdt>
      <w:sdtPr>
        <w:rPr>
          <w:rFonts w:eastAsia="MS Mincho"/>
          <w:bCs/>
          <w:kern w:val="32"/>
          <w:sz w:val="28"/>
          <w:szCs w:val="28"/>
          <w:u w:color="000000"/>
          <w:lang w:eastAsia="ja-JP"/>
        </w:rPr>
        <w:id w:val="639384793"/>
        <w:lock w:val="sdtContentLocked"/>
        <w:placeholder>
          <w:docPart w:val="DefaultPlaceholder_1082065158"/>
        </w:placeholder>
        <w:group/>
      </w:sdtPr>
      <w:sdtEndPr/>
      <w:sdtContent>
        <w:p w14:paraId="54EF694A" w14:textId="7C423592" w:rsidR="00F05AE0" w:rsidRPr="004B6C04" w:rsidRDefault="00F05AE0"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Методические указания для обучающихся по освоению дисциплины</w:t>
          </w:r>
          <w:bookmarkEnd w:id="48"/>
          <w:bookmarkEnd w:id="47"/>
          <w:bookmarkEnd w:id="46"/>
          <w:r w:rsidRPr="004B6C04">
            <w:rPr>
              <w:rFonts w:eastAsia="MS Mincho"/>
              <w:bCs/>
              <w:kern w:val="32"/>
              <w:sz w:val="28"/>
              <w:szCs w:val="28"/>
              <w:u w:color="000000"/>
              <w:lang w:eastAsia="ja-JP"/>
            </w:rPr>
            <w:t xml:space="preserve"> </w:t>
          </w:r>
        </w:p>
      </w:sdtContent>
    </w:sdt>
    <w:bookmarkEnd w:id="49" w:displacedByCustomXml="prev"/>
    <w:p w14:paraId="70AB39D4" w14:textId="77777777" w:rsidR="00046604" w:rsidRPr="004B6C04" w:rsidRDefault="00046604" w:rsidP="009016D3">
      <w:pPr>
        <w:pStyle w:val="a7"/>
        <w:ind w:firstLine="709"/>
        <w:jc w:val="both"/>
        <w:rPr>
          <w:snapToGrid w:val="0"/>
          <w:sz w:val="28"/>
          <w:szCs w:val="28"/>
        </w:rPr>
      </w:pPr>
    </w:p>
    <w:p w14:paraId="4868C277" w14:textId="3F911E52"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14:paraId="74FF4E4F" w14:textId="77777777" w:rsidR="00176E09" w:rsidRPr="002C1C72" w:rsidRDefault="00176E09" w:rsidP="00176E09">
      <w:pPr>
        <w:autoSpaceDE w:val="0"/>
        <w:autoSpaceDN w:val="0"/>
        <w:adjustRightInd w:val="0"/>
        <w:spacing w:line="240" w:lineRule="auto"/>
        <w:rPr>
          <w:b/>
          <w:bCs/>
          <w:sz w:val="28"/>
          <w:szCs w:val="28"/>
        </w:rPr>
      </w:pPr>
      <w:r w:rsidRPr="002C1C72">
        <w:rPr>
          <w:b/>
          <w:bCs/>
          <w:sz w:val="28"/>
          <w:szCs w:val="28"/>
        </w:rPr>
        <w:t>10. 1. Методические рекомендации по изучению дисциплины</w:t>
      </w:r>
    </w:p>
    <w:p w14:paraId="574EBF28" w14:textId="77777777" w:rsidR="00A119B5" w:rsidRPr="002C1C72" w:rsidRDefault="00A119B5" w:rsidP="00176E09">
      <w:pPr>
        <w:autoSpaceDE w:val="0"/>
        <w:autoSpaceDN w:val="0"/>
        <w:adjustRightInd w:val="0"/>
        <w:spacing w:line="240" w:lineRule="auto"/>
        <w:rPr>
          <w:b/>
          <w:bCs/>
          <w:sz w:val="28"/>
          <w:szCs w:val="28"/>
        </w:rPr>
      </w:pPr>
    </w:p>
    <w:p w14:paraId="016C1F6B" w14:textId="1DD128AE"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 xml:space="preserve">Студентам необходимо </w:t>
      </w:r>
      <w:proofErr w:type="gramStart"/>
      <w:r w:rsidRPr="002C1C72">
        <w:rPr>
          <w:sz w:val="28"/>
          <w:szCs w:val="28"/>
        </w:rPr>
        <w:t>ознакомиться  с</w:t>
      </w:r>
      <w:proofErr w:type="gramEnd"/>
      <w:r w:rsidRPr="002C1C72">
        <w:rPr>
          <w:sz w:val="28"/>
          <w:szCs w:val="28"/>
        </w:rPr>
        <w:t xml:space="preserve">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в учебно-методическом кабинете филиала и на кафедре.</w:t>
      </w:r>
    </w:p>
    <w:p w14:paraId="3D451205" w14:textId="77777777" w:rsidR="00176E09" w:rsidRPr="002C1C72" w:rsidRDefault="00176E09" w:rsidP="00176E09">
      <w:pPr>
        <w:autoSpaceDE w:val="0"/>
        <w:autoSpaceDN w:val="0"/>
        <w:adjustRightInd w:val="0"/>
        <w:spacing w:line="240" w:lineRule="auto"/>
        <w:ind w:firstLine="708"/>
        <w:rPr>
          <w:sz w:val="28"/>
          <w:szCs w:val="28"/>
        </w:rPr>
      </w:pPr>
    </w:p>
    <w:p w14:paraId="2BFE02F2" w14:textId="77777777" w:rsidR="00176E09" w:rsidRPr="002C1C72" w:rsidRDefault="00176E09" w:rsidP="00176E09">
      <w:pPr>
        <w:autoSpaceDE w:val="0"/>
        <w:autoSpaceDN w:val="0"/>
        <w:adjustRightInd w:val="0"/>
        <w:spacing w:line="240" w:lineRule="auto"/>
        <w:rPr>
          <w:b/>
          <w:bCs/>
          <w:sz w:val="28"/>
          <w:szCs w:val="28"/>
        </w:rPr>
      </w:pPr>
      <w:r w:rsidRPr="002C1C72">
        <w:rPr>
          <w:b/>
          <w:bCs/>
          <w:sz w:val="28"/>
          <w:szCs w:val="28"/>
        </w:rPr>
        <w:t xml:space="preserve">10.1.1. Рекомендации по подготовке к лекционным занятиям </w:t>
      </w:r>
    </w:p>
    <w:p w14:paraId="4AC3C4CC" w14:textId="77777777" w:rsidR="00176E09" w:rsidRPr="002C1C72" w:rsidRDefault="00176E09" w:rsidP="00176E09">
      <w:pPr>
        <w:autoSpaceDE w:val="0"/>
        <w:autoSpaceDN w:val="0"/>
        <w:adjustRightInd w:val="0"/>
        <w:spacing w:line="240" w:lineRule="auto"/>
        <w:rPr>
          <w:b/>
          <w:bCs/>
          <w:sz w:val="28"/>
          <w:szCs w:val="28"/>
        </w:rPr>
      </w:pPr>
      <w:r w:rsidRPr="002C1C72">
        <w:rPr>
          <w:b/>
          <w:bCs/>
          <w:sz w:val="28"/>
          <w:szCs w:val="28"/>
        </w:rPr>
        <w:t>(теоретический курс)</w:t>
      </w:r>
    </w:p>
    <w:p w14:paraId="5361A501" w14:textId="77777777" w:rsidR="00176E09" w:rsidRPr="002C1C72" w:rsidRDefault="00176E09" w:rsidP="00176E09">
      <w:pPr>
        <w:autoSpaceDE w:val="0"/>
        <w:autoSpaceDN w:val="0"/>
        <w:adjustRightInd w:val="0"/>
        <w:spacing w:line="240" w:lineRule="auto"/>
        <w:rPr>
          <w:b/>
          <w:bCs/>
          <w:sz w:val="28"/>
          <w:szCs w:val="28"/>
        </w:rPr>
      </w:pPr>
    </w:p>
    <w:p w14:paraId="64040641" w14:textId="77777777"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0970E53A" w14:textId="77777777"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Студентам необходимо:</w:t>
      </w:r>
    </w:p>
    <w:p w14:paraId="4B168DFA"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519A98"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на отдельные лекции приносить соответствующий материал, указанный преподавателем, на бумажных носителях. Данный материал будет охарактеризован, прокомментирован, дополнен непосредственно на лекции;</w:t>
      </w:r>
    </w:p>
    <w:p w14:paraId="44A48CD7"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xml:space="preserve">- перед очередной лекцией необходимо просмотреть по конспекту материал предыдущей лекции. При затруднениях в освоении материала следует обратиться к основным литературным источникам. Если самостоятельно разобраться не удалось, то следует обратиться к преподавателю (по графику его консультаций). </w:t>
      </w:r>
    </w:p>
    <w:p w14:paraId="7C124D09" w14:textId="77777777" w:rsidR="00176E09" w:rsidRPr="002C1C72" w:rsidRDefault="00176E09" w:rsidP="00176E09">
      <w:pPr>
        <w:autoSpaceDE w:val="0"/>
        <w:autoSpaceDN w:val="0"/>
        <w:adjustRightInd w:val="0"/>
        <w:spacing w:line="240" w:lineRule="auto"/>
        <w:rPr>
          <w:b/>
          <w:bCs/>
          <w:sz w:val="28"/>
          <w:szCs w:val="28"/>
        </w:rPr>
      </w:pPr>
    </w:p>
    <w:p w14:paraId="77BBE2DA" w14:textId="77777777" w:rsidR="00176E09" w:rsidRPr="002C1C72" w:rsidRDefault="00176E09" w:rsidP="00176E09">
      <w:pPr>
        <w:autoSpaceDE w:val="0"/>
        <w:autoSpaceDN w:val="0"/>
        <w:adjustRightInd w:val="0"/>
        <w:spacing w:line="240" w:lineRule="auto"/>
        <w:rPr>
          <w:b/>
          <w:bCs/>
          <w:sz w:val="28"/>
          <w:szCs w:val="28"/>
        </w:rPr>
      </w:pPr>
      <w:r w:rsidRPr="002C1C72">
        <w:rPr>
          <w:b/>
          <w:bCs/>
          <w:sz w:val="28"/>
          <w:szCs w:val="28"/>
        </w:rPr>
        <w:t>10.1.2. Рекомендации по подготовке к практическим (семинарским) занятиям</w:t>
      </w:r>
    </w:p>
    <w:p w14:paraId="65224A74" w14:textId="77777777" w:rsidR="00176E09" w:rsidRPr="002C1C72" w:rsidRDefault="00176E09" w:rsidP="00176E09">
      <w:pPr>
        <w:autoSpaceDE w:val="0"/>
        <w:autoSpaceDN w:val="0"/>
        <w:adjustRightInd w:val="0"/>
        <w:spacing w:line="240" w:lineRule="auto"/>
        <w:rPr>
          <w:b/>
          <w:bCs/>
          <w:sz w:val="28"/>
          <w:szCs w:val="28"/>
        </w:rPr>
      </w:pPr>
    </w:p>
    <w:p w14:paraId="7DFAC1B9" w14:textId="77777777"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Студентам следует:</w:t>
      </w:r>
    </w:p>
    <w:p w14:paraId="17E6D237"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приносить на занятие рекомендованную преподавателем литературу;</w:t>
      </w:r>
    </w:p>
    <w:p w14:paraId="0D1B5323" w14:textId="77777777" w:rsidR="00176E09" w:rsidRPr="002C1C72" w:rsidRDefault="00176E09" w:rsidP="00176E09">
      <w:pPr>
        <w:autoSpaceDE w:val="0"/>
        <w:autoSpaceDN w:val="0"/>
        <w:adjustRightInd w:val="0"/>
        <w:spacing w:line="240" w:lineRule="auto"/>
        <w:rPr>
          <w:sz w:val="28"/>
          <w:szCs w:val="28"/>
        </w:rPr>
      </w:pPr>
      <w:r w:rsidRPr="002C1C72">
        <w:rPr>
          <w:sz w:val="28"/>
          <w:szCs w:val="28"/>
        </w:rPr>
        <w:lastRenderedPageBreak/>
        <w:t>- до очередного практического занятия проработать теоретический материал соответствующей темы занятия по рекомендованным литературным источникам;</w:t>
      </w:r>
    </w:p>
    <w:p w14:paraId="6C51204E"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при подготовке к практическим занятиям следует использовать не только лекции, но и учебную литературу;</w:t>
      </w:r>
    </w:p>
    <w:p w14:paraId="7F51522F"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6DCACD08"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в ходе семинара давать конкретные, четкие ответы по существу вопросов;</w:t>
      </w:r>
    </w:p>
    <w:p w14:paraId="1828A4C5"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на занятии доводить каждую задачу до окончательного решения, демонстрировать понимание проведенных расчетов, в случае затруднений обращаться к преподавателю.</w:t>
      </w:r>
    </w:p>
    <w:p w14:paraId="6A45CC97" w14:textId="77777777"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 xml:space="preserve">Студентам, пропустившим занятия (независимо от причин), не имеющим письменного решения задач или не подготовившимся к данному практическому занятию, рекомендуется не </w:t>
      </w:r>
      <w:proofErr w:type="gramStart"/>
      <w:r w:rsidRPr="002C1C72">
        <w:rPr>
          <w:sz w:val="28"/>
          <w:szCs w:val="28"/>
        </w:rPr>
        <w:t>позже</w:t>
      </w:r>
      <w:proofErr w:type="gramEnd"/>
      <w:r w:rsidRPr="002C1C72">
        <w:rPr>
          <w:sz w:val="28"/>
          <w:szCs w:val="28"/>
        </w:rPr>
        <w:t xml:space="preserve"> чем в 2-недельный срок явиться на консультацию к преподавателю и отчитаться по теме пропущенного занятия. </w:t>
      </w:r>
    </w:p>
    <w:p w14:paraId="68AF5219" w14:textId="77777777" w:rsidR="001D5E5A" w:rsidRDefault="001D5E5A" w:rsidP="00176E09">
      <w:pPr>
        <w:autoSpaceDE w:val="0"/>
        <w:autoSpaceDN w:val="0"/>
        <w:adjustRightInd w:val="0"/>
        <w:spacing w:line="240" w:lineRule="auto"/>
        <w:rPr>
          <w:rFonts w:ascii="TimesNewRomanPS-BoldMT" w:hAnsi="TimesNewRomanPS-BoldMT" w:cs="TimesNewRomanPS-BoldMT"/>
          <w:b/>
          <w:bCs/>
          <w:sz w:val="28"/>
          <w:szCs w:val="28"/>
        </w:rPr>
      </w:pPr>
    </w:p>
    <w:p w14:paraId="12C6B172" w14:textId="77777777" w:rsidR="00176E09" w:rsidRPr="002C1C72" w:rsidRDefault="00176E09" w:rsidP="00176E09">
      <w:pPr>
        <w:autoSpaceDE w:val="0"/>
        <w:autoSpaceDN w:val="0"/>
        <w:adjustRightInd w:val="0"/>
        <w:spacing w:line="240" w:lineRule="auto"/>
        <w:rPr>
          <w:rFonts w:ascii="TimesNewRomanPS-BoldMT" w:hAnsi="TimesNewRomanPS-BoldMT" w:cs="TimesNewRomanPS-BoldMT"/>
          <w:b/>
          <w:bCs/>
          <w:sz w:val="28"/>
          <w:szCs w:val="28"/>
        </w:rPr>
      </w:pPr>
      <w:r w:rsidRPr="002C1C72">
        <w:rPr>
          <w:rFonts w:ascii="TimesNewRomanPS-BoldMT" w:hAnsi="TimesNewRomanPS-BoldMT" w:cs="TimesNewRomanPS-BoldMT"/>
          <w:b/>
          <w:bCs/>
          <w:sz w:val="28"/>
          <w:szCs w:val="28"/>
        </w:rPr>
        <w:t>10.2. Методические рекомендации по выполнению различных форм</w:t>
      </w:r>
    </w:p>
    <w:p w14:paraId="6B922E2A" w14:textId="77777777" w:rsidR="00176E09" w:rsidRPr="002C1C72" w:rsidRDefault="00176E09" w:rsidP="00176E09">
      <w:pPr>
        <w:autoSpaceDE w:val="0"/>
        <w:autoSpaceDN w:val="0"/>
        <w:adjustRightInd w:val="0"/>
        <w:spacing w:line="240" w:lineRule="auto"/>
        <w:rPr>
          <w:rFonts w:ascii="TimesNewRomanPS-BoldMT" w:hAnsi="TimesNewRomanPS-BoldMT" w:cs="TimesNewRomanPS-BoldMT"/>
          <w:b/>
          <w:bCs/>
          <w:sz w:val="28"/>
          <w:szCs w:val="28"/>
        </w:rPr>
      </w:pPr>
      <w:r w:rsidRPr="002C1C72">
        <w:rPr>
          <w:rFonts w:ascii="TimesNewRomanPS-BoldMT" w:hAnsi="TimesNewRomanPS-BoldMT" w:cs="TimesNewRomanPS-BoldMT"/>
          <w:b/>
          <w:bCs/>
          <w:sz w:val="28"/>
          <w:szCs w:val="28"/>
        </w:rPr>
        <w:t>самостоятельных домашних заданий</w:t>
      </w:r>
    </w:p>
    <w:p w14:paraId="62836093" w14:textId="77777777" w:rsidR="00176E09" w:rsidRPr="002C1C72" w:rsidRDefault="00176E09" w:rsidP="00176E09">
      <w:pPr>
        <w:autoSpaceDE w:val="0"/>
        <w:autoSpaceDN w:val="0"/>
        <w:adjustRightInd w:val="0"/>
        <w:spacing w:line="240" w:lineRule="auto"/>
        <w:rPr>
          <w:rFonts w:ascii="TimesNewRomanPS-BoldMT" w:hAnsi="TimesNewRomanPS-BoldMT" w:cs="TimesNewRomanPS-BoldMT"/>
          <w:b/>
          <w:bCs/>
          <w:sz w:val="28"/>
          <w:szCs w:val="28"/>
        </w:rPr>
      </w:pPr>
    </w:p>
    <w:p w14:paraId="6201F399" w14:textId="77777777"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и на выполнение домашней контрольной работы.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7FEB159C" w14:textId="77777777"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Студентам следует:</w:t>
      </w:r>
    </w:p>
    <w:p w14:paraId="78A90A7D"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руководствоваться графиком самостоятельной работы, определенным РПД;</w:t>
      </w:r>
    </w:p>
    <w:p w14:paraId="08045154"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28B0B6FE" w14:textId="1AA3B2F2" w:rsidR="00176E09" w:rsidRPr="002C1C72" w:rsidRDefault="00176E09" w:rsidP="00176E09">
      <w:pPr>
        <w:autoSpaceDE w:val="0"/>
        <w:autoSpaceDN w:val="0"/>
        <w:adjustRightInd w:val="0"/>
        <w:spacing w:line="240" w:lineRule="auto"/>
        <w:rPr>
          <w:sz w:val="28"/>
          <w:szCs w:val="28"/>
        </w:rPr>
      </w:pPr>
      <w:r w:rsidRPr="002C1C72">
        <w:rPr>
          <w:sz w:val="28"/>
          <w:szCs w:val="28"/>
        </w:rPr>
        <w:t xml:space="preserve">- использовать при подготовке нормативные документы Финансового университета, а именно, </w:t>
      </w:r>
      <w:r w:rsidR="00A119B5" w:rsidRPr="002C1C72">
        <w:rPr>
          <w:sz w:val="28"/>
          <w:szCs w:val="28"/>
        </w:rPr>
        <w:t xml:space="preserve">Методические рекомендации для студентов бакалавриата по освоению дисциплин образовательных программ высшего образования, утвержденных распоряжением </w:t>
      </w:r>
      <w:proofErr w:type="spellStart"/>
      <w:r w:rsidR="00A119B5" w:rsidRPr="002C1C72">
        <w:rPr>
          <w:sz w:val="28"/>
          <w:szCs w:val="28"/>
        </w:rPr>
        <w:t>Финуниверситета</w:t>
      </w:r>
      <w:proofErr w:type="spellEnd"/>
      <w:r w:rsidR="00A119B5" w:rsidRPr="002C1C72">
        <w:rPr>
          <w:sz w:val="28"/>
          <w:szCs w:val="28"/>
        </w:rPr>
        <w:t xml:space="preserve"> от 14 мая 2014 г. № 256. </w:t>
      </w:r>
      <w:r w:rsidRPr="002C1C72">
        <w:rPr>
          <w:sz w:val="28"/>
          <w:szCs w:val="28"/>
        </w:rPr>
        <w:t xml:space="preserve">  (см. сайт Финансового университета: на главной странице раздел «Наш университет»; далее «Единая правовая база </w:t>
      </w:r>
      <w:proofErr w:type="spellStart"/>
      <w:r w:rsidRPr="002C1C72">
        <w:rPr>
          <w:sz w:val="28"/>
          <w:szCs w:val="28"/>
        </w:rPr>
        <w:t>Финуниверситета</w:t>
      </w:r>
      <w:proofErr w:type="spellEnd"/>
      <w:r w:rsidRPr="002C1C72">
        <w:rPr>
          <w:sz w:val="28"/>
          <w:szCs w:val="28"/>
        </w:rPr>
        <w:t xml:space="preserve">»; подраздел «Методическая работа» – «Приказы </w:t>
      </w:r>
      <w:proofErr w:type="spellStart"/>
      <w:r w:rsidRPr="002C1C72">
        <w:rPr>
          <w:sz w:val="28"/>
          <w:szCs w:val="28"/>
        </w:rPr>
        <w:t>Финуниверситета</w:t>
      </w:r>
      <w:proofErr w:type="spellEnd"/>
      <w:r w:rsidRPr="002C1C72">
        <w:rPr>
          <w:sz w:val="28"/>
          <w:szCs w:val="28"/>
        </w:rPr>
        <w:t>»);</w:t>
      </w:r>
    </w:p>
    <w:p w14:paraId="1E68FFF3" w14:textId="2C34D9A9" w:rsidR="00176E09" w:rsidRPr="002C1C72" w:rsidRDefault="00176E09" w:rsidP="00176E09">
      <w:pPr>
        <w:autoSpaceDE w:val="0"/>
        <w:autoSpaceDN w:val="0"/>
        <w:adjustRightInd w:val="0"/>
        <w:spacing w:line="240" w:lineRule="auto"/>
        <w:rPr>
          <w:sz w:val="28"/>
          <w:szCs w:val="28"/>
        </w:rPr>
      </w:pPr>
      <w:r w:rsidRPr="002C1C72">
        <w:rPr>
          <w:sz w:val="28"/>
          <w:szCs w:val="28"/>
        </w:rPr>
        <w:t xml:space="preserve">- при подготовке к </w:t>
      </w:r>
      <w:r w:rsidR="002D5F4F">
        <w:rPr>
          <w:sz w:val="28"/>
          <w:szCs w:val="28"/>
        </w:rPr>
        <w:t>зачет</w:t>
      </w:r>
      <w:r w:rsidR="001D5E5A">
        <w:rPr>
          <w:sz w:val="28"/>
          <w:szCs w:val="28"/>
        </w:rPr>
        <w:t>у</w:t>
      </w:r>
      <w:r w:rsidRPr="002C1C72">
        <w:rPr>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консультации с преподавателем.</w:t>
      </w:r>
    </w:p>
    <w:p w14:paraId="651CDA6A" w14:textId="77777777" w:rsidR="00176E09" w:rsidRPr="002C1C72" w:rsidRDefault="00176E09" w:rsidP="00176E09">
      <w:pPr>
        <w:autoSpaceDE w:val="0"/>
        <w:autoSpaceDN w:val="0"/>
        <w:adjustRightInd w:val="0"/>
        <w:spacing w:line="240" w:lineRule="auto"/>
        <w:rPr>
          <w:b/>
          <w:bCs/>
          <w:sz w:val="28"/>
          <w:szCs w:val="28"/>
        </w:rPr>
      </w:pPr>
    </w:p>
    <w:p w14:paraId="18F9BE8F" w14:textId="4A126C3F" w:rsidR="00A119B5" w:rsidRPr="002C1C72" w:rsidRDefault="00A119B5" w:rsidP="00A119B5">
      <w:pPr>
        <w:autoSpaceDE w:val="0"/>
        <w:autoSpaceDN w:val="0"/>
        <w:adjustRightInd w:val="0"/>
        <w:spacing w:line="240" w:lineRule="auto"/>
        <w:ind w:firstLine="708"/>
        <w:rPr>
          <w:sz w:val="28"/>
          <w:szCs w:val="28"/>
        </w:rPr>
      </w:pPr>
      <w:r w:rsidRPr="002C1C72">
        <w:rPr>
          <w:sz w:val="28"/>
          <w:szCs w:val="28"/>
        </w:rPr>
        <w:lastRenderedPageBreak/>
        <w:t>Студенты в начале семестра должны обратить внимание на перечень основных контрольных мероприятий, которые проводятся в соответствии с учебным планом на текущий семестр. Конкретные сроки проведения этих мероприятий своевременно доводятся до сведения студентов.</w:t>
      </w:r>
    </w:p>
    <w:p w14:paraId="256CAC3E" w14:textId="6FB4E343" w:rsidR="00747050" w:rsidRDefault="00A119B5" w:rsidP="00A119B5">
      <w:pPr>
        <w:autoSpaceDE w:val="0"/>
        <w:autoSpaceDN w:val="0"/>
        <w:adjustRightInd w:val="0"/>
        <w:spacing w:line="240" w:lineRule="auto"/>
        <w:ind w:firstLine="708"/>
        <w:rPr>
          <w:sz w:val="28"/>
          <w:szCs w:val="28"/>
        </w:rPr>
      </w:pPr>
      <w:r w:rsidRPr="002C1C72">
        <w:rPr>
          <w:sz w:val="28"/>
          <w:szCs w:val="28"/>
        </w:rPr>
        <w:t>По дисциплине «</w:t>
      </w:r>
      <w:r w:rsidR="001D5E5A">
        <w:rPr>
          <w:sz w:val="28"/>
          <w:szCs w:val="28"/>
        </w:rPr>
        <w:t>Основы финансовых вычислений</w:t>
      </w:r>
      <w:r w:rsidRPr="002C1C72">
        <w:rPr>
          <w:sz w:val="28"/>
          <w:szCs w:val="28"/>
        </w:rPr>
        <w:t>» студент очной / заочной форм обучения в течение соответствующего семестра должен выполнить домашн</w:t>
      </w:r>
      <w:r w:rsidR="001D5E5A">
        <w:rPr>
          <w:sz w:val="28"/>
          <w:szCs w:val="28"/>
        </w:rPr>
        <w:t>ее</w:t>
      </w:r>
      <w:r w:rsidRPr="002C1C72">
        <w:rPr>
          <w:sz w:val="28"/>
          <w:szCs w:val="28"/>
        </w:rPr>
        <w:t xml:space="preserve"> </w:t>
      </w:r>
      <w:r w:rsidR="001D5E5A">
        <w:rPr>
          <w:sz w:val="28"/>
          <w:szCs w:val="28"/>
        </w:rPr>
        <w:t>творческое задание (ДТЗ)</w:t>
      </w:r>
      <w:r w:rsidRPr="002C1C72">
        <w:rPr>
          <w:sz w:val="28"/>
          <w:szCs w:val="28"/>
        </w:rPr>
        <w:t xml:space="preserve">. Примерный вариант </w:t>
      </w:r>
      <w:r w:rsidR="001D5E5A">
        <w:rPr>
          <w:sz w:val="28"/>
          <w:szCs w:val="28"/>
        </w:rPr>
        <w:t>ДТЗ</w:t>
      </w:r>
      <w:r w:rsidRPr="002C1C72">
        <w:rPr>
          <w:sz w:val="28"/>
          <w:szCs w:val="28"/>
        </w:rPr>
        <w:t xml:space="preserve"> представлен в п. 6.2. Полный те</w:t>
      </w:r>
      <w:r w:rsidR="002624F9" w:rsidRPr="002C1C72">
        <w:rPr>
          <w:sz w:val="28"/>
          <w:szCs w:val="28"/>
        </w:rPr>
        <w:t>к</w:t>
      </w:r>
      <w:r w:rsidRPr="002C1C72">
        <w:rPr>
          <w:sz w:val="28"/>
          <w:szCs w:val="28"/>
        </w:rPr>
        <w:t xml:space="preserve">ст </w:t>
      </w:r>
      <w:r w:rsidR="001D5E5A">
        <w:rPr>
          <w:sz w:val="28"/>
          <w:szCs w:val="28"/>
        </w:rPr>
        <w:t>ДТЗ</w:t>
      </w:r>
      <w:r w:rsidRPr="002C1C72">
        <w:rPr>
          <w:sz w:val="28"/>
          <w:szCs w:val="28"/>
        </w:rPr>
        <w:t xml:space="preserve"> и порядок распределения вариантов приведены в подготовленных кафедрой </w:t>
      </w:r>
      <w:r w:rsidRPr="002C1C72">
        <w:rPr>
          <w:b/>
          <w:sz w:val="28"/>
          <w:szCs w:val="28"/>
        </w:rPr>
        <w:t xml:space="preserve">Методических указаниях по выполнению </w:t>
      </w:r>
      <w:r w:rsidR="001D5E5A">
        <w:rPr>
          <w:b/>
          <w:sz w:val="28"/>
          <w:szCs w:val="28"/>
        </w:rPr>
        <w:t>домашнего творческого задания</w:t>
      </w:r>
      <w:r w:rsidRPr="002C1C72">
        <w:rPr>
          <w:sz w:val="28"/>
          <w:szCs w:val="28"/>
        </w:rPr>
        <w:t xml:space="preserve">, которые </w:t>
      </w:r>
      <w:r w:rsidR="00747050" w:rsidRPr="002C1C72">
        <w:rPr>
          <w:sz w:val="28"/>
          <w:szCs w:val="28"/>
        </w:rPr>
        <w:t xml:space="preserve">вместе с другими </w:t>
      </w:r>
      <w:r w:rsidR="002624F9" w:rsidRPr="002C1C72">
        <w:rPr>
          <w:sz w:val="28"/>
          <w:szCs w:val="28"/>
        </w:rPr>
        <w:t xml:space="preserve">учебно-методическими </w:t>
      </w:r>
      <w:r w:rsidR="00747050" w:rsidRPr="002C1C72">
        <w:rPr>
          <w:sz w:val="28"/>
          <w:szCs w:val="28"/>
        </w:rPr>
        <w:t xml:space="preserve">материалами </w:t>
      </w:r>
      <w:r w:rsidRPr="002C1C72">
        <w:rPr>
          <w:sz w:val="28"/>
          <w:szCs w:val="28"/>
        </w:rPr>
        <w:t>можно получить в электронном виде в учебно-методическом кабинете филиала.</w:t>
      </w:r>
      <w:r w:rsidR="00747050" w:rsidRPr="002C1C72">
        <w:rPr>
          <w:sz w:val="28"/>
          <w:szCs w:val="28"/>
        </w:rPr>
        <w:t xml:space="preserve"> Перечень доступных учебно-методических материалов представлен в таблице </w:t>
      </w:r>
      <w:r w:rsidR="00A472A6">
        <w:rPr>
          <w:sz w:val="28"/>
          <w:szCs w:val="28"/>
        </w:rPr>
        <w:t>7</w:t>
      </w:r>
      <w:r w:rsidR="00747050" w:rsidRPr="002C1C72">
        <w:rPr>
          <w:sz w:val="28"/>
          <w:szCs w:val="28"/>
        </w:rPr>
        <w:t>.</w:t>
      </w:r>
    </w:p>
    <w:p w14:paraId="03558E50" w14:textId="1EEAA5AC" w:rsidR="00747050" w:rsidRPr="002C1C72" w:rsidRDefault="00747050" w:rsidP="00747050">
      <w:pPr>
        <w:autoSpaceDE w:val="0"/>
        <w:autoSpaceDN w:val="0"/>
        <w:adjustRightInd w:val="0"/>
        <w:spacing w:line="240" w:lineRule="auto"/>
        <w:ind w:firstLine="0"/>
        <w:jc w:val="right"/>
        <w:rPr>
          <w:sz w:val="28"/>
          <w:szCs w:val="28"/>
        </w:rPr>
      </w:pPr>
      <w:r w:rsidRPr="002C1C72">
        <w:rPr>
          <w:sz w:val="28"/>
          <w:szCs w:val="28"/>
        </w:rPr>
        <w:t xml:space="preserve">Таблица </w:t>
      </w:r>
      <w:r w:rsidR="00A472A6">
        <w:rPr>
          <w:sz w:val="28"/>
          <w:szCs w:val="28"/>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4"/>
        <w:gridCol w:w="1692"/>
        <w:gridCol w:w="5789"/>
      </w:tblGrid>
      <w:tr w:rsidR="00747050" w:rsidRPr="002C1C72" w14:paraId="36E20FD7" w14:textId="77777777" w:rsidTr="002624F9">
        <w:trPr>
          <w:jc w:val="center"/>
        </w:trPr>
        <w:tc>
          <w:tcPr>
            <w:tcW w:w="2144" w:type="dxa"/>
            <w:shd w:val="clear" w:color="auto" w:fill="auto"/>
          </w:tcPr>
          <w:p w14:paraId="152C998C" w14:textId="77777777" w:rsidR="00747050" w:rsidRPr="002C1C72" w:rsidRDefault="00747050" w:rsidP="006A19B2">
            <w:pPr>
              <w:autoSpaceDE w:val="0"/>
              <w:autoSpaceDN w:val="0"/>
              <w:adjustRightInd w:val="0"/>
              <w:spacing w:line="240" w:lineRule="auto"/>
              <w:ind w:firstLine="0"/>
              <w:jc w:val="center"/>
              <w:rPr>
                <w:bCs/>
                <w:spacing w:val="10"/>
                <w:sz w:val="24"/>
                <w:szCs w:val="24"/>
              </w:rPr>
            </w:pPr>
            <w:r w:rsidRPr="002C1C72">
              <w:rPr>
                <w:bCs/>
                <w:spacing w:val="10"/>
                <w:sz w:val="24"/>
                <w:szCs w:val="24"/>
              </w:rPr>
              <w:t>Наименование методических материалов для обучающихся</w:t>
            </w:r>
          </w:p>
        </w:tc>
        <w:tc>
          <w:tcPr>
            <w:tcW w:w="1692" w:type="dxa"/>
            <w:shd w:val="clear" w:color="auto" w:fill="auto"/>
          </w:tcPr>
          <w:p w14:paraId="6B0B4E0C" w14:textId="77777777" w:rsidR="00747050" w:rsidRPr="002C1C72" w:rsidRDefault="00747050" w:rsidP="006A19B2">
            <w:pPr>
              <w:autoSpaceDE w:val="0"/>
              <w:autoSpaceDN w:val="0"/>
              <w:adjustRightInd w:val="0"/>
              <w:spacing w:line="240" w:lineRule="auto"/>
              <w:ind w:firstLine="0"/>
              <w:jc w:val="center"/>
              <w:rPr>
                <w:bCs/>
                <w:spacing w:val="10"/>
                <w:sz w:val="24"/>
                <w:szCs w:val="24"/>
              </w:rPr>
            </w:pPr>
            <w:r w:rsidRPr="002C1C72">
              <w:rPr>
                <w:bCs/>
                <w:spacing w:val="10"/>
                <w:sz w:val="24"/>
                <w:szCs w:val="24"/>
              </w:rPr>
              <w:t>Год утверждения</w:t>
            </w:r>
          </w:p>
        </w:tc>
        <w:tc>
          <w:tcPr>
            <w:tcW w:w="5789" w:type="dxa"/>
            <w:shd w:val="clear" w:color="auto" w:fill="auto"/>
          </w:tcPr>
          <w:p w14:paraId="2BBE196C" w14:textId="7DF30625" w:rsidR="00747050" w:rsidRPr="002C1C72" w:rsidRDefault="00747050" w:rsidP="006A19B2">
            <w:pPr>
              <w:autoSpaceDE w:val="0"/>
              <w:autoSpaceDN w:val="0"/>
              <w:adjustRightInd w:val="0"/>
              <w:spacing w:line="240" w:lineRule="auto"/>
              <w:ind w:firstLine="0"/>
              <w:jc w:val="center"/>
              <w:rPr>
                <w:bCs/>
                <w:spacing w:val="10"/>
                <w:sz w:val="24"/>
                <w:szCs w:val="24"/>
              </w:rPr>
            </w:pPr>
            <w:r w:rsidRPr="002C1C72">
              <w:rPr>
                <w:bCs/>
                <w:spacing w:val="10"/>
                <w:sz w:val="24"/>
                <w:szCs w:val="24"/>
              </w:rPr>
              <w:t xml:space="preserve">Местонахождение материала </w:t>
            </w:r>
          </w:p>
        </w:tc>
      </w:tr>
      <w:tr w:rsidR="00AA7E96" w:rsidRPr="002C1C72" w14:paraId="34DDF5CE" w14:textId="77777777" w:rsidTr="002624F9">
        <w:trPr>
          <w:jc w:val="center"/>
        </w:trPr>
        <w:tc>
          <w:tcPr>
            <w:tcW w:w="2144" w:type="dxa"/>
            <w:shd w:val="clear" w:color="auto" w:fill="auto"/>
          </w:tcPr>
          <w:p w14:paraId="72BA90E4" w14:textId="7D8B90FA" w:rsidR="00AA7E96" w:rsidRPr="002C1C72" w:rsidRDefault="00AA7E96" w:rsidP="00AA7E96">
            <w:pPr>
              <w:widowControl w:val="0"/>
              <w:autoSpaceDE w:val="0"/>
              <w:autoSpaceDN w:val="0"/>
              <w:adjustRightInd w:val="0"/>
              <w:spacing w:line="240" w:lineRule="auto"/>
              <w:ind w:firstLine="0"/>
              <w:jc w:val="center"/>
              <w:rPr>
                <w:bCs/>
                <w:spacing w:val="10"/>
                <w:sz w:val="24"/>
                <w:szCs w:val="24"/>
              </w:rPr>
            </w:pPr>
            <w:r w:rsidRPr="002C1C72">
              <w:rPr>
                <w:bCs/>
                <w:spacing w:val="10"/>
                <w:sz w:val="24"/>
                <w:szCs w:val="24"/>
              </w:rPr>
              <w:t>Методические материалы для изучения дисциплины</w:t>
            </w:r>
          </w:p>
        </w:tc>
        <w:tc>
          <w:tcPr>
            <w:tcW w:w="1692" w:type="dxa"/>
            <w:shd w:val="clear" w:color="auto" w:fill="auto"/>
          </w:tcPr>
          <w:p w14:paraId="7A556380" w14:textId="2CD30047" w:rsidR="00AA7E96" w:rsidRPr="00AA7E96" w:rsidRDefault="00AA7E96" w:rsidP="00AA7E96">
            <w:pPr>
              <w:pStyle w:val="Style353"/>
              <w:widowControl/>
              <w:jc w:val="center"/>
              <w:rPr>
                <w:rStyle w:val="FontStyle428"/>
                <w:b w:val="0"/>
                <w:sz w:val="24"/>
                <w:szCs w:val="24"/>
              </w:rPr>
            </w:pPr>
            <w:r w:rsidRPr="00AA7E96">
              <w:rPr>
                <w:bCs/>
                <w:spacing w:val="10"/>
              </w:rPr>
              <w:t>20</w:t>
            </w:r>
            <w:r w:rsidR="00F771AA">
              <w:rPr>
                <w:bCs/>
                <w:spacing w:val="10"/>
              </w:rPr>
              <w:t>21</w:t>
            </w:r>
          </w:p>
        </w:tc>
        <w:tc>
          <w:tcPr>
            <w:tcW w:w="5789" w:type="dxa"/>
            <w:shd w:val="clear" w:color="auto" w:fill="auto"/>
          </w:tcPr>
          <w:p w14:paraId="69C591B7" w14:textId="77777777" w:rsidR="00AA7E96" w:rsidRPr="002C1C72" w:rsidRDefault="00AA7E96" w:rsidP="00AA7E96">
            <w:pPr>
              <w:pStyle w:val="Style353"/>
              <w:jc w:val="center"/>
            </w:pPr>
            <w:r w:rsidRPr="002C1C72">
              <w:t xml:space="preserve">Учебно-методический кабинет филиала, </w:t>
            </w:r>
          </w:p>
          <w:p w14:paraId="48C7D25C" w14:textId="5B74035A" w:rsidR="00AA7E96" w:rsidRPr="002C1C72" w:rsidRDefault="00AA7E96" w:rsidP="00AA7E96">
            <w:pPr>
              <w:pStyle w:val="Style353"/>
              <w:widowControl/>
              <w:jc w:val="center"/>
              <w:rPr>
                <w:rStyle w:val="FontStyle428"/>
                <w:b w:val="0"/>
                <w:sz w:val="24"/>
                <w:szCs w:val="24"/>
              </w:rPr>
            </w:pPr>
            <w:r w:rsidRPr="002C1C72">
              <w:t>папка «Для студента»</w:t>
            </w:r>
          </w:p>
        </w:tc>
      </w:tr>
      <w:tr w:rsidR="00AA7E96" w:rsidRPr="002C1C72" w14:paraId="6076D883" w14:textId="77777777" w:rsidTr="002624F9">
        <w:trPr>
          <w:jc w:val="center"/>
        </w:trPr>
        <w:tc>
          <w:tcPr>
            <w:tcW w:w="2144" w:type="dxa"/>
            <w:shd w:val="clear" w:color="auto" w:fill="auto"/>
          </w:tcPr>
          <w:p w14:paraId="4D219B5E" w14:textId="0E50566F" w:rsidR="00AA7E96" w:rsidRPr="002C1C72" w:rsidRDefault="00AA7E96" w:rsidP="00AA7E96">
            <w:pPr>
              <w:widowControl w:val="0"/>
              <w:autoSpaceDE w:val="0"/>
              <w:autoSpaceDN w:val="0"/>
              <w:adjustRightInd w:val="0"/>
              <w:spacing w:line="240" w:lineRule="auto"/>
              <w:ind w:firstLine="0"/>
              <w:jc w:val="center"/>
              <w:rPr>
                <w:bCs/>
                <w:spacing w:val="10"/>
                <w:sz w:val="24"/>
                <w:szCs w:val="24"/>
              </w:rPr>
            </w:pPr>
            <w:r w:rsidRPr="002C1C72">
              <w:rPr>
                <w:bCs/>
                <w:spacing w:val="10"/>
                <w:sz w:val="24"/>
                <w:szCs w:val="24"/>
              </w:rPr>
              <w:t>Методические указания по выполнению контрольной работы и варианты контрольной работы</w:t>
            </w:r>
          </w:p>
        </w:tc>
        <w:tc>
          <w:tcPr>
            <w:tcW w:w="1692" w:type="dxa"/>
            <w:shd w:val="clear" w:color="auto" w:fill="auto"/>
          </w:tcPr>
          <w:p w14:paraId="1D523566" w14:textId="01503622" w:rsidR="00AA7E96" w:rsidRPr="00AA7E96" w:rsidRDefault="00AA7E96" w:rsidP="00AA7E96">
            <w:pPr>
              <w:autoSpaceDE w:val="0"/>
              <w:autoSpaceDN w:val="0"/>
              <w:adjustRightInd w:val="0"/>
              <w:spacing w:line="240" w:lineRule="auto"/>
              <w:ind w:firstLine="0"/>
              <w:jc w:val="center"/>
              <w:rPr>
                <w:bCs/>
                <w:spacing w:val="10"/>
                <w:sz w:val="24"/>
                <w:szCs w:val="24"/>
              </w:rPr>
            </w:pPr>
            <w:r w:rsidRPr="00AA7E96">
              <w:rPr>
                <w:bCs/>
                <w:spacing w:val="10"/>
                <w:sz w:val="24"/>
                <w:szCs w:val="24"/>
              </w:rPr>
              <w:t>20</w:t>
            </w:r>
            <w:r w:rsidR="00F771AA">
              <w:rPr>
                <w:bCs/>
                <w:spacing w:val="10"/>
                <w:sz w:val="24"/>
                <w:szCs w:val="24"/>
              </w:rPr>
              <w:t>21</w:t>
            </w:r>
          </w:p>
        </w:tc>
        <w:tc>
          <w:tcPr>
            <w:tcW w:w="5789" w:type="dxa"/>
            <w:shd w:val="clear" w:color="auto" w:fill="auto"/>
          </w:tcPr>
          <w:p w14:paraId="44D2BF5F" w14:textId="77777777" w:rsidR="00AA7E96" w:rsidRPr="002C1C72" w:rsidRDefault="00AA7E96" w:rsidP="00AA7E96">
            <w:pPr>
              <w:widowControl w:val="0"/>
              <w:autoSpaceDE w:val="0"/>
              <w:autoSpaceDN w:val="0"/>
              <w:adjustRightInd w:val="0"/>
              <w:spacing w:line="240" w:lineRule="auto"/>
              <w:ind w:firstLine="0"/>
              <w:jc w:val="center"/>
              <w:rPr>
                <w:sz w:val="24"/>
                <w:szCs w:val="24"/>
              </w:rPr>
            </w:pPr>
            <w:r w:rsidRPr="002C1C72">
              <w:rPr>
                <w:sz w:val="24"/>
                <w:szCs w:val="24"/>
              </w:rPr>
              <w:t xml:space="preserve">Учебно-методический кабинет филиала, </w:t>
            </w:r>
          </w:p>
          <w:p w14:paraId="75D75222" w14:textId="640484F6" w:rsidR="00AA7E96" w:rsidRPr="002C1C72" w:rsidRDefault="00AA7E96" w:rsidP="00AA7E96">
            <w:pPr>
              <w:widowControl w:val="0"/>
              <w:autoSpaceDE w:val="0"/>
              <w:autoSpaceDN w:val="0"/>
              <w:adjustRightInd w:val="0"/>
              <w:spacing w:line="240" w:lineRule="auto"/>
              <w:ind w:firstLine="0"/>
              <w:jc w:val="center"/>
              <w:rPr>
                <w:sz w:val="24"/>
                <w:szCs w:val="24"/>
              </w:rPr>
            </w:pPr>
            <w:r w:rsidRPr="002C1C72">
              <w:rPr>
                <w:sz w:val="24"/>
                <w:szCs w:val="24"/>
              </w:rPr>
              <w:t>папка «Для студента»</w:t>
            </w:r>
          </w:p>
        </w:tc>
      </w:tr>
      <w:tr w:rsidR="00AA7E96" w:rsidRPr="002C1C72" w14:paraId="75487B03" w14:textId="77777777" w:rsidTr="002624F9">
        <w:trPr>
          <w:jc w:val="center"/>
        </w:trPr>
        <w:tc>
          <w:tcPr>
            <w:tcW w:w="2144" w:type="dxa"/>
            <w:shd w:val="clear" w:color="auto" w:fill="auto"/>
          </w:tcPr>
          <w:p w14:paraId="0657D061" w14:textId="15A1B55C" w:rsidR="00AA7E96" w:rsidRPr="002C1C72" w:rsidRDefault="00AA7E96" w:rsidP="00AA7E96">
            <w:pPr>
              <w:widowControl w:val="0"/>
              <w:autoSpaceDE w:val="0"/>
              <w:autoSpaceDN w:val="0"/>
              <w:adjustRightInd w:val="0"/>
              <w:spacing w:line="240" w:lineRule="auto"/>
              <w:ind w:firstLine="0"/>
              <w:jc w:val="center"/>
              <w:rPr>
                <w:bCs/>
                <w:spacing w:val="10"/>
                <w:sz w:val="24"/>
                <w:szCs w:val="24"/>
              </w:rPr>
            </w:pPr>
            <w:r w:rsidRPr="002C1C72">
              <w:rPr>
                <w:bCs/>
                <w:spacing w:val="10"/>
                <w:sz w:val="24"/>
                <w:szCs w:val="24"/>
              </w:rPr>
              <w:t>Методические материалы для подготовки к промежуточной аттестации</w:t>
            </w:r>
          </w:p>
        </w:tc>
        <w:tc>
          <w:tcPr>
            <w:tcW w:w="1692" w:type="dxa"/>
            <w:shd w:val="clear" w:color="auto" w:fill="auto"/>
          </w:tcPr>
          <w:p w14:paraId="71E1C239" w14:textId="1DE5F638" w:rsidR="00AA7E96" w:rsidRPr="00AA7E96" w:rsidRDefault="00AA7E96" w:rsidP="00AA7E96">
            <w:pPr>
              <w:autoSpaceDE w:val="0"/>
              <w:autoSpaceDN w:val="0"/>
              <w:adjustRightInd w:val="0"/>
              <w:spacing w:line="240" w:lineRule="auto"/>
              <w:ind w:firstLine="0"/>
              <w:jc w:val="center"/>
              <w:rPr>
                <w:bCs/>
                <w:spacing w:val="10"/>
                <w:sz w:val="24"/>
                <w:szCs w:val="24"/>
              </w:rPr>
            </w:pPr>
            <w:r w:rsidRPr="00AA7E96">
              <w:rPr>
                <w:bCs/>
                <w:spacing w:val="10"/>
                <w:sz w:val="24"/>
                <w:szCs w:val="24"/>
              </w:rPr>
              <w:t>20</w:t>
            </w:r>
            <w:r w:rsidR="00F771AA">
              <w:rPr>
                <w:bCs/>
                <w:spacing w:val="10"/>
                <w:sz w:val="24"/>
                <w:szCs w:val="24"/>
              </w:rPr>
              <w:t>21</w:t>
            </w:r>
          </w:p>
        </w:tc>
        <w:tc>
          <w:tcPr>
            <w:tcW w:w="5789" w:type="dxa"/>
            <w:shd w:val="clear" w:color="auto" w:fill="auto"/>
          </w:tcPr>
          <w:p w14:paraId="4C91E96F" w14:textId="77777777" w:rsidR="00AA7E96" w:rsidRPr="002C1C72" w:rsidRDefault="00AA7E96" w:rsidP="00AA7E96">
            <w:pPr>
              <w:pStyle w:val="Style353"/>
              <w:jc w:val="center"/>
            </w:pPr>
            <w:r w:rsidRPr="002C1C72">
              <w:t xml:space="preserve">Учебно-методический кабинет филиала, </w:t>
            </w:r>
          </w:p>
          <w:p w14:paraId="7CE4EC41" w14:textId="14B5152D" w:rsidR="00AA7E96" w:rsidRPr="002C1C72" w:rsidRDefault="00AA7E96" w:rsidP="00AA7E96">
            <w:pPr>
              <w:widowControl w:val="0"/>
              <w:autoSpaceDE w:val="0"/>
              <w:autoSpaceDN w:val="0"/>
              <w:adjustRightInd w:val="0"/>
              <w:spacing w:line="240" w:lineRule="auto"/>
              <w:ind w:firstLine="0"/>
              <w:jc w:val="center"/>
              <w:rPr>
                <w:sz w:val="24"/>
                <w:szCs w:val="24"/>
              </w:rPr>
            </w:pPr>
            <w:r w:rsidRPr="002C1C72">
              <w:rPr>
                <w:sz w:val="24"/>
                <w:szCs w:val="24"/>
              </w:rPr>
              <w:t>папка «Для студента»</w:t>
            </w:r>
          </w:p>
        </w:tc>
      </w:tr>
    </w:tbl>
    <w:p w14:paraId="044151A2" w14:textId="77777777" w:rsidR="00747050" w:rsidRPr="002C1C72" w:rsidRDefault="00747050" w:rsidP="00A119B5">
      <w:pPr>
        <w:autoSpaceDE w:val="0"/>
        <w:autoSpaceDN w:val="0"/>
        <w:adjustRightInd w:val="0"/>
        <w:spacing w:line="240" w:lineRule="auto"/>
        <w:ind w:firstLine="708"/>
        <w:rPr>
          <w:sz w:val="28"/>
          <w:szCs w:val="28"/>
        </w:rPr>
      </w:pPr>
    </w:p>
    <w:p w14:paraId="3D2FC04E" w14:textId="77777777" w:rsidR="00176E09" w:rsidRPr="002C1C72" w:rsidRDefault="00176E09" w:rsidP="00176E09">
      <w:pPr>
        <w:autoSpaceDE w:val="0"/>
        <w:autoSpaceDN w:val="0"/>
        <w:adjustRightInd w:val="0"/>
        <w:spacing w:line="240" w:lineRule="auto"/>
        <w:rPr>
          <w:b/>
          <w:bCs/>
          <w:sz w:val="28"/>
          <w:szCs w:val="28"/>
        </w:rPr>
      </w:pPr>
      <w:r w:rsidRPr="002C1C72">
        <w:rPr>
          <w:b/>
          <w:bCs/>
          <w:sz w:val="28"/>
          <w:szCs w:val="28"/>
        </w:rPr>
        <w:t>10.2.1. Методические рекомендации по работе с литературой</w:t>
      </w:r>
    </w:p>
    <w:p w14:paraId="1514BACB" w14:textId="77777777" w:rsidR="00A119B5" w:rsidRPr="002C1C72" w:rsidRDefault="00A119B5" w:rsidP="00176E09">
      <w:pPr>
        <w:autoSpaceDE w:val="0"/>
        <w:autoSpaceDN w:val="0"/>
        <w:adjustRightInd w:val="0"/>
        <w:spacing w:line="240" w:lineRule="auto"/>
        <w:rPr>
          <w:b/>
          <w:bCs/>
          <w:sz w:val="28"/>
          <w:szCs w:val="28"/>
        </w:rPr>
      </w:pPr>
    </w:p>
    <w:p w14:paraId="6BF13E8F" w14:textId="77777777"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 xml:space="preserve">Любая форма самостоятельной работы студента (подготовка к семинарскому занятию, написание контрольной работы, доклада и </w:t>
      </w:r>
      <w:proofErr w:type="gramStart"/>
      <w:r w:rsidRPr="002C1C72">
        <w:rPr>
          <w:sz w:val="28"/>
          <w:szCs w:val="28"/>
        </w:rPr>
        <w:t>т.п.</w:t>
      </w:r>
      <w:proofErr w:type="gramEnd"/>
      <w:r w:rsidRPr="002C1C72">
        <w:rPr>
          <w:sz w:val="28"/>
          <w:szCs w:val="28"/>
        </w:rPr>
        <w:t xml:space="preserve">) начинается с изучения соответствующей литературы как в библиотеке, так и дома. </w:t>
      </w:r>
    </w:p>
    <w:p w14:paraId="20F9E611" w14:textId="77777777"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Рекомендации студенту:</w:t>
      </w:r>
    </w:p>
    <w:p w14:paraId="2DFBE63B"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14:paraId="33BC26EC" w14:textId="77777777" w:rsidR="00176E09" w:rsidRPr="002C1C72" w:rsidRDefault="00176E09" w:rsidP="00176E09">
      <w:pPr>
        <w:autoSpaceDE w:val="0"/>
        <w:autoSpaceDN w:val="0"/>
        <w:adjustRightInd w:val="0"/>
        <w:spacing w:line="240" w:lineRule="auto"/>
        <w:rPr>
          <w:sz w:val="28"/>
          <w:szCs w:val="28"/>
        </w:rPr>
      </w:pPr>
      <w:r w:rsidRPr="002C1C72">
        <w:rPr>
          <w:sz w:val="28"/>
          <w:szCs w:val="28"/>
        </w:rPr>
        <w:lastRenderedPageBreak/>
        <w:t>Такое поверхностное ознакомление позволит узнать, какие главы следует читать внимательно, а какие – прочитать быстро;</w:t>
      </w:r>
    </w:p>
    <w:p w14:paraId="542DFC22"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при работе с литературными источниками целесообразно выделять важную информацию;</w:t>
      </w:r>
    </w:p>
    <w:p w14:paraId="032E7A60" w14:textId="77777777" w:rsidR="00176E09" w:rsidRPr="002C1C72" w:rsidRDefault="00176E09" w:rsidP="00176E09">
      <w:pPr>
        <w:autoSpaceDE w:val="0"/>
        <w:autoSpaceDN w:val="0"/>
        <w:adjustRightInd w:val="0"/>
        <w:spacing w:line="240" w:lineRule="auto"/>
        <w:rPr>
          <w:sz w:val="28"/>
          <w:szCs w:val="28"/>
        </w:rPr>
      </w:pPr>
      <w:r w:rsidRPr="002C1C72">
        <w:rPr>
          <w:sz w:val="28"/>
          <w:szCs w:val="28"/>
        </w:rPr>
        <w:t>- можно выделить следующие виды записей при работе с литературой:</w:t>
      </w:r>
    </w:p>
    <w:p w14:paraId="29195612" w14:textId="77777777" w:rsidR="00176E09" w:rsidRPr="002C1C72" w:rsidRDefault="00176E09" w:rsidP="00176E09">
      <w:pPr>
        <w:autoSpaceDE w:val="0"/>
        <w:autoSpaceDN w:val="0"/>
        <w:adjustRightInd w:val="0"/>
        <w:spacing w:line="240" w:lineRule="auto"/>
        <w:rPr>
          <w:sz w:val="28"/>
          <w:szCs w:val="28"/>
        </w:rPr>
      </w:pPr>
      <w:r w:rsidRPr="002C1C72">
        <w:rPr>
          <w:b/>
          <w:bCs/>
          <w:sz w:val="28"/>
          <w:szCs w:val="28"/>
        </w:rPr>
        <w:t xml:space="preserve">Конспект </w:t>
      </w:r>
      <w:r w:rsidRPr="002C1C72">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14:paraId="4C07B5ED" w14:textId="77777777" w:rsidR="00176E09" w:rsidRPr="002C1C72" w:rsidRDefault="00176E09" w:rsidP="00176E09">
      <w:pPr>
        <w:autoSpaceDE w:val="0"/>
        <w:autoSpaceDN w:val="0"/>
        <w:adjustRightInd w:val="0"/>
        <w:spacing w:line="240" w:lineRule="auto"/>
        <w:rPr>
          <w:sz w:val="28"/>
          <w:szCs w:val="28"/>
        </w:rPr>
      </w:pPr>
      <w:r w:rsidRPr="002C1C72">
        <w:rPr>
          <w:b/>
          <w:bCs/>
          <w:sz w:val="28"/>
          <w:szCs w:val="28"/>
        </w:rPr>
        <w:t xml:space="preserve">Цитата </w:t>
      </w:r>
      <w:r w:rsidRPr="002C1C72">
        <w:rPr>
          <w:sz w:val="28"/>
          <w:szCs w:val="28"/>
        </w:rPr>
        <w:t>– точное воспроизведение текста. Заключается в кавычки. Точно указывается страница источника.</w:t>
      </w:r>
    </w:p>
    <w:p w14:paraId="5EDB1738" w14:textId="77777777" w:rsidR="00176E09" w:rsidRPr="002C1C72" w:rsidRDefault="00176E09" w:rsidP="00176E09">
      <w:pPr>
        <w:autoSpaceDE w:val="0"/>
        <w:autoSpaceDN w:val="0"/>
        <w:adjustRightInd w:val="0"/>
        <w:spacing w:line="240" w:lineRule="auto"/>
        <w:rPr>
          <w:sz w:val="28"/>
          <w:szCs w:val="28"/>
        </w:rPr>
      </w:pPr>
      <w:r w:rsidRPr="002C1C72">
        <w:rPr>
          <w:b/>
          <w:bCs/>
          <w:sz w:val="28"/>
          <w:szCs w:val="28"/>
        </w:rPr>
        <w:t xml:space="preserve">Тезисы </w:t>
      </w:r>
      <w:r w:rsidRPr="002C1C72">
        <w:rPr>
          <w:sz w:val="28"/>
          <w:szCs w:val="28"/>
        </w:rPr>
        <w:t>– концентрированное изложение основных положений прочитанного материала.</w:t>
      </w:r>
    </w:p>
    <w:p w14:paraId="16169C2F" w14:textId="77777777" w:rsidR="00176E09" w:rsidRPr="002C1C72" w:rsidRDefault="00176E09" w:rsidP="00176E09">
      <w:pPr>
        <w:autoSpaceDE w:val="0"/>
        <w:autoSpaceDN w:val="0"/>
        <w:adjustRightInd w:val="0"/>
        <w:spacing w:line="240" w:lineRule="auto"/>
        <w:rPr>
          <w:sz w:val="28"/>
          <w:szCs w:val="28"/>
        </w:rPr>
      </w:pPr>
      <w:r w:rsidRPr="002C1C72">
        <w:rPr>
          <w:b/>
          <w:bCs/>
          <w:sz w:val="28"/>
          <w:szCs w:val="28"/>
        </w:rPr>
        <w:t xml:space="preserve">Аннотация </w:t>
      </w:r>
      <w:r w:rsidRPr="002C1C72">
        <w:rPr>
          <w:sz w:val="28"/>
          <w:szCs w:val="28"/>
        </w:rPr>
        <w:t>– очень краткое изложение содержания прочитанной работы.</w:t>
      </w:r>
    </w:p>
    <w:p w14:paraId="7C726C92" w14:textId="77777777" w:rsidR="00176E09" w:rsidRPr="002C1C72" w:rsidRDefault="00176E09" w:rsidP="00176E09">
      <w:pPr>
        <w:autoSpaceDE w:val="0"/>
        <w:autoSpaceDN w:val="0"/>
        <w:adjustRightInd w:val="0"/>
        <w:spacing w:line="240" w:lineRule="auto"/>
        <w:rPr>
          <w:sz w:val="28"/>
          <w:szCs w:val="28"/>
        </w:rPr>
      </w:pPr>
      <w:r w:rsidRPr="002C1C72">
        <w:rPr>
          <w:b/>
          <w:bCs/>
          <w:sz w:val="28"/>
          <w:szCs w:val="28"/>
        </w:rPr>
        <w:t xml:space="preserve">Резюме </w:t>
      </w:r>
      <w:r w:rsidRPr="002C1C72">
        <w:rPr>
          <w:sz w:val="28"/>
          <w:szCs w:val="28"/>
        </w:rPr>
        <w:t>– наиболее общие выводы и положения работы, ее концептуальные итоги.</w:t>
      </w:r>
    </w:p>
    <w:p w14:paraId="4CBC1167" w14:textId="77777777" w:rsidR="00176E09" w:rsidRPr="002C1C72" w:rsidRDefault="00176E09" w:rsidP="00176E09">
      <w:pPr>
        <w:autoSpaceDE w:val="0"/>
        <w:autoSpaceDN w:val="0"/>
        <w:adjustRightInd w:val="0"/>
        <w:spacing w:line="240" w:lineRule="auto"/>
        <w:ind w:firstLine="708"/>
        <w:rPr>
          <w:sz w:val="28"/>
          <w:szCs w:val="28"/>
        </w:rPr>
      </w:pPr>
      <w:r w:rsidRPr="002C1C72">
        <w:rPr>
          <w:sz w:val="28"/>
          <w:szCs w:val="28"/>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8152F83" w14:textId="77777777" w:rsidR="002E59EC" w:rsidRDefault="002E59EC" w:rsidP="00176E09">
      <w:pPr>
        <w:autoSpaceDE w:val="0"/>
        <w:autoSpaceDN w:val="0"/>
        <w:adjustRightInd w:val="0"/>
        <w:spacing w:line="240" w:lineRule="auto"/>
        <w:ind w:firstLine="708"/>
        <w:rPr>
          <w:sz w:val="28"/>
          <w:szCs w:val="28"/>
        </w:rPr>
      </w:pPr>
    </w:p>
    <w:sdt>
      <w:sdtPr>
        <w:rPr>
          <w:rFonts w:eastAsia="MS Mincho"/>
          <w:bCs/>
          <w:kern w:val="32"/>
          <w:sz w:val="28"/>
          <w:szCs w:val="28"/>
          <w:u w:color="000000"/>
          <w:lang w:eastAsia="ja-JP"/>
        </w:rPr>
        <w:id w:val="-1286727758"/>
        <w:lock w:val="sdtContentLocked"/>
        <w:placeholder>
          <w:docPart w:val="DefaultPlaceholder_1082065158"/>
        </w:placeholder>
        <w:group/>
      </w:sdtPr>
      <w:sdtEndPr/>
      <w:sdtContent>
        <w:bookmarkStart w:id="50" w:name="_Toc31060158" w:displacedByCustomXml="prev"/>
        <w:p w14:paraId="67737457" w14:textId="32B15F73" w:rsidR="00D11324" w:rsidRDefault="00D11324"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 xml:space="preserve"> </w:t>
          </w:r>
          <w:bookmarkStart w:id="51" w:name="_Toc417405610"/>
          <w:bookmarkStart w:id="52" w:name="_Toc423525073"/>
          <w:bookmarkStart w:id="53" w:name="_Toc423525436"/>
          <w:r w:rsidRPr="004B6C04">
            <w:rPr>
              <w:rFonts w:eastAsia="MS Mincho"/>
              <w:bCs/>
              <w:kern w:val="32"/>
              <w:sz w:val="28"/>
              <w:szCs w:val="28"/>
              <w:u w:color="000000"/>
              <w:lang w:eastAsia="ja-JP"/>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bookmarkEnd w:id="53" w:displacedByCustomXml="next"/>
        <w:bookmarkEnd w:id="52" w:displacedByCustomXml="next"/>
        <w:bookmarkEnd w:id="51" w:displacedByCustomXml="next"/>
      </w:sdtContent>
    </w:sdt>
    <w:bookmarkEnd w:id="50" w:displacedByCustomXml="prev"/>
    <w:p w14:paraId="4B7823C2" w14:textId="77777777" w:rsidR="004B6C04" w:rsidRPr="004B6C04" w:rsidRDefault="004B6C04" w:rsidP="009016D3">
      <w:pPr>
        <w:pStyle w:val="a7"/>
        <w:ind w:firstLine="709"/>
        <w:jc w:val="both"/>
        <w:rPr>
          <w:snapToGrid w:val="0"/>
          <w:sz w:val="28"/>
          <w:szCs w:val="28"/>
        </w:rPr>
      </w:pPr>
    </w:p>
    <w:p w14:paraId="770F00F3" w14:textId="77777777" w:rsidR="00126B72" w:rsidRPr="00F5406D" w:rsidRDefault="00126B72" w:rsidP="00126B72">
      <w:pPr>
        <w:pStyle w:val="1"/>
        <w:spacing w:before="0" w:after="0" w:line="240" w:lineRule="auto"/>
        <w:jc w:val="left"/>
        <w:rPr>
          <w:snapToGrid w:val="0"/>
          <w:sz w:val="28"/>
          <w:szCs w:val="28"/>
        </w:rPr>
      </w:pPr>
      <w:bookmarkStart w:id="54" w:name="_Toc31059957"/>
      <w:bookmarkStart w:id="55" w:name="_Toc31060159"/>
      <w:r w:rsidRPr="00F5406D">
        <w:rPr>
          <w:snapToGrid w:val="0"/>
          <w:sz w:val="28"/>
          <w:szCs w:val="28"/>
        </w:rPr>
        <w:t>11. 1. Комплект лицензионного программного обеспечения</w:t>
      </w:r>
      <w:bookmarkEnd w:id="54"/>
      <w:bookmarkEnd w:id="55"/>
    </w:p>
    <w:p w14:paraId="195E6BFB" w14:textId="77777777" w:rsidR="00D94DFF" w:rsidRPr="00D14D3A" w:rsidRDefault="00D94DFF" w:rsidP="00D94DFF">
      <w:pPr>
        <w:autoSpaceDE w:val="0"/>
        <w:autoSpaceDN w:val="0"/>
        <w:adjustRightInd w:val="0"/>
        <w:spacing w:line="240" w:lineRule="auto"/>
        <w:ind w:firstLine="0"/>
        <w:jc w:val="left"/>
        <w:rPr>
          <w:rFonts w:eastAsia="Calibri"/>
          <w:sz w:val="28"/>
          <w:szCs w:val="28"/>
          <w:lang w:eastAsia="en-US"/>
        </w:rPr>
      </w:pPr>
      <w:r w:rsidRPr="00D14D3A">
        <w:rPr>
          <w:rFonts w:eastAsia="Calibri"/>
          <w:sz w:val="28"/>
          <w:szCs w:val="28"/>
          <w:lang w:eastAsia="en-US"/>
        </w:rPr>
        <w:t xml:space="preserve">1. </w:t>
      </w:r>
      <w:r w:rsidRPr="00524CEC">
        <w:rPr>
          <w:rFonts w:eastAsia="Calibri"/>
          <w:sz w:val="28"/>
          <w:szCs w:val="28"/>
          <w:lang w:val="en-US" w:eastAsia="en-US"/>
        </w:rPr>
        <w:t>Windows</w:t>
      </w:r>
    </w:p>
    <w:p w14:paraId="566137D3" w14:textId="77777777" w:rsidR="00D94DFF" w:rsidRPr="00D14D3A" w:rsidRDefault="00D94DFF" w:rsidP="00D94DFF">
      <w:pPr>
        <w:autoSpaceDE w:val="0"/>
        <w:autoSpaceDN w:val="0"/>
        <w:adjustRightInd w:val="0"/>
        <w:spacing w:line="240" w:lineRule="auto"/>
        <w:ind w:firstLine="0"/>
        <w:jc w:val="left"/>
        <w:rPr>
          <w:rFonts w:eastAsia="Calibri"/>
          <w:sz w:val="28"/>
          <w:szCs w:val="28"/>
          <w:lang w:eastAsia="en-US"/>
        </w:rPr>
      </w:pPr>
      <w:r w:rsidRPr="00D14D3A">
        <w:rPr>
          <w:rFonts w:eastAsia="Calibri"/>
          <w:sz w:val="28"/>
          <w:szCs w:val="28"/>
          <w:lang w:eastAsia="en-US"/>
        </w:rPr>
        <w:t xml:space="preserve">2. </w:t>
      </w:r>
      <w:r w:rsidRPr="00524CEC">
        <w:rPr>
          <w:rFonts w:eastAsia="Calibri"/>
          <w:sz w:val="28"/>
          <w:szCs w:val="28"/>
          <w:lang w:val="en-US" w:eastAsia="en-US"/>
        </w:rPr>
        <w:t>Microsoft</w:t>
      </w:r>
      <w:r w:rsidRPr="00D14D3A">
        <w:rPr>
          <w:rFonts w:eastAsia="Calibri"/>
          <w:sz w:val="28"/>
          <w:szCs w:val="28"/>
          <w:lang w:eastAsia="en-US"/>
        </w:rPr>
        <w:t xml:space="preserve"> </w:t>
      </w:r>
      <w:r w:rsidRPr="00524CEC">
        <w:rPr>
          <w:rFonts w:eastAsia="Calibri"/>
          <w:sz w:val="28"/>
          <w:szCs w:val="28"/>
          <w:lang w:val="en-US" w:eastAsia="en-US"/>
        </w:rPr>
        <w:t>Office</w:t>
      </w:r>
    </w:p>
    <w:p w14:paraId="5BC18E9B" w14:textId="46060E35" w:rsidR="00126B72" w:rsidRPr="00D14D3A" w:rsidRDefault="00D94DFF" w:rsidP="00D94DFF">
      <w:pPr>
        <w:autoSpaceDE w:val="0"/>
        <w:autoSpaceDN w:val="0"/>
        <w:adjustRightInd w:val="0"/>
        <w:spacing w:line="240" w:lineRule="auto"/>
        <w:ind w:firstLine="0"/>
        <w:jc w:val="left"/>
        <w:rPr>
          <w:rFonts w:eastAsia="Calibri"/>
          <w:sz w:val="28"/>
          <w:szCs w:val="28"/>
          <w:lang w:eastAsia="en-US"/>
        </w:rPr>
      </w:pPr>
      <w:r w:rsidRPr="00D14D3A">
        <w:rPr>
          <w:rFonts w:eastAsia="Calibri"/>
          <w:sz w:val="28"/>
          <w:szCs w:val="28"/>
          <w:lang w:eastAsia="en-US"/>
        </w:rPr>
        <w:t xml:space="preserve">3. </w:t>
      </w:r>
      <w:r w:rsidRPr="00D94DFF">
        <w:rPr>
          <w:rFonts w:eastAsia="Calibri"/>
          <w:sz w:val="28"/>
          <w:szCs w:val="28"/>
          <w:lang w:eastAsia="en-US"/>
        </w:rPr>
        <w:t>Антивирус</w:t>
      </w:r>
      <w:r w:rsidRPr="00D14D3A">
        <w:rPr>
          <w:rFonts w:eastAsia="Calibri"/>
          <w:sz w:val="28"/>
          <w:szCs w:val="28"/>
          <w:lang w:eastAsia="en-US"/>
        </w:rPr>
        <w:t xml:space="preserve"> </w:t>
      </w:r>
      <w:r w:rsidRPr="00524CEC">
        <w:rPr>
          <w:rFonts w:eastAsia="Calibri"/>
          <w:sz w:val="28"/>
          <w:szCs w:val="28"/>
          <w:lang w:val="en-US" w:eastAsia="en-US"/>
        </w:rPr>
        <w:t>ESET</w:t>
      </w:r>
      <w:r w:rsidRPr="00D14D3A">
        <w:rPr>
          <w:rFonts w:eastAsia="Calibri"/>
          <w:sz w:val="28"/>
          <w:szCs w:val="28"/>
          <w:lang w:eastAsia="en-US"/>
        </w:rPr>
        <w:t xml:space="preserve"> </w:t>
      </w:r>
      <w:r w:rsidRPr="00524CEC">
        <w:rPr>
          <w:rFonts w:eastAsia="Calibri"/>
          <w:sz w:val="28"/>
          <w:szCs w:val="28"/>
          <w:lang w:val="en-US" w:eastAsia="en-US"/>
        </w:rPr>
        <w:t>Endpoint</w:t>
      </w:r>
      <w:r w:rsidRPr="00D14D3A">
        <w:rPr>
          <w:rFonts w:eastAsia="Calibri"/>
          <w:sz w:val="28"/>
          <w:szCs w:val="28"/>
          <w:lang w:eastAsia="en-US"/>
        </w:rPr>
        <w:t xml:space="preserve"> </w:t>
      </w:r>
      <w:r w:rsidRPr="00524CEC">
        <w:rPr>
          <w:rFonts w:eastAsia="Calibri"/>
          <w:sz w:val="28"/>
          <w:szCs w:val="28"/>
          <w:lang w:val="en-US" w:eastAsia="en-US"/>
        </w:rPr>
        <w:t>Security</w:t>
      </w:r>
    </w:p>
    <w:p w14:paraId="715BDB65" w14:textId="77777777" w:rsidR="00D94DFF" w:rsidRPr="00D14D3A" w:rsidRDefault="00D94DFF" w:rsidP="00D94DFF">
      <w:pPr>
        <w:autoSpaceDE w:val="0"/>
        <w:autoSpaceDN w:val="0"/>
        <w:adjustRightInd w:val="0"/>
        <w:spacing w:line="240" w:lineRule="auto"/>
        <w:ind w:firstLine="0"/>
        <w:jc w:val="left"/>
        <w:rPr>
          <w:rFonts w:eastAsia="Calibri"/>
          <w:b/>
          <w:sz w:val="28"/>
          <w:szCs w:val="28"/>
          <w:lang w:eastAsia="en-US"/>
        </w:rPr>
      </w:pPr>
    </w:p>
    <w:p w14:paraId="2B88A97A" w14:textId="77777777" w:rsidR="00126B72" w:rsidRPr="00F5406D" w:rsidRDefault="00126B72" w:rsidP="00126B72">
      <w:pPr>
        <w:pStyle w:val="1"/>
        <w:spacing w:before="0" w:after="0" w:line="240" w:lineRule="auto"/>
        <w:jc w:val="both"/>
        <w:rPr>
          <w:rFonts w:eastAsia="Calibri"/>
          <w:sz w:val="28"/>
          <w:szCs w:val="28"/>
          <w:lang w:eastAsia="en-US"/>
        </w:rPr>
      </w:pPr>
      <w:bookmarkStart w:id="56" w:name="_Toc31058949"/>
      <w:bookmarkStart w:id="57" w:name="_Toc31059958"/>
      <w:bookmarkStart w:id="58" w:name="_Toc31060160"/>
      <w:r w:rsidRPr="00F5406D">
        <w:rPr>
          <w:rFonts w:eastAsia="Calibri"/>
          <w:sz w:val="28"/>
          <w:szCs w:val="28"/>
          <w:lang w:eastAsia="en-US"/>
        </w:rPr>
        <w:t>11.2. Современные профессиональные базы данных и информационные</w:t>
      </w:r>
      <w:bookmarkEnd w:id="56"/>
      <w:bookmarkEnd w:id="57"/>
      <w:bookmarkEnd w:id="58"/>
    </w:p>
    <w:p w14:paraId="34DA66A4" w14:textId="77777777" w:rsidR="00126B72" w:rsidRDefault="00126B72" w:rsidP="00126B72">
      <w:pPr>
        <w:pStyle w:val="1"/>
        <w:spacing w:before="0" w:after="0" w:line="240" w:lineRule="auto"/>
        <w:jc w:val="both"/>
        <w:rPr>
          <w:rFonts w:eastAsia="Calibri"/>
          <w:sz w:val="28"/>
          <w:szCs w:val="28"/>
          <w:lang w:eastAsia="en-US"/>
        </w:rPr>
      </w:pPr>
      <w:bookmarkStart w:id="59" w:name="_Toc31058950"/>
      <w:bookmarkStart w:id="60" w:name="_Toc31059959"/>
      <w:bookmarkStart w:id="61" w:name="_Toc31060161"/>
      <w:r w:rsidRPr="00F5406D">
        <w:rPr>
          <w:rFonts w:eastAsia="Calibri"/>
          <w:sz w:val="28"/>
          <w:szCs w:val="28"/>
          <w:lang w:eastAsia="en-US"/>
        </w:rPr>
        <w:t>справочные системы</w:t>
      </w:r>
      <w:bookmarkEnd w:id="59"/>
      <w:bookmarkEnd w:id="60"/>
      <w:bookmarkEnd w:id="61"/>
    </w:p>
    <w:p w14:paraId="39A079B2" w14:textId="77777777" w:rsidR="00126B72" w:rsidRPr="00F5406D" w:rsidRDefault="00126B72" w:rsidP="00126B72">
      <w:pPr>
        <w:spacing w:line="240" w:lineRule="auto"/>
        <w:rPr>
          <w:rFonts w:eastAsia="Calibri"/>
          <w:lang w:eastAsia="en-US"/>
        </w:rPr>
      </w:pPr>
    </w:p>
    <w:p w14:paraId="5C696C84" w14:textId="77777777" w:rsidR="00126B72" w:rsidRPr="005F53EE" w:rsidRDefault="00126B72" w:rsidP="00126B72">
      <w:pPr>
        <w:spacing w:line="240" w:lineRule="auto"/>
        <w:ind w:firstLine="0"/>
        <w:rPr>
          <w:rFonts w:eastAsia="Calibri"/>
          <w:sz w:val="28"/>
          <w:szCs w:val="28"/>
        </w:rPr>
      </w:pPr>
      <w:r w:rsidRPr="005F53EE">
        <w:rPr>
          <w:rFonts w:eastAsia="Calibri"/>
          <w:sz w:val="28"/>
          <w:szCs w:val="28"/>
        </w:rPr>
        <w:t>1. Справочно-правовая система «Консультант Плюс»</w:t>
      </w:r>
      <w:r w:rsidRPr="005F53EE">
        <w:rPr>
          <w:rFonts w:ascii="Calibri" w:eastAsia="Calibri" w:hAnsi="Calibri" w:cs="Calibri"/>
          <w:sz w:val="22"/>
          <w:szCs w:val="22"/>
        </w:rPr>
        <w:t xml:space="preserve"> – </w:t>
      </w:r>
      <w:r w:rsidRPr="005F53EE">
        <w:rPr>
          <w:rFonts w:eastAsia="Calibri"/>
          <w:sz w:val="28"/>
          <w:szCs w:val="28"/>
        </w:rPr>
        <w:t xml:space="preserve">URL: </w:t>
      </w:r>
      <w:hyperlink r:id="rId71" w:history="1">
        <w:r w:rsidRPr="005F53EE">
          <w:rPr>
            <w:rFonts w:eastAsia="Calibri"/>
            <w:color w:val="0000FF"/>
            <w:sz w:val="28"/>
            <w:szCs w:val="28"/>
            <w:u w:val="single"/>
          </w:rPr>
          <w:t>http://www.consultant.ru/</w:t>
        </w:r>
      </w:hyperlink>
    </w:p>
    <w:p w14:paraId="5374EF66" w14:textId="77777777" w:rsidR="00126B72" w:rsidRDefault="00126B72" w:rsidP="00126B72">
      <w:pPr>
        <w:spacing w:line="240" w:lineRule="auto"/>
        <w:ind w:firstLine="0"/>
        <w:rPr>
          <w:rFonts w:eastAsia="Calibri"/>
          <w:color w:val="0000FF"/>
          <w:sz w:val="28"/>
          <w:szCs w:val="28"/>
          <w:u w:val="single"/>
        </w:rPr>
      </w:pPr>
      <w:r w:rsidRPr="005F53EE">
        <w:rPr>
          <w:rFonts w:eastAsia="Calibri"/>
          <w:sz w:val="28"/>
          <w:szCs w:val="28"/>
        </w:rPr>
        <w:t xml:space="preserve">4. Электронный периодический справочник «Система ГАРАНТ». – URL: </w:t>
      </w:r>
      <w:hyperlink r:id="rId72" w:history="1">
        <w:r w:rsidRPr="005F53EE">
          <w:rPr>
            <w:rFonts w:eastAsia="Calibri"/>
            <w:color w:val="0000FF"/>
            <w:sz w:val="28"/>
            <w:szCs w:val="28"/>
            <w:u w:val="single"/>
          </w:rPr>
          <w:t>http://www.garant.ru</w:t>
        </w:r>
      </w:hyperlink>
    </w:p>
    <w:p w14:paraId="047FC225" w14:textId="77777777" w:rsidR="00126B72" w:rsidRPr="005F53EE" w:rsidRDefault="00126B72" w:rsidP="00126B72">
      <w:pPr>
        <w:spacing w:line="240" w:lineRule="auto"/>
        <w:ind w:firstLine="0"/>
        <w:rPr>
          <w:rFonts w:eastAsia="Calibri"/>
          <w:sz w:val="28"/>
          <w:szCs w:val="28"/>
        </w:rPr>
      </w:pPr>
    </w:p>
    <w:p w14:paraId="48110807" w14:textId="77777777" w:rsidR="00126B72" w:rsidRDefault="00126B72" w:rsidP="00126B72">
      <w:pPr>
        <w:pStyle w:val="1"/>
        <w:spacing w:before="0" w:after="0" w:line="240" w:lineRule="auto"/>
        <w:jc w:val="both"/>
        <w:rPr>
          <w:rFonts w:eastAsia="Calibri"/>
          <w:sz w:val="28"/>
          <w:szCs w:val="28"/>
          <w:lang w:eastAsia="en-US"/>
        </w:rPr>
      </w:pPr>
      <w:bookmarkStart w:id="62" w:name="_Toc31058951"/>
      <w:bookmarkStart w:id="63" w:name="_Toc31059960"/>
      <w:bookmarkStart w:id="64" w:name="_Toc31060162"/>
      <w:r w:rsidRPr="00F5406D">
        <w:rPr>
          <w:rFonts w:eastAsia="Calibri"/>
          <w:sz w:val="28"/>
          <w:szCs w:val="28"/>
          <w:lang w:eastAsia="en-US"/>
        </w:rPr>
        <w:t>11.3. Сертифицированные программные и аппаратные средства защиты информации</w:t>
      </w:r>
      <w:bookmarkEnd w:id="62"/>
      <w:bookmarkEnd w:id="63"/>
      <w:bookmarkEnd w:id="64"/>
    </w:p>
    <w:p w14:paraId="506DC491" w14:textId="77777777" w:rsidR="00126B72" w:rsidRDefault="00126B72" w:rsidP="00126B72">
      <w:pPr>
        <w:spacing w:line="240" w:lineRule="auto"/>
        <w:ind w:firstLine="0"/>
        <w:jc w:val="left"/>
        <w:rPr>
          <w:rFonts w:eastAsia="Calibri"/>
          <w:sz w:val="28"/>
          <w:szCs w:val="28"/>
          <w:lang w:eastAsia="en-US"/>
        </w:rPr>
      </w:pPr>
    </w:p>
    <w:p w14:paraId="1E1AC838" w14:textId="77777777" w:rsidR="00126B72" w:rsidRPr="005F53EE" w:rsidRDefault="00126B72" w:rsidP="00126B72">
      <w:pPr>
        <w:spacing w:line="240" w:lineRule="auto"/>
        <w:ind w:firstLine="0"/>
        <w:jc w:val="left"/>
        <w:rPr>
          <w:rFonts w:eastAsia="Calibri"/>
          <w:sz w:val="28"/>
          <w:szCs w:val="28"/>
          <w:lang w:eastAsia="en-US"/>
        </w:rPr>
      </w:pPr>
      <w:r w:rsidRPr="005F53EE">
        <w:rPr>
          <w:rFonts w:eastAsia="Calibri"/>
          <w:sz w:val="28"/>
          <w:szCs w:val="28"/>
          <w:lang w:eastAsia="en-US"/>
        </w:rPr>
        <w:t>Не использу</w:t>
      </w:r>
      <w:r>
        <w:rPr>
          <w:rFonts w:eastAsia="Calibri"/>
          <w:sz w:val="28"/>
          <w:szCs w:val="28"/>
          <w:lang w:eastAsia="en-US"/>
        </w:rPr>
        <w:t>ю</w:t>
      </w:r>
      <w:r w:rsidRPr="005F53EE">
        <w:rPr>
          <w:rFonts w:eastAsia="Calibri"/>
          <w:sz w:val="28"/>
          <w:szCs w:val="28"/>
          <w:lang w:eastAsia="en-US"/>
        </w:rPr>
        <w:t>тся</w:t>
      </w:r>
    </w:p>
    <w:p w14:paraId="3BA0CFC0" w14:textId="77777777" w:rsidR="004B6C04" w:rsidRDefault="004B6C04" w:rsidP="009016D3">
      <w:pPr>
        <w:pStyle w:val="a7"/>
        <w:ind w:firstLine="709"/>
        <w:jc w:val="both"/>
        <w:rPr>
          <w:snapToGrid w:val="0"/>
          <w:sz w:val="28"/>
          <w:szCs w:val="28"/>
        </w:rPr>
      </w:pPr>
    </w:p>
    <w:bookmarkStart w:id="65" w:name="_Toc423525437" w:displacedByCustomXml="next"/>
    <w:bookmarkStart w:id="66" w:name="_Toc423525074" w:displacedByCustomXml="next"/>
    <w:bookmarkStart w:id="67" w:name="_Toc417405611" w:displacedByCustomXml="next"/>
    <w:bookmarkStart w:id="68" w:name="_Toc31060163" w:displacedByCustomXml="next"/>
    <w:sdt>
      <w:sdtPr>
        <w:rPr>
          <w:rFonts w:eastAsia="MS Mincho"/>
          <w:bCs/>
          <w:kern w:val="32"/>
          <w:sz w:val="28"/>
          <w:szCs w:val="28"/>
          <w:u w:color="000000"/>
          <w:lang w:eastAsia="ja-JP"/>
        </w:rPr>
        <w:id w:val="-539366878"/>
        <w:lock w:val="sdtContentLocked"/>
        <w:placeholder>
          <w:docPart w:val="DefaultPlaceholder_1082065158"/>
        </w:placeholder>
        <w:group/>
      </w:sdtPr>
      <w:sdtEndPr/>
      <w:sdtContent>
        <w:p w14:paraId="6EDE7676" w14:textId="38B41742" w:rsidR="00D11324" w:rsidRDefault="00D11324"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Описание материально-технической базы, необходимой для осуществления образовательного процесса по дисциплине</w:t>
          </w:r>
          <w:bookmarkEnd w:id="67"/>
          <w:bookmarkEnd w:id="66"/>
          <w:bookmarkEnd w:id="65"/>
          <w:r w:rsidRPr="004B6C04">
            <w:rPr>
              <w:rFonts w:eastAsia="MS Mincho"/>
              <w:bCs/>
              <w:kern w:val="32"/>
              <w:sz w:val="28"/>
              <w:szCs w:val="28"/>
              <w:u w:color="000000"/>
              <w:lang w:eastAsia="ja-JP"/>
            </w:rPr>
            <w:t xml:space="preserve"> </w:t>
          </w:r>
        </w:p>
      </w:sdtContent>
    </w:sdt>
    <w:bookmarkEnd w:id="68" w:displacedByCustomXml="prev"/>
    <w:p w14:paraId="1F3013B5" w14:textId="77777777" w:rsidR="004B6C04" w:rsidRDefault="004B6C04" w:rsidP="009016D3">
      <w:pPr>
        <w:pStyle w:val="a7"/>
        <w:ind w:firstLine="709"/>
        <w:jc w:val="both"/>
        <w:rPr>
          <w:snapToGrid w:val="0"/>
          <w:sz w:val="28"/>
          <w:szCs w:val="28"/>
        </w:rPr>
      </w:pPr>
    </w:p>
    <w:p w14:paraId="2594E3B3" w14:textId="77777777" w:rsidR="00126B72" w:rsidRPr="00126B72" w:rsidRDefault="00126B72" w:rsidP="00126B72">
      <w:pPr>
        <w:spacing w:line="240" w:lineRule="auto"/>
        <w:ind w:firstLine="709"/>
        <w:rPr>
          <w:snapToGrid w:val="0"/>
          <w:sz w:val="28"/>
          <w:szCs w:val="28"/>
        </w:rPr>
      </w:pPr>
      <w:r w:rsidRPr="00126B72">
        <w:rPr>
          <w:snapToGrid w:val="0"/>
          <w:sz w:val="28"/>
          <w:szCs w:val="28"/>
        </w:rPr>
        <w:t>Для осуществления образовательного процесса в рамках дисциплины необходимо наличие специальных помещений. 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5BF007B1" w14:textId="77777777" w:rsidR="00126B72" w:rsidRPr="00126B72" w:rsidRDefault="00126B72" w:rsidP="00126B72">
      <w:pPr>
        <w:spacing w:line="240" w:lineRule="auto"/>
        <w:ind w:firstLine="709"/>
        <w:rPr>
          <w:snapToGrid w:val="0"/>
          <w:sz w:val="28"/>
          <w:szCs w:val="28"/>
        </w:rPr>
      </w:pPr>
      <w:r w:rsidRPr="00126B72">
        <w:rPr>
          <w:snapToGrid w:val="0"/>
          <w:sz w:val="28"/>
          <w:szCs w:val="28"/>
        </w:rPr>
        <w:t>Специальные помещения должны быть укомплектованы специализированной мебелью и техническими средствами обучения, предназначенными для представления учебной информации обучающимся.</w:t>
      </w:r>
    </w:p>
    <w:p w14:paraId="2263FDF3" w14:textId="77777777" w:rsidR="00126B72" w:rsidRPr="00126B72" w:rsidRDefault="00126B72" w:rsidP="00126B72">
      <w:pPr>
        <w:spacing w:line="240" w:lineRule="auto"/>
        <w:ind w:firstLine="709"/>
        <w:rPr>
          <w:snapToGrid w:val="0"/>
          <w:sz w:val="28"/>
          <w:szCs w:val="28"/>
        </w:rPr>
      </w:pPr>
      <w:r w:rsidRPr="00126B72">
        <w:rPr>
          <w:snapToGrid w:val="0"/>
          <w:sz w:val="28"/>
          <w:szCs w:val="28"/>
        </w:rPr>
        <w:t>Проведение лекций и семинаров в рамках дисциплины осуществляется в помещениях:</w:t>
      </w:r>
    </w:p>
    <w:p w14:paraId="71121549" w14:textId="77777777" w:rsidR="00126B72" w:rsidRPr="00126B72" w:rsidRDefault="00126B72" w:rsidP="00126B72">
      <w:pPr>
        <w:spacing w:line="240" w:lineRule="auto"/>
        <w:ind w:firstLine="709"/>
        <w:rPr>
          <w:snapToGrid w:val="0"/>
          <w:sz w:val="28"/>
          <w:szCs w:val="28"/>
        </w:rPr>
      </w:pPr>
      <w:r w:rsidRPr="00126B72">
        <w:rPr>
          <w:snapToGrid w:val="0"/>
          <w:sz w:val="28"/>
          <w:szCs w:val="28"/>
        </w:rPr>
        <w:t>- оснащенных демонстрационным оборудованием;</w:t>
      </w:r>
    </w:p>
    <w:p w14:paraId="5DC792B2" w14:textId="77777777" w:rsidR="00126B72" w:rsidRPr="00126B72" w:rsidRDefault="00126B72" w:rsidP="00126B72">
      <w:pPr>
        <w:spacing w:line="240" w:lineRule="auto"/>
        <w:ind w:firstLine="709"/>
        <w:rPr>
          <w:snapToGrid w:val="0"/>
          <w:sz w:val="28"/>
          <w:szCs w:val="28"/>
        </w:rPr>
      </w:pPr>
      <w:r w:rsidRPr="00126B72">
        <w:rPr>
          <w:snapToGrid w:val="0"/>
          <w:sz w:val="28"/>
          <w:szCs w:val="28"/>
        </w:rPr>
        <w:t>- оснащенных компьютерной техникой с возможностью подключения к сети «Интернет»;</w:t>
      </w:r>
    </w:p>
    <w:p w14:paraId="4C539632" w14:textId="77777777" w:rsidR="00126B72" w:rsidRPr="00126B72" w:rsidRDefault="00126B72" w:rsidP="00126B72">
      <w:pPr>
        <w:spacing w:line="240" w:lineRule="auto"/>
        <w:ind w:firstLine="709"/>
        <w:rPr>
          <w:snapToGrid w:val="0"/>
          <w:sz w:val="28"/>
          <w:szCs w:val="28"/>
        </w:rPr>
      </w:pPr>
      <w:r w:rsidRPr="00126B72">
        <w:rPr>
          <w:snapToGrid w:val="0"/>
          <w:sz w:val="28"/>
          <w:szCs w:val="28"/>
        </w:rPr>
        <w:t>- обеспечивающих доступ в электронную информационно- образовательную среду университета.</w:t>
      </w:r>
    </w:p>
    <w:p w14:paraId="3DB5ECB5" w14:textId="77777777" w:rsidR="00126B72" w:rsidRPr="00126B72" w:rsidRDefault="00126B72" w:rsidP="00126B72">
      <w:pPr>
        <w:spacing w:line="240" w:lineRule="auto"/>
        <w:ind w:firstLine="709"/>
        <w:rPr>
          <w:snapToGrid w:val="0"/>
          <w:sz w:val="28"/>
          <w:szCs w:val="28"/>
        </w:rPr>
      </w:pPr>
      <w:r w:rsidRPr="00126B72">
        <w:rPr>
          <w:snapToGrid w:val="0"/>
          <w:sz w:val="28"/>
          <w:szCs w:val="28"/>
        </w:rPr>
        <w:t xml:space="preserve">Практические занятия по дисциплине проводятся в оборудованных компьютерных классах. </w:t>
      </w:r>
    </w:p>
    <w:p w14:paraId="0746AEDA" w14:textId="77777777" w:rsidR="00126B72" w:rsidRPr="00126B72" w:rsidRDefault="00126B72" w:rsidP="00126B72">
      <w:pPr>
        <w:spacing w:line="240" w:lineRule="auto"/>
        <w:ind w:firstLine="709"/>
        <w:rPr>
          <w:snapToGrid w:val="0"/>
          <w:sz w:val="28"/>
          <w:szCs w:val="28"/>
        </w:rPr>
      </w:pPr>
      <w:r w:rsidRPr="00126B72">
        <w:rPr>
          <w:snapToGrid w:val="0"/>
          <w:sz w:val="28"/>
          <w:szCs w:val="28"/>
        </w:rPr>
        <w:t>Помещения для самостоятельной работы обучающихся должны быть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14:paraId="3DAEA588" w14:textId="77777777" w:rsidR="00126B72" w:rsidRPr="00126B72" w:rsidRDefault="00126B72" w:rsidP="00126B72">
      <w:pPr>
        <w:spacing w:line="240" w:lineRule="auto"/>
        <w:ind w:firstLine="709"/>
        <w:rPr>
          <w:snapToGrid w:val="0"/>
          <w:sz w:val="28"/>
          <w:szCs w:val="28"/>
        </w:rPr>
      </w:pPr>
    </w:p>
    <w:p w14:paraId="70111F0E" w14:textId="77777777" w:rsidR="00126B72" w:rsidRPr="00126B72" w:rsidRDefault="00126B72" w:rsidP="00126B72">
      <w:pPr>
        <w:spacing w:after="200" w:line="276" w:lineRule="auto"/>
        <w:ind w:firstLine="0"/>
        <w:jc w:val="left"/>
        <w:rPr>
          <w:rFonts w:ascii="Calibri" w:eastAsia="Calibri" w:hAnsi="Calibri"/>
          <w:sz w:val="22"/>
          <w:szCs w:val="22"/>
          <w:lang w:eastAsia="en-US"/>
        </w:rPr>
      </w:pPr>
    </w:p>
    <w:p w14:paraId="4FCC7B8C" w14:textId="5652124C" w:rsidR="002E59EC" w:rsidRDefault="002E59EC" w:rsidP="00126B72">
      <w:pPr>
        <w:pStyle w:val="a7"/>
        <w:ind w:firstLine="709"/>
        <w:jc w:val="both"/>
        <w:rPr>
          <w:rFonts w:eastAsia="Calibri"/>
          <w:color w:val="000000"/>
          <w:sz w:val="28"/>
          <w:szCs w:val="28"/>
          <w:highlight w:val="yellow"/>
          <w:u w:color="000000"/>
          <w:bdr w:val="nil"/>
        </w:rPr>
      </w:pPr>
    </w:p>
    <w:sectPr w:rsidR="002E59EC" w:rsidSect="009016D3">
      <w:headerReference w:type="even" r:id="rId73"/>
      <w:headerReference w:type="default" r:id="rId74"/>
      <w:footerReference w:type="even" r:id="rId75"/>
      <w:footerReference w:type="default" r:id="rId76"/>
      <w:pgSz w:w="11906" w:h="16838" w:code="9"/>
      <w:pgMar w:top="1134" w:right="851" w:bottom="1134" w:left="1418" w:header="720" w:footer="720"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17F97" w14:textId="77777777" w:rsidR="00C6351C" w:rsidRDefault="00C6351C">
      <w:pPr>
        <w:spacing w:line="240" w:lineRule="auto"/>
      </w:pPr>
      <w:r>
        <w:separator/>
      </w:r>
    </w:p>
  </w:endnote>
  <w:endnote w:type="continuationSeparator" w:id="0">
    <w:p w14:paraId="7117B601" w14:textId="77777777" w:rsidR="00C6351C" w:rsidRDefault="00C635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A768A" w14:textId="77777777" w:rsidR="0074419D" w:rsidRDefault="0074419D" w:rsidP="006669D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49C25C9B" w14:textId="77777777" w:rsidR="0074419D" w:rsidRDefault="0074419D" w:rsidP="005660A3">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4BE0B" w14:textId="7E737B50" w:rsidR="0074419D" w:rsidRPr="00767FF5" w:rsidRDefault="0074419D" w:rsidP="006669DE">
    <w:pPr>
      <w:pStyle w:val="ae"/>
      <w:framePr w:wrap="around" w:vAnchor="text" w:hAnchor="margin" w:xAlign="center" w:y="1"/>
      <w:rPr>
        <w:rStyle w:val="af0"/>
        <w:sz w:val="28"/>
      </w:rPr>
    </w:pPr>
    <w:r w:rsidRPr="00767FF5">
      <w:rPr>
        <w:rStyle w:val="af0"/>
        <w:sz w:val="28"/>
      </w:rPr>
      <w:fldChar w:fldCharType="begin"/>
    </w:r>
    <w:r w:rsidRPr="00767FF5">
      <w:rPr>
        <w:rStyle w:val="af0"/>
        <w:sz w:val="28"/>
      </w:rPr>
      <w:instrText xml:space="preserve">PAGE  </w:instrText>
    </w:r>
    <w:r w:rsidRPr="00767FF5">
      <w:rPr>
        <w:rStyle w:val="af0"/>
        <w:sz w:val="28"/>
      </w:rPr>
      <w:fldChar w:fldCharType="separate"/>
    </w:r>
    <w:r w:rsidR="00E666F8">
      <w:rPr>
        <w:rStyle w:val="af0"/>
        <w:noProof/>
        <w:sz w:val="28"/>
      </w:rPr>
      <w:t>4</w:t>
    </w:r>
    <w:r w:rsidRPr="00767FF5">
      <w:rPr>
        <w:rStyle w:val="af0"/>
        <w:sz w:val="28"/>
      </w:rPr>
      <w:fldChar w:fldCharType="end"/>
    </w:r>
  </w:p>
  <w:p w14:paraId="429B981E" w14:textId="77777777" w:rsidR="0074419D" w:rsidRDefault="0074419D" w:rsidP="005660A3">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2967D" w14:textId="77777777" w:rsidR="00C6351C" w:rsidRDefault="00C6351C">
      <w:pPr>
        <w:spacing w:line="240" w:lineRule="auto"/>
      </w:pPr>
      <w:r>
        <w:separator/>
      </w:r>
    </w:p>
  </w:footnote>
  <w:footnote w:type="continuationSeparator" w:id="0">
    <w:p w14:paraId="143CD37D" w14:textId="77777777" w:rsidR="00C6351C" w:rsidRDefault="00C6351C">
      <w:pPr>
        <w:spacing w:line="240" w:lineRule="auto"/>
      </w:pPr>
      <w:r>
        <w:continuationSeparator/>
      </w:r>
    </w:p>
  </w:footnote>
  <w:footnote w:id="1">
    <w:p w14:paraId="2F3EBBA6" w14:textId="4C49C456" w:rsidR="0074419D" w:rsidRDefault="0074419D" w:rsidP="00031A11">
      <w:pPr>
        <w:pStyle w:val="a9"/>
        <w:spacing w:line="240" w:lineRule="auto"/>
      </w:pPr>
      <w:r>
        <w:rPr>
          <w:rStyle w:val="aa"/>
        </w:rPr>
        <w:footnoteRef/>
      </w:r>
      <w:r>
        <w:t xml:space="preserve"> Здесь и далее через дробь указана информация для очной / </w:t>
      </w:r>
      <w:r w:rsidR="00606DE4">
        <w:t>очно-</w:t>
      </w:r>
      <w:r>
        <w:t>заочной форм</w:t>
      </w:r>
      <w:r w:rsidR="00606DE4">
        <w:t>ы</w:t>
      </w:r>
      <w:r>
        <w:t xml:space="preserve"> обучения.</w:t>
      </w:r>
    </w:p>
    <w:p w14:paraId="14B1A879" w14:textId="77777777" w:rsidR="0074419D" w:rsidRDefault="0074419D" w:rsidP="00031A11">
      <w:pPr>
        <w:pStyle w:val="a9"/>
      </w:pPr>
    </w:p>
  </w:footnote>
  <w:footnote w:id="2">
    <w:p w14:paraId="2BE29625" w14:textId="65892717" w:rsidR="0074419D" w:rsidRPr="00151DD1" w:rsidRDefault="0074419D" w:rsidP="00186DB3">
      <w:pPr>
        <w:pStyle w:val="a9"/>
        <w:spacing w:line="240" w:lineRule="auto"/>
      </w:pPr>
      <w:r w:rsidRPr="00151DD1">
        <w:rPr>
          <w:rStyle w:val="aa"/>
        </w:rPr>
        <w:footnoteRef/>
      </w:r>
      <w:r w:rsidRPr="00151DD1">
        <w:t xml:space="preserve"> В соответствии с локальными нормативными актами </w:t>
      </w:r>
      <w:proofErr w:type="spellStart"/>
      <w:r w:rsidRPr="00151DD1">
        <w:t>Финуниверситета</w:t>
      </w:r>
      <w:proofErr w:type="spellEnd"/>
      <w:r w:rsidRPr="00151DD1">
        <w:t xml:space="preserve"> аттестация студентов </w:t>
      </w:r>
      <w:r w:rsidR="008C754B">
        <w:t>очно-</w:t>
      </w:r>
      <w:r w:rsidRPr="00151DD1">
        <w:t>заочной формы обучения проводится за семестр один раз в конце семестра.</w:t>
      </w:r>
    </w:p>
  </w:footnote>
  <w:footnote w:id="3">
    <w:p w14:paraId="63356A09" w14:textId="77777777" w:rsidR="0074419D" w:rsidRPr="00D04270" w:rsidRDefault="0074419D" w:rsidP="005146E8">
      <w:pPr>
        <w:pStyle w:val="a9"/>
      </w:pPr>
      <w:r w:rsidRPr="00D04270">
        <w:rPr>
          <w:rStyle w:val="aa"/>
        </w:rPr>
        <w:footnoteRef/>
      </w:r>
      <w:r w:rsidRPr="00D04270">
        <w:t xml:space="preserve"> Указывается общее количество баллов по итогам текущего контроля и промежуточной аттестации.</w:t>
      </w:r>
    </w:p>
    <w:p w14:paraId="1331B70F" w14:textId="77777777" w:rsidR="0074419D" w:rsidRDefault="0074419D" w:rsidP="005146E8">
      <w:pPr>
        <w:pStyle w:val="a9"/>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483AB" w14:textId="77777777" w:rsidR="0074419D" w:rsidRDefault="0074419D" w:rsidP="006669DE">
    <w:pPr>
      <w:pStyle w:val="a5"/>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69AC0AAA" w14:textId="77777777" w:rsidR="0074419D" w:rsidRDefault="0074419D" w:rsidP="006669DE">
    <w:pPr>
      <w:pStyle w:val="a5"/>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2BD36" w14:textId="77777777" w:rsidR="0074419D" w:rsidRDefault="0074419D" w:rsidP="006669DE">
    <w:pPr>
      <w:pStyle w:val="a5"/>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start w:val="1"/>
      <w:numFmt w:val="decimal"/>
      <w:lvlText w:val="%1."/>
      <w:lvlJc w:val="left"/>
      <w:pPr>
        <w:tabs>
          <w:tab w:val="num" w:pos="360"/>
        </w:tabs>
        <w:ind w:left="360" w:hanging="360"/>
      </w:pPr>
      <w:rPr>
        <w:rFonts w:ascii="Symbol" w:hAnsi="Symbol" w:cs="Times New Roman"/>
      </w:rPr>
    </w:lvl>
    <w:lvl w:ilvl="1">
      <w:start w:val="1"/>
      <w:numFmt w:val="decimal"/>
      <w:lvlText w:val="%1.%2."/>
      <w:lvlJc w:val="left"/>
      <w:pPr>
        <w:tabs>
          <w:tab w:val="num" w:pos="567"/>
        </w:tabs>
        <w:ind w:firstLine="360"/>
      </w:pPr>
      <w:rPr>
        <w:rFonts w:cs="Times New Roman"/>
      </w:rPr>
    </w:lvl>
    <w:lvl w:ilvl="2">
      <w:start w:val="1"/>
      <w:numFmt w:val="decimal"/>
      <w:lvlText w:val="%3."/>
      <w:lvlJc w:val="left"/>
      <w:pPr>
        <w:tabs>
          <w:tab w:val="num" w:pos="718"/>
        </w:tabs>
        <w:ind w:left="15" w:firstLine="705"/>
      </w:pPr>
      <w:rPr>
        <w:rFonts w:ascii="Symbol" w:hAnsi="Symbol"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 w15:restartNumberingAfterBreak="0">
    <w:nsid w:val="01222B57"/>
    <w:multiLevelType w:val="hybridMultilevel"/>
    <w:tmpl w:val="BBECE502"/>
    <w:lvl w:ilvl="0" w:tplc="CF462D4A">
      <w:start w:val="1"/>
      <w:numFmt w:val="decimal"/>
      <w:lvlText w:val="%1."/>
      <w:lvlJc w:val="left"/>
      <w:pPr>
        <w:ind w:left="795" w:hanging="360"/>
      </w:pPr>
      <w:rPr>
        <w:rFonts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 w15:restartNumberingAfterBreak="0">
    <w:nsid w:val="01973CD4"/>
    <w:multiLevelType w:val="hybridMultilevel"/>
    <w:tmpl w:val="8B64046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0562207D"/>
    <w:multiLevelType w:val="hybridMultilevel"/>
    <w:tmpl w:val="3290423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07CA033E"/>
    <w:multiLevelType w:val="hybridMultilevel"/>
    <w:tmpl w:val="08E4758C"/>
    <w:lvl w:ilvl="0" w:tplc="DB40C7BA">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0F3030"/>
    <w:multiLevelType w:val="hybridMultilevel"/>
    <w:tmpl w:val="9A7277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282081"/>
    <w:multiLevelType w:val="hybridMultilevel"/>
    <w:tmpl w:val="3BA21D82"/>
    <w:lvl w:ilvl="0" w:tplc="906CFABA">
      <w:start w:val="2"/>
      <w:numFmt w:val="bullet"/>
      <w:lvlText w:val="-"/>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15:restartNumberingAfterBreak="0">
    <w:nsid w:val="176A7B3E"/>
    <w:multiLevelType w:val="hybridMultilevel"/>
    <w:tmpl w:val="8A7EA80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1EB241AD"/>
    <w:multiLevelType w:val="multilevel"/>
    <w:tmpl w:val="BCA6E44A"/>
    <w:lvl w:ilvl="0">
      <w:start w:val="7"/>
      <w:numFmt w:val="decimal"/>
      <w:lvlText w:val="%1."/>
      <w:lvlJc w:val="left"/>
      <w:pPr>
        <w:ind w:left="675" w:hanging="675"/>
      </w:pPr>
      <w:rPr>
        <w:rFonts w:hint="default"/>
      </w:rPr>
    </w:lvl>
    <w:lvl w:ilvl="1">
      <w:start w:val="3"/>
      <w:numFmt w:val="decimal"/>
      <w:lvlText w:val="%1.%2."/>
      <w:lvlJc w:val="left"/>
      <w:pPr>
        <w:ind w:left="1332" w:hanging="720"/>
      </w:pPr>
      <w:rPr>
        <w:rFonts w:hint="default"/>
      </w:rPr>
    </w:lvl>
    <w:lvl w:ilvl="2">
      <w:start w:val="1"/>
      <w:numFmt w:val="decimal"/>
      <w:lvlText w:val="%1.%2.%3."/>
      <w:lvlJc w:val="left"/>
      <w:pPr>
        <w:ind w:left="1944" w:hanging="720"/>
      </w:pPr>
      <w:rPr>
        <w:rFonts w:hint="default"/>
      </w:rPr>
    </w:lvl>
    <w:lvl w:ilvl="3">
      <w:start w:val="1"/>
      <w:numFmt w:val="decimal"/>
      <w:lvlText w:val="%1.%2.%3.%4."/>
      <w:lvlJc w:val="left"/>
      <w:pPr>
        <w:ind w:left="2916" w:hanging="108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500" w:hanging="1440"/>
      </w:pPr>
      <w:rPr>
        <w:rFonts w:hint="default"/>
      </w:rPr>
    </w:lvl>
    <w:lvl w:ilvl="6">
      <w:start w:val="1"/>
      <w:numFmt w:val="decimal"/>
      <w:lvlText w:val="%1.%2.%3.%4.%5.%6.%7."/>
      <w:lvlJc w:val="left"/>
      <w:pPr>
        <w:ind w:left="5472" w:hanging="1800"/>
      </w:pPr>
      <w:rPr>
        <w:rFonts w:hint="default"/>
      </w:rPr>
    </w:lvl>
    <w:lvl w:ilvl="7">
      <w:start w:val="1"/>
      <w:numFmt w:val="decimal"/>
      <w:lvlText w:val="%1.%2.%3.%4.%5.%6.%7.%8."/>
      <w:lvlJc w:val="left"/>
      <w:pPr>
        <w:ind w:left="6084" w:hanging="1800"/>
      </w:pPr>
      <w:rPr>
        <w:rFonts w:hint="default"/>
      </w:rPr>
    </w:lvl>
    <w:lvl w:ilvl="8">
      <w:start w:val="1"/>
      <w:numFmt w:val="decimal"/>
      <w:lvlText w:val="%1.%2.%3.%4.%5.%6.%7.%8.%9."/>
      <w:lvlJc w:val="left"/>
      <w:pPr>
        <w:ind w:left="7056" w:hanging="2160"/>
      </w:pPr>
      <w:rPr>
        <w:rFonts w:hint="default"/>
      </w:rPr>
    </w:lvl>
  </w:abstractNum>
  <w:abstractNum w:abstractNumId="9" w15:restartNumberingAfterBreak="0">
    <w:nsid w:val="20631F1D"/>
    <w:multiLevelType w:val="hybridMultilevel"/>
    <w:tmpl w:val="B87CF3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0C851AB"/>
    <w:multiLevelType w:val="hybridMultilevel"/>
    <w:tmpl w:val="31447BD8"/>
    <w:lvl w:ilvl="0" w:tplc="2A9AE42C">
      <w:start w:val="1"/>
      <w:numFmt w:val="decimal"/>
      <w:pStyle w:val="a"/>
      <w:lvlText w:val="%1."/>
      <w:lvlJc w:val="right"/>
      <w:pPr>
        <w:tabs>
          <w:tab w:val="num" w:pos="450"/>
        </w:tabs>
        <w:ind w:left="450" w:hanging="166"/>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1323126"/>
    <w:multiLevelType w:val="hybridMultilevel"/>
    <w:tmpl w:val="E9761AAE"/>
    <w:lvl w:ilvl="0" w:tplc="1B26D71C">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2" w15:restartNumberingAfterBreak="0">
    <w:nsid w:val="279420ED"/>
    <w:multiLevelType w:val="hybridMultilevel"/>
    <w:tmpl w:val="459E4748"/>
    <w:lvl w:ilvl="0" w:tplc="146818C2">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3" w15:restartNumberingAfterBreak="0">
    <w:nsid w:val="2AAE14E5"/>
    <w:multiLevelType w:val="hybridMultilevel"/>
    <w:tmpl w:val="8EE8F4D4"/>
    <w:lvl w:ilvl="0" w:tplc="04190011">
      <w:start w:val="1"/>
      <w:numFmt w:val="decimal"/>
      <w:lvlText w:val="%1)"/>
      <w:lvlJc w:val="left"/>
      <w:pPr>
        <w:tabs>
          <w:tab w:val="num" w:pos="720"/>
        </w:tabs>
        <w:ind w:left="720" w:hanging="360"/>
      </w:pPr>
    </w:lvl>
    <w:lvl w:ilvl="1" w:tplc="4D50864E">
      <w:start w:val="3"/>
      <w:numFmt w:val="bullet"/>
      <w:lvlText w:val="-"/>
      <w:lvlJc w:val="left"/>
      <w:pPr>
        <w:tabs>
          <w:tab w:val="num" w:pos="1440"/>
        </w:tabs>
        <w:ind w:left="1440" w:hanging="360"/>
      </w:pPr>
      <w:rPr>
        <w:rFonts w:ascii="Times New Roman" w:eastAsia="Times New Roman" w:hAnsi="Times New Roman" w:cs="Times New Roman" w:hint="default"/>
      </w:rPr>
    </w:lvl>
    <w:lvl w:ilvl="2" w:tplc="04190011">
      <w:start w:val="1"/>
      <w:numFmt w:val="decimal"/>
      <w:lvlText w:val="%3)"/>
      <w:lvlJc w:val="left"/>
      <w:pPr>
        <w:tabs>
          <w:tab w:val="num" w:pos="2340"/>
        </w:tabs>
        <w:ind w:left="2340" w:hanging="36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C1F6EE1"/>
    <w:multiLevelType w:val="hybridMultilevel"/>
    <w:tmpl w:val="0C22CD28"/>
    <w:lvl w:ilvl="0" w:tplc="141A9A0A">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15:restartNumberingAfterBreak="0">
    <w:nsid w:val="31862205"/>
    <w:multiLevelType w:val="hybridMultilevel"/>
    <w:tmpl w:val="BFD4AAFE"/>
    <w:lvl w:ilvl="0" w:tplc="A4086218">
      <w:start w:val="1"/>
      <w:numFmt w:val="decimal"/>
      <w:lvlText w:val="%1."/>
      <w:lvlJc w:val="left"/>
      <w:pPr>
        <w:ind w:left="435" w:hanging="360"/>
      </w:pPr>
      <w:rPr>
        <w:rFonts w:hint="default"/>
        <w:b/>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6" w15:restartNumberingAfterBreak="0">
    <w:nsid w:val="35400B0E"/>
    <w:multiLevelType w:val="hybridMultilevel"/>
    <w:tmpl w:val="B680D2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8B53411"/>
    <w:multiLevelType w:val="multilevel"/>
    <w:tmpl w:val="1CD80B7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1516DB"/>
    <w:multiLevelType w:val="hybridMultilevel"/>
    <w:tmpl w:val="3CE82214"/>
    <w:lvl w:ilvl="0" w:tplc="1CECDB3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0" w15:restartNumberingAfterBreak="0">
    <w:nsid w:val="46EB62DC"/>
    <w:multiLevelType w:val="hybridMultilevel"/>
    <w:tmpl w:val="D3E6BDBA"/>
    <w:lvl w:ilvl="0" w:tplc="E8BCFEDA">
      <w:start w:val="1"/>
      <w:numFmt w:val="decimal"/>
      <w:lvlText w:val="%1)"/>
      <w:lvlJc w:val="left"/>
      <w:pPr>
        <w:tabs>
          <w:tab w:val="num" w:pos="1080"/>
        </w:tabs>
        <w:ind w:left="720" w:firstLine="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1" w15:restartNumberingAfterBreak="0">
    <w:nsid w:val="4B912C93"/>
    <w:multiLevelType w:val="hybridMultilevel"/>
    <w:tmpl w:val="7BF864F2"/>
    <w:lvl w:ilvl="0" w:tplc="CB5E6CF0">
      <w:start w:val="1"/>
      <w:numFmt w:val="decimal"/>
      <w:lvlText w:val="%1)"/>
      <w:lvlJc w:val="left"/>
      <w:pPr>
        <w:tabs>
          <w:tab w:val="num" w:pos="1080"/>
        </w:tabs>
        <w:ind w:left="720" w:firstLine="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4CE93ABC"/>
    <w:multiLevelType w:val="hybridMultilevel"/>
    <w:tmpl w:val="E25A12AC"/>
    <w:lvl w:ilvl="0" w:tplc="E8BCFEDA">
      <w:start w:val="1"/>
      <w:numFmt w:val="decimal"/>
      <w:lvlText w:val="%1)"/>
      <w:lvlJc w:val="left"/>
      <w:pPr>
        <w:tabs>
          <w:tab w:val="num" w:pos="1068"/>
        </w:tabs>
        <w:ind w:left="708" w:firstLine="0"/>
      </w:pPr>
      <w:rPr>
        <w:rFonts w:hint="default"/>
      </w:r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23" w15:restartNumberingAfterBreak="0">
    <w:nsid w:val="4EE86394"/>
    <w:multiLevelType w:val="hybridMultilevel"/>
    <w:tmpl w:val="CCF0BCF2"/>
    <w:lvl w:ilvl="0" w:tplc="FE628EB2">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13819CA"/>
    <w:multiLevelType w:val="hybridMultilevel"/>
    <w:tmpl w:val="08CCEB80"/>
    <w:lvl w:ilvl="0" w:tplc="B78ADB12">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73A2450"/>
    <w:multiLevelType w:val="hybridMultilevel"/>
    <w:tmpl w:val="D1EA8D14"/>
    <w:lvl w:ilvl="0" w:tplc="BE4271C4">
      <w:start w:val="1"/>
      <w:numFmt w:val="decimal"/>
      <w:lvlText w:val="%1."/>
      <w:lvlJc w:val="left"/>
      <w:pPr>
        <w:ind w:left="795" w:hanging="360"/>
      </w:pPr>
      <w:rPr>
        <w:rFonts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6" w15:restartNumberingAfterBreak="0">
    <w:nsid w:val="59A43E78"/>
    <w:multiLevelType w:val="hybridMultilevel"/>
    <w:tmpl w:val="8EE8F4D4"/>
    <w:lvl w:ilvl="0" w:tplc="4D50864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11">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5D317446"/>
    <w:multiLevelType w:val="hybridMultilevel"/>
    <w:tmpl w:val="ADCAC652"/>
    <w:lvl w:ilvl="0" w:tplc="AF5A9698">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00C7C55"/>
    <w:multiLevelType w:val="hybridMultilevel"/>
    <w:tmpl w:val="46348AB2"/>
    <w:lvl w:ilvl="0" w:tplc="CB5E6CF0">
      <w:start w:val="1"/>
      <w:numFmt w:val="decimal"/>
      <w:lvlText w:val="%1)"/>
      <w:lvlJc w:val="left"/>
      <w:pPr>
        <w:tabs>
          <w:tab w:val="num" w:pos="1080"/>
        </w:tabs>
        <w:ind w:left="720" w:firstLine="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4071C90"/>
    <w:multiLevelType w:val="hybridMultilevel"/>
    <w:tmpl w:val="998E6D1C"/>
    <w:lvl w:ilvl="0" w:tplc="325EB3C8">
      <w:start w:val="1"/>
      <w:numFmt w:val="decimal"/>
      <w:lvlText w:val="%1."/>
      <w:lvlJc w:val="left"/>
      <w:pPr>
        <w:ind w:left="797" w:hanging="360"/>
      </w:pPr>
      <w:rPr>
        <w:rFonts w:hint="default"/>
      </w:rPr>
    </w:lvl>
    <w:lvl w:ilvl="1" w:tplc="04190019" w:tentative="1">
      <w:start w:val="1"/>
      <w:numFmt w:val="lowerLetter"/>
      <w:lvlText w:val="%2."/>
      <w:lvlJc w:val="left"/>
      <w:pPr>
        <w:ind w:left="1517" w:hanging="360"/>
      </w:pPr>
    </w:lvl>
    <w:lvl w:ilvl="2" w:tplc="0419001B" w:tentative="1">
      <w:start w:val="1"/>
      <w:numFmt w:val="lowerRoman"/>
      <w:lvlText w:val="%3."/>
      <w:lvlJc w:val="right"/>
      <w:pPr>
        <w:ind w:left="2237" w:hanging="180"/>
      </w:pPr>
    </w:lvl>
    <w:lvl w:ilvl="3" w:tplc="0419000F" w:tentative="1">
      <w:start w:val="1"/>
      <w:numFmt w:val="decimal"/>
      <w:lvlText w:val="%4."/>
      <w:lvlJc w:val="left"/>
      <w:pPr>
        <w:ind w:left="2957" w:hanging="360"/>
      </w:pPr>
    </w:lvl>
    <w:lvl w:ilvl="4" w:tplc="04190019" w:tentative="1">
      <w:start w:val="1"/>
      <w:numFmt w:val="lowerLetter"/>
      <w:lvlText w:val="%5."/>
      <w:lvlJc w:val="left"/>
      <w:pPr>
        <w:ind w:left="3677" w:hanging="360"/>
      </w:pPr>
    </w:lvl>
    <w:lvl w:ilvl="5" w:tplc="0419001B" w:tentative="1">
      <w:start w:val="1"/>
      <w:numFmt w:val="lowerRoman"/>
      <w:lvlText w:val="%6."/>
      <w:lvlJc w:val="right"/>
      <w:pPr>
        <w:ind w:left="4397" w:hanging="180"/>
      </w:pPr>
    </w:lvl>
    <w:lvl w:ilvl="6" w:tplc="0419000F" w:tentative="1">
      <w:start w:val="1"/>
      <w:numFmt w:val="decimal"/>
      <w:lvlText w:val="%7."/>
      <w:lvlJc w:val="left"/>
      <w:pPr>
        <w:ind w:left="5117" w:hanging="360"/>
      </w:pPr>
    </w:lvl>
    <w:lvl w:ilvl="7" w:tplc="04190019" w:tentative="1">
      <w:start w:val="1"/>
      <w:numFmt w:val="lowerLetter"/>
      <w:lvlText w:val="%8."/>
      <w:lvlJc w:val="left"/>
      <w:pPr>
        <w:ind w:left="5837" w:hanging="360"/>
      </w:pPr>
    </w:lvl>
    <w:lvl w:ilvl="8" w:tplc="0419001B" w:tentative="1">
      <w:start w:val="1"/>
      <w:numFmt w:val="lowerRoman"/>
      <w:lvlText w:val="%9."/>
      <w:lvlJc w:val="right"/>
      <w:pPr>
        <w:ind w:left="6557" w:hanging="180"/>
      </w:pPr>
    </w:lvl>
  </w:abstractNum>
  <w:abstractNum w:abstractNumId="30" w15:restartNumberingAfterBreak="0">
    <w:nsid w:val="66E40DE8"/>
    <w:multiLevelType w:val="hybridMultilevel"/>
    <w:tmpl w:val="900458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E9B7132"/>
    <w:multiLevelType w:val="hybridMultilevel"/>
    <w:tmpl w:val="A3CC3B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4792916"/>
    <w:multiLevelType w:val="hybridMultilevel"/>
    <w:tmpl w:val="D10A297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48E4398"/>
    <w:multiLevelType w:val="hybridMultilevel"/>
    <w:tmpl w:val="1B222640"/>
    <w:lvl w:ilvl="0" w:tplc="43220092">
      <w:start w:val="2"/>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34" w15:restartNumberingAfterBreak="0">
    <w:nsid w:val="777102B4"/>
    <w:multiLevelType w:val="hybridMultilevel"/>
    <w:tmpl w:val="DDF476A4"/>
    <w:lvl w:ilvl="0" w:tplc="43A0AC70">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D557318"/>
    <w:multiLevelType w:val="multilevel"/>
    <w:tmpl w:val="7436C0DC"/>
    <w:lvl w:ilvl="0">
      <w:start w:val="2"/>
      <w:numFmt w:val="bullet"/>
      <w:lvlText w:val="-"/>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72812406">
    <w:abstractNumId w:val="17"/>
  </w:num>
  <w:num w:numId="2" w16cid:durableId="1711804175">
    <w:abstractNumId w:val="8"/>
  </w:num>
  <w:num w:numId="3" w16cid:durableId="425883126">
    <w:abstractNumId w:val="16"/>
  </w:num>
  <w:num w:numId="4" w16cid:durableId="599878547">
    <w:abstractNumId w:val="9"/>
  </w:num>
  <w:num w:numId="5" w16cid:durableId="1673987838">
    <w:abstractNumId w:val="18"/>
  </w:num>
  <w:num w:numId="6" w16cid:durableId="1904022275">
    <w:abstractNumId w:val="7"/>
  </w:num>
  <w:num w:numId="7" w16cid:durableId="837967366">
    <w:abstractNumId w:val="11"/>
  </w:num>
  <w:num w:numId="8" w16cid:durableId="1110316807">
    <w:abstractNumId w:val="32"/>
  </w:num>
  <w:num w:numId="9" w16cid:durableId="770855999">
    <w:abstractNumId w:val="10"/>
  </w:num>
  <w:num w:numId="10" w16cid:durableId="1440024945">
    <w:abstractNumId w:val="4"/>
  </w:num>
  <w:num w:numId="11" w16cid:durableId="1725055813">
    <w:abstractNumId w:val="3"/>
  </w:num>
  <w:num w:numId="12" w16cid:durableId="1983348446">
    <w:abstractNumId w:val="2"/>
  </w:num>
  <w:num w:numId="13" w16cid:durableId="1771897698">
    <w:abstractNumId w:val="23"/>
  </w:num>
  <w:num w:numId="14" w16cid:durableId="1342929259">
    <w:abstractNumId w:val="13"/>
  </w:num>
  <w:num w:numId="15" w16cid:durableId="149449721">
    <w:abstractNumId w:val="26"/>
  </w:num>
  <w:num w:numId="16" w16cid:durableId="484593969">
    <w:abstractNumId w:val="24"/>
  </w:num>
  <w:num w:numId="17" w16cid:durableId="873927692">
    <w:abstractNumId w:val="12"/>
  </w:num>
  <w:num w:numId="18" w16cid:durableId="337125852">
    <w:abstractNumId w:val="15"/>
  </w:num>
  <w:num w:numId="19" w16cid:durableId="1441955207">
    <w:abstractNumId w:val="1"/>
  </w:num>
  <w:num w:numId="20" w16cid:durableId="1769349095">
    <w:abstractNumId w:val="25"/>
  </w:num>
  <w:num w:numId="21" w16cid:durableId="1725712779">
    <w:abstractNumId w:val="19"/>
  </w:num>
  <w:num w:numId="22" w16cid:durableId="1872185986">
    <w:abstractNumId w:val="33"/>
  </w:num>
  <w:num w:numId="23" w16cid:durableId="1892375879">
    <w:abstractNumId w:val="31"/>
  </w:num>
  <w:num w:numId="24" w16cid:durableId="730034721">
    <w:abstractNumId w:val="29"/>
  </w:num>
  <w:num w:numId="25" w16cid:durableId="648438950">
    <w:abstractNumId w:val="5"/>
  </w:num>
  <w:num w:numId="26" w16cid:durableId="1456556491">
    <w:abstractNumId w:val="30"/>
  </w:num>
  <w:num w:numId="27" w16cid:durableId="1524518329">
    <w:abstractNumId w:val="27"/>
  </w:num>
  <w:num w:numId="28" w16cid:durableId="845949092">
    <w:abstractNumId w:val="14"/>
  </w:num>
  <w:num w:numId="29" w16cid:durableId="443499937">
    <w:abstractNumId w:val="6"/>
  </w:num>
  <w:num w:numId="30" w16cid:durableId="1917204886">
    <w:abstractNumId w:val="35"/>
  </w:num>
  <w:num w:numId="31" w16cid:durableId="2087414084">
    <w:abstractNumId w:val="20"/>
  </w:num>
  <w:num w:numId="32" w16cid:durableId="1222403473">
    <w:abstractNumId w:val="21"/>
  </w:num>
  <w:num w:numId="33" w16cid:durableId="2080134164">
    <w:abstractNumId w:val="22"/>
  </w:num>
  <w:num w:numId="34" w16cid:durableId="1838110119">
    <w:abstractNumId w:val="28"/>
  </w:num>
  <w:num w:numId="35" w16cid:durableId="239027010">
    <w:abstractNumId w:val="3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drawingGridHorizontalSpacing w:val="160"/>
  <w:displayHorizontalDrawingGridEvery w:val="2"/>
  <w:noPunctuationKerning/>
  <w:characterSpacingControl w:val="doNotCompress"/>
  <w:hdrShapeDefaults>
    <o:shapedefaults v:ext="edit" spidmax="208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341C"/>
    <w:rsid w:val="00000E32"/>
    <w:rsid w:val="0000664F"/>
    <w:rsid w:val="00007D70"/>
    <w:rsid w:val="00010103"/>
    <w:rsid w:val="00011361"/>
    <w:rsid w:val="00013080"/>
    <w:rsid w:val="0001481C"/>
    <w:rsid w:val="00015207"/>
    <w:rsid w:val="000175C1"/>
    <w:rsid w:val="0002171F"/>
    <w:rsid w:val="00022043"/>
    <w:rsid w:val="00022A48"/>
    <w:rsid w:val="00026B39"/>
    <w:rsid w:val="00031A11"/>
    <w:rsid w:val="00034429"/>
    <w:rsid w:val="000353CD"/>
    <w:rsid w:val="00035EEC"/>
    <w:rsid w:val="0003629F"/>
    <w:rsid w:val="0003771A"/>
    <w:rsid w:val="00040781"/>
    <w:rsid w:val="0004123D"/>
    <w:rsid w:val="00042668"/>
    <w:rsid w:val="0004459C"/>
    <w:rsid w:val="00044A29"/>
    <w:rsid w:val="00046604"/>
    <w:rsid w:val="00047D22"/>
    <w:rsid w:val="000509BE"/>
    <w:rsid w:val="00051947"/>
    <w:rsid w:val="00051E44"/>
    <w:rsid w:val="000531AD"/>
    <w:rsid w:val="00053E75"/>
    <w:rsid w:val="00053E9B"/>
    <w:rsid w:val="00061083"/>
    <w:rsid w:val="000647D9"/>
    <w:rsid w:val="0006518D"/>
    <w:rsid w:val="00065B67"/>
    <w:rsid w:val="0006785B"/>
    <w:rsid w:val="0007549F"/>
    <w:rsid w:val="00075E87"/>
    <w:rsid w:val="0007606C"/>
    <w:rsid w:val="000765FE"/>
    <w:rsid w:val="0008574C"/>
    <w:rsid w:val="00090589"/>
    <w:rsid w:val="000922B4"/>
    <w:rsid w:val="00092389"/>
    <w:rsid w:val="00092B0E"/>
    <w:rsid w:val="000939EA"/>
    <w:rsid w:val="0009404F"/>
    <w:rsid w:val="00094A2D"/>
    <w:rsid w:val="00094D79"/>
    <w:rsid w:val="00095013"/>
    <w:rsid w:val="0009569C"/>
    <w:rsid w:val="00095ECD"/>
    <w:rsid w:val="0009716A"/>
    <w:rsid w:val="000A0EBF"/>
    <w:rsid w:val="000A5158"/>
    <w:rsid w:val="000A612E"/>
    <w:rsid w:val="000B3B7E"/>
    <w:rsid w:val="000B45F4"/>
    <w:rsid w:val="000C24C6"/>
    <w:rsid w:val="000C3249"/>
    <w:rsid w:val="000C41B4"/>
    <w:rsid w:val="000C42CA"/>
    <w:rsid w:val="000C43A2"/>
    <w:rsid w:val="000C4908"/>
    <w:rsid w:val="000C57BB"/>
    <w:rsid w:val="000C6D13"/>
    <w:rsid w:val="000D07B3"/>
    <w:rsid w:val="000E60EE"/>
    <w:rsid w:val="000E71A4"/>
    <w:rsid w:val="000E7476"/>
    <w:rsid w:val="000E7693"/>
    <w:rsid w:val="000F1688"/>
    <w:rsid w:val="000F28DF"/>
    <w:rsid w:val="000F39CF"/>
    <w:rsid w:val="000F3A3A"/>
    <w:rsid w:val="000F3BF0"/>
    <w:rsid w:val="000F3C44"/>
    <w:rsid w:val="000F3C49"/>
    <w:rsid w:val="000F573B"/>
    <w:rsid w:val="000F75D4"/>
    <w:rsid w:val="001020DF"/>
    <w:rsid w:val="001023DA"/>
    <w:rsid w:val="0010262A"/>
    <w:rsid w:val="00102C62"/>
    <w:rsid w:val="00107152"/>
    <w:rsid w:val="001102C0"/>
    <w:rsid w:val="001111F4"/>
    <w:rsid w:val="0011291A"/>
    <w:rsid w:val="00112D4B"/>
    <w:rsid w:val="0011301F"/>
    <w:rsid w:val="00113E7A"/>
    <w:rsid w:val="0011471D"/>
    <w:rsid w:val="0011514A"/>
    <w:rsid w:val="001159C6"/>
    <w:rsid w:val="00115A0D"/>
    <w:rsid w:val="001162B9"/>
    <w:rsid w:val="00116EBA"/>
    <w:rsid w:val="001212D5"/>
    <w:rsid w:val="00123E41"/>
    <w:rsid w:val="00126B72"/>
    <w:rsid w:val="00133D18"/>
    <w:rsid w:val="001341B2"/>
    <w:rsid w:val="0013706D"/>
    <w:rsid w:val="00142AB0"/>
    <w:rsid w:val="00143893"/>
    <w:rsid w:val="00146186"/>
    <w:rsid w:val="001477C2"/>
    <w:rsid w:val="00155039"/>
    <w:rsid w:val="00155C04"/>
    <w:rsid w:val="00155C3C"/>
    <w:rsid w:val="00162069"/>
    <w:rsid w:val="00164FC8"/>
    <w:rsid w:val="0016589F"/>
    <w:rsid w:val="00165F59"/>
    <w:rsid w:val="00166EEF"/>
    <w:rsid w:val="001720A1"/>
    <w:rsid w:val="0017223A"/>
    <w:rsid w:val="00174890"/>
    <w:rsid w:val="0017534A"/>
    <w:rsid w:val="00176E09"/>
    <w:rsid w:val="00176EED"/>
    <w:rsid w:val="001778DB"/>
    <w:rsid w:val="00180E44"/>
    <w:rsid w:val="001810A0"/>
    <w:rsid w:val="00182525"/>
    <w:rsid w:val="00184D51"/>
    <w:rsid w:val="00186421"/>
    <w:rsid w:val="0018664C"/>
    <w:rsid w:val="00186C48"/>
    <w:rsid w:val="00186DB3"/>
    <w:rsid w:val="00187099"/>
    <w:rsid w:val="00193CA2"/>
    <w:rsid w:val="00194D6A"/>
    <w:rsid w:val="00195EB8"/>
    <w:rsid w:val="001A0FA0"/>
    <w:rsid w:val="001A39FA"/>
    <w:rsid w:val="001A3E4E"/>
    <w:rsid w:val="001A4DA4"/>
    <w:rsid w:val="001A5CEA"/>
    <w:rsid w:val="001A7356"/>
    <w:rsid w:val="001B1F36"/>
    <w:rsid w:val="001B6995"/>
    <w:rsid w:val="001C038E"/>
    <w:rsid w:val="001C0A73"/>
    <w:rsid w:val="001C54A2"/>
    <w:rsid w:val="001C5956"/>
    <w:rsid w:val="001C6D37"/>
    <w:rsid w:val="001C7573"/>
    <w:rsid w:val="001D04F6"/>
    <w:rsid w:val="001D280A"/>
    <w:rsid w:val="001D31F4"/>
    <w:rsid w:val="001D3F6D"/>
    <w:rsid w:val="001D54E6"/>
    <w:rsid w:val="001D5E5A"/>
    <w:rsid w:val="001D6AB2"/>
    <w:rsid w:val="001D7EAE"/>
    <w:rsid w:val="001E0E64"/>
    <w:rsid w:val="001E11C3"/>
    <w:rsid w:val="001E498F"/>
    <w:rsid w:val="001E5CDD"/>
    <w:rsid w:val="001F0A41"/>
    <w:rsid w:val="001F342E"/>
    <w:rsid w:val="001F4D00"/>
    <w:rsid w:val="001F6FB7"/>
    <w:rsid w:val="0020074F"/>
    <w:rsid w:val="00201FFD"/>
    <w:rsid w:val="00202D88"/>
    <w:rsid w:val="00203C1D"/>
    <w:rsid w:val="00203E18"/>
    <w:rsid w:val="00203F0C"/>
    <w:rsid w:val="002113AF"/>
    <w:rsid w:val="002137F1"/>
    <w:rsid w:val="002138A8"/>
    <w:rsid w:val="00215515"/>
    <w:rsid w:val="002167FD"/>
    <w:rsid w:val="00221856"/>
    <w:rsid w:val="00221DAE"/>
    <w:rsid w:val="00221FCD"/>
    <w:rsid w:val="00222087"/>
    <w:rsid w:val="002228DA"/>
    <w:rsid w:val="0022472A"/>
    <w:rsid w:val="00227B24"/>
    <w:rsid w:val="00231A51"/>
    <w:rsid w:val="00232A1F"/>
    <w:rsid w:val="00232A36"/>
    <w:rsid w:val="0023397E"/>
    <w:rsid w:val="00234734"/>
    <w:rsid w:val="00236C2C"/>
    <w:rsid w:val="002377F9"/>
    <w:rsid w:val="002400E6"/>
    <w:rsid w:val="0025189D"/>
    <w:rsid w:val="00253846"/>
    <w:rsid w:val="00253A01"/>
    <w:rsid w:val="0025496B"/>
    <w:rsid w:val="00254C9A"/>
    <w:rsid w:val="002576E4"/>
    <w:rsid w:val="00257A1E"/>
    <w:rsid w:val="002624F9"/>
    <w:rsid w:val="002635E5"/>
    <w:rsid w:val="00263EA7"/>
    <w:rsid w:val="0026534B"/>
    <w:rsid w:val="00271BEF"/>
    <w:rsid w:val="00272524"/>
    <w:rsid w:val="00272B95"/>
    <w:rsid w:val="0028370D"/>
    <w:rsid w:val="002845CC"/>
    <w:rsid w:val="00284F79"/>
    <w:rsid w:val="002866A4"/>
    <w:rsid w:val="002871CE"/>
    <w:rsid w:val="002872A1"/>
    <w:rsid w:val="00287ECE"/>
    <w:rsid w:val="002901AB"/>
    <w:rsid w:val="00290B82"/>
    <w:rsid w:val="00291D11"/>
    <w:rsid w:val="002935CD"/>
    <w:rsid w:val="002974F0"/>
    <w:rsid w:val="002A0AFE"/>
    <w:rsid w:val="002A63C9"/>
    <w:rsid w:val="002A65D5"/>
    <w:rsid w:val="002A7727"/>
    <w:rsid w:val="002B4D9A"/>
    <w:rsid w:val="002B60F7"/>
    <w:rsid w:val="002C1C72"/>
    <w:rsid w:val="002C36C1"/>
    <w:rsid w:val="002C4914"/>
    <w:rsid w:val="002C6350"/>
    <w:rsid w:val="002C6F2C"/>
    <w:rsid w:val="002D2AC5"/>
    <w:rsid w:val="002D3193"/>
    <w:rsid w:val="002D5F4F"/>
    <w:rsid w:val="002E0A13"/>
    <w:rsid w:val="002E1797"/>
    <w:rsid w:val="002E284B"/>
    <w:rsid w:val="002E59EC"/>
    <w:rsid w:val="002E5A00"/>
    <w:rsid w:val="002E6F70"/>
    <w:rsid w:val="002F2047"/>
    <w:rsid w:val="002F209E"/>
    <w:rsid w:val="002F5E4F"/>
    <w:rsid w:val="002F5F4E"/>
    <w:rsid w:val="00300280"/>
    <w:rsid w:val="003008B6"/>
    <w:rsid w:val="00301689"/>
    <w:rsid w:val="00301DB8"/>
    <w:rsid w:val="00303139"/>
    <w:rsid w:val="00304393"/>
    <w:rsid w:val="00305636"/>
    <w:rsid w:val="003101A6"/>
    <w:rsid w:val="00310CF5"/>
    <w:rsid w:val="0031265A"/>
    <w:rsid w:val="00315E21"/>
    <w:rsid w:val="00317E1D"/>
    <w:rsid w:val="00321C80"/>
    <w:rsid w:val="0032398A"/>
    <w:rsid w:val="0032418F"/>
    <w:rsid w:val="00325DE3"/>
    <w:rsid w:val="003262A3"/>
    <w:rsid w:val="00326453"/>
    <w:rsid w:val="0032701D"/>
    <w:rsid w:val="00331B54"/>
    <w:rsid w:val="0033395E"/>
    <w:rsid w:val="00336AC3"/>
    <w:rsid w:val="00341122"/>
    <w:rsid w:val="00343781"/>
    <w:rsid w:val="003445EE"/>
    <w:rsid w:val="00346CF5"/>
    <w:rsid w:val="00351DAD"/>
    <w:rsid w:val="003537B4"/>
    <w:rsid w:val="00356B8D"/>
    <w:rsid w:val="00362DDC"/>
    <w:rsid w:val="003710BF"/>
    <w:rsid w:val="00375919"/>
    <w:rsid w:val="00380C90"/>
    <w:rsid w:val="00381756"/>
    <w:rsid w:val="00381A87"/>
    <w:rsid w:val="00383264"/>
    <w:rsid w:val="00385501"/>
    <w:rsid w:val="00386417"/>
    <w:rsid w:val="00386D1D"/>
    <w:rsid w:val="00386DF5"/>
    <w:rsid w:val="003951E3"/>
    <w:rsid w:val="00396977"/>
    <w:rsid w:val="00397045"/>
    <w:rsid w:val="003978DC"/>
    <w:rsid w:val="003A3765"/>
    <w:rsid w:val="003A384E"/>
    <w:rsid w:val="003A3B33"/>
    <w:rsid w:val="003A604B"/>
    <w:rsid w:val="003A7946"/>
    <w:rsid w:val="003B027E"/>
    <w:rsid w:val="003B2557"/>
    <w:rsid w:val="003B7F1A"/>
    <w:rsid w:val="003C089B"/>
    <w:rsid w:val="003C21FB"/>
    <w:rsid w:val="003C236E"/>
    <w:rsid w:val="003C4AA7"/>
    <w:rsid w:val="003C764B"/>
    <w:rsid w:val="003C7DA2"/>
    <w:rsid w:val="003D312B"/>
    <w:rsid w:val="003D6889"/>
    <w:rsid w:val="003D68E6"/>
    <w:rsid w:val="003D7EEA"/>
    <w:rsid w:val="003E0538"/>
    <w:rsid w:val="003E0EE4"/>
    <w:rsid w:val="003E1A07"/>
    <w:rsid w:val="003E27F4"/>
    <w:rsid w:val="003E31E5"/>
    <w:rsid w:val="003E3B2B"/>
    <w:rsid w:val="003F382C"/>
    <w:rsid w:val="003F447F"/>
    <w:rsid w:val="003F5251"/>
    <w:rsid w:val="003F5394"/>
    <w:rsid w:val="003F556A"/>
    <w:rsid w:val="003F5657"/>
    <w:rsid w:val="003F7066"/>
    <w:rsid w:val="00401948"/>
    <w:rsid w:val="00405120"/>
    <w:rsid w:val="00410AA7"/>
    <w:rsid w:val="00414931"/>
    <w:rsid w:val="0041508F"/>
    <w:rsid w:val="00417D22"/>
    <w:rsid w:val="00420BE6"/>
    <w:rsid w:val="00427712"/>
    <w:rsid w:val="00431EDE"/>
    <w:rsid w:val="004329F9"/>
    <w:rsid w:val="00433C60"/>
    <w:rsid w:val="00435040"/>
    <w:rsid w:val="00436644"/>
    <w:rsid w:val="0044074D"/>
    <w:rsid w:val="00440ABA"/>
    <w:rsid w:val="00440FF6"/>
    <w:rsid w:val="0044241F"/>
    <w:rsid w:val="00443A4F"/>
    <w:rsid w:val="0044729B"/>
    <w:rsid w:val="00450506"/>
    <w:rsid w:val="004519B2"/>
    <w:rsid w:val="00451AA9"/>
    <w:rsid w:val="00452ABA"/>
    <w:rsid w:val="0045326D"/>
    <w:rsid w:val="0045502B"/>
    <w:rsid w:val="0046163F"/>
    <w:rsid w:val="00461AB3"/>
    <w:rsid w:val="004623DF"/>
    <w:rsid w:val="00463863"/>
    <w:rsid w:val="00467E7F"/>
    <w:rsid w:val="00471FAB"/>
    <w:rsid w:val="004751CA"/>
    <w:rsid w:val="00476810"/>
    <w:rsid w:val="00477AEB"/>
    <w:rsid w:val="00482D42"/>
    <w:rsid w:val="004840DF"/>
    <w:rsid w:val="00484B06"/>
    <w:rsid w:val="00484C66"/>
    <w:rsid w:val="00486CC4"/>
    <w:rsid w:val="004879D8"/>
    <w:rsid w:val="00490D11"/>
    <w:rsid w:val="0049278B"/>
    <w:rsid w:val="004941B1"/>
    <w:rsid w:val="00497C4B"/>
    <w:rsid w:val="004A16A3"/>
    <w:rsid w:val="004A5C87"/>
    <w:rsid w:val="004A605C"/>
    <w:rsid w:val="004B02D4"/>
    <w:rsid w:val="004B079F"/>
    <w:rsid w:val="004B08AE"/>
    <w:rsid w:val="004B4331"/>
    <w:rsid w:val="004B439C"/>
    <w:rsid w:val="004B4ADB"/>
    <w:rsid w:val="004B6C04"/>
    <w:rsid w:val="004B7200"/>
    <w:rsid w:val="004B7967"/>
    <w:rsid w:val="004C1471"/>
    <w:rsid w:val="004C6364"/>
    <w:rsid w:val="004C79B4"/>
    <w:rsid w:val="004C7A09"/>
    <w:rsid w:val="004D29F0"/>
    <w:rsid w:val="004D4A01"/>
    <w:rsid w:val="004D73F3"/>
    <w:rsid w:val="004E163C"/>
    <w:rsid w:val="004E1A5E"/>
    <w:rsid w:val="004E1DBA"/>
    <w:rsid w:val="004E5815"/>
    <w:rsid w:val="004E58E5"/>
    <w:rsid w:val="004E6530"/>
    <w:rsid w:val="004F101B"/>
    <w:rsid w:val="004F1EC4"/>
    <w:rsid w:val="004F2565"/>
    <w:rsid w:val="004F493C"/>
    <w:rsid w:val="005061CF"/>
    <w:rsid w:val="00506E47"/>
    <w:rsid w:val="00507DC5"/>
    <w:rsid w:val="00507F57"/>
    <w:rsid w:val="00511AB0"/>
    <w:rsid w:val="00512307"/>
    <w:rsid w:val="005146E8"/>
    <w:rsid w:val="005157CB"/>
    <w:rsid w:val="00517360"/>
    <w:rsid w:val="00521F16"/>
    <w:rsid w:val="00522A76"/>
    <w:rsid w:val="00524CEC"/>
    <w:rsid w:val="005301FE"/>
    <w:rsid w:val="005306DE"/>
    <w:rsid w:val="005308AF"/>
    <w:rsid w:val="00530971"/>
    <w:rsid w:val="005311D1"/>
    <w:rsid w:val="005324B2"/>
    <w:rsid w:val="0053267C"/>
    <w:rsid w:val="00532FF7"/>
    <w:rsid w:val="005345C3"/>
    <w:rsid w:val="00536774"/>
    <w:rsid w:val="0054137C"/>
    <w:rsid w:val="00542926"/>
    <w:rsid w:val="00543151"/>
    <w:rsid w:val="00543390"/>
    <w:rsid w:val="00543E88"/>
    <w:rsid w:val="00544502"/>
    <w:rsid w:val="00544A9D"/>
    <w:rsid w:val="005466E8"/>
    <w:rsid w:val="005469EF"/>
    <w:rsid w:val="00546B38"/>
    <w:rsid w:val="00547965"/>
    <w:rsid w:val="00550A28"/>
    <w:rsid w:val="00556FC5"/>
    <w:rsid w:val="0056008D"/>
    <w:rsid w:val="00560D9B"/>
    <w:rsid w:val="005649A3"/>
    <w:rsid w:val="00564E82"/>
    <w:rsid w:val="00565F9F"/>
    <w:rsid w:val="005660A3"/>
    <w:rsid w:val="0056655B"/>
    <w:rsid w:val="005676AF"/>
    <w:rsid w:val="005724D1"/>
    <w:rsid w:val="005738A0"/>
    <w:rsid w:val="00573E6B"/>
    <w:rsid w:val="00574B99"/>
    <w:rsid w:val="00577D41"/>
    <w:rsid w:val="00582128"/>
    <w:rsid w:val="005826A1"/>
    <w:rsid w:val="00584B89"/>
    <w:rsid w:val="00586BDA"/>
    <w:rsid w:val="005904D1"/>
    <w:rsid w:val="0059373A"/>
    <w:rsid w:val="00593D9F"/>
    <w:rsid w:val="005A1096"/>
    <w:rsid w:val="005A3508"/>
    <w:rsid w:val="005A4E5F"/>
    <w:rsid w:val="005A500C"/>
    <w:rsid w:val="005A57B1"/>
    <w:rsid w:val="005A740F"/>
    <w:rsid w:val="005A78C4"/>
    <w:rsid w:val="005B0B2B"/>
    <w:rsid w:val="005B23E6"/>
    <w:rsid w:val="005B690D"/>
    <w:rsid w:val="005B7C68"/>
    <w:rsid w:val="005B7E29"/>
    <w:rsid w:val="005C0AE1"/>
    <w:rsid w:val="005C1223"/>
    <w:rsid w:val="005C389E"/>
    <w:rsid w:val="005C453D"/>
    <w:rsid w:val="005C5E41"/>
    <w:rsid w:val="005C6D9D"/>
    <w:rsid w:val="005C73C3"/>
    <w:rsid w:val="005C7E5C"/>
    <w:rsid w:val="005D1FD9"/>
    <w:rsid w:val="005D25D9"/>
    <w:rsid w:val="005D2A1D"/>
    <w:rsid w:val="005D6F16"/>
    <w:rsid w:val="005E0307"/>
    <w:rsid w:val="005E1905"/>
    <w:rsid w:val="005E3952"/>
    <w:rsid w:val="005E6670"/>
    <w:rsid w:val="005F0241"/>
    <w:rsid w:val="005F0292"/>
    <w:rsid w:val="005F3EC1"/>
    <w:rsid w:val="005F48F2"/>
    <w:rsid w:val="005F7AE4"/>
    <w:rsid w:val="00601198"/>
    <w:rsid w:val="00603656"/>
    <w:rsid w:val="00605E0E"/>
    <w:rsid w:val="00606DE4"/>
    <w:rsid w:val="0060751F"/>
    <w:rsid w:val="006103CE"/>
    <w:rsid w:val="006116E0"/>
    <w:rsid w:val="00613A0B"/>
    <w:rsid w:val="00617678"/>
    <w:rsid w:val="00621E08"/>
    <w:rsid w:val="00622405"/>
    <w:rsid w:val="00622AAE"/>
    <w:rsid w:val="00623C19"/>
    <w:rsid w:val="0062499C"/>
    <w:rsid w:val="006259E2"/>
    <w:rsid w:val="00625A87"/>
    <w:rsid w:val="006261B2"/>
    <w:rsid w:val="0062631E"/>
    <w:rsid w:val="00630475"/>
    <w:rsid w:val="006311C0"/>
    <w:rsid w:val="00636780"/>
    <w:rsid w:val="00637D82"/>
    <w:rsid w:val="00640DCE"/>
    <w:rsid w:val="00641D6B"/>
    <w:rsid w:val="00644101"/>
    <w:rsid w:val="00644255"/>
    <w:rsid w:val="006443B0"/>
    <w:rsid w:val="006474BD"/>
    <w:rsid w:val="006539F9"/>
    <w:rsid w:val="006560DC"/>
    <w:rsid w:val="006619BF"/>
    <w:rsid w:val="00662ED7"/>
    <w:rsid w:val="006633C9"/>
    <w:rsid w:val="0066410A"/>
    <w:rsid w:val="006669DE"/>
    <w:rsid w:val="006678E9"/>
    <w:rsid w:val="006678FC"/>
    <w:rsid w:val="00667EB9"/>
    <w:rsid w:val="00671191"/>
    <w:rsid w:val="0067230D"/>
    <w:rsid w:val="00672565"/>
    <w:rsid w:val="006726FB"/>
    <w:rsid w:val="00674F6B"/>
    <w:rsid w:val="00676518"/>
    <w:rsid w:val="0067753B"/>
    <w:rsid w:val="00677572"/>
    <w:rsid w:val="00677A2E"/>
    <w:rsid w:val="00683AF1"/>
    <w:rsid w:val="00684EA0"/>
    <w:rsid w:val="00685716"/>
    <w:rsid w:val="00686B72"/>
    <w:rsid w:val="00693595"/>
    <w:rsid w:val="00695733"/>
    <w:rsid w:val="006958A7"/>
    <w:rsid w:val="00695E2C"/>
    <w:rsid w:val="006A049A"/>
    <w:rsid w:val="006A19B2"/>
    <w:rsid w:val="006A6A66"/>
    <w:rsid w:val="006B2752"/>
    <w:rsid w:val="006B292C"/>
    <w:rsid w:val="006B5DDC"/>
    <w:rsid w:val="006B739C"/>
    <w:rsid w:val="006B78E6"/>
    <w:rsid w:val="006B7F2D"/>
    <w:rsid w:val="006C1201"/>
    <w:rsid w:val="006C1FEC"/>
    <w:rsid w:val="006C323D"/>
    <w:rsid w:val="006D01BA"/>
    <w:rsid w:val="006D175D"/>
    <w:rsid w:val="006D2065"/>
    <w:rsid w:val="006D695B"/>
    <w:rsid w:val="006E28DE"/>
    <w:rsid w:val="006E5DA2"/>
    <w:rsid w:val="006E7B53"/>
    <w:rsid w:val="006F12CC"/>
    <w:rsid w:val="006F1B45"/>
    <w:rsid w:val="006F45AA"/>
    <w:rsid w:val="006F4DC6"/>
    <w:rsid w:val="006F77A6"/>
    <w:rsid w:val="0070106D"/>
    <w:rsid w:val="007017FE"/>
    <w:rsid w:val="00703F25"/>
    <w:rsid w:val="007045EB"/>
    <w:rsid w:val="00707E39"/>
    <w:rsid w:val="00712DCE"/>
    <w:rsid w:val="00713FCC"/>
    <w:rsid w:val="007147D6"/>
    <w:rsid w:val="007162EE"/>
    <w:rsid w:val="00721983"/>
    <w:rsid w:val="00723033"/>
    <w:rsid w:val="00723462"/>
    <w:rsid w:val="00726616"/>
    <w:rsid w:val="00727B47"/>
    <w:rsid w:val="00732DD6"/>
    <w:rsid w:val="007336CA"/>
    <w:rsid w:val="00733F48"/>
    <w:rsid w:val="007362A9"/>
    <w:rsid w:val="00736DCB"/>
    <w:rsid w:val="00737040"/>
    <w:rsid w:val="00740ECF"/>
    <w:rsid w:val="007420B4"/>
    <w:rsid w:val="0074254B"/>
    <w:rsid w:val="0074419D"/>
    <w:rsid w:val="00744B28"/>
    <w:rsid w:val="00744E3A"/>
    <w:rsid w:val="00747050"/>
    <w:rsid w:val="00751034"/>
    <w:rsid w:val="0075174B"/>
    <w:rsid w:val="00753911"/>
    <w:rsid w:val="00756D1B"/>
    <w:rsid w:val="00756E2A"/>
    <w:rsid w:val="00761235"/>
    <w:rsid w:val="0076189A"/>
    <w:rsid w:val="00761B54"/>
    <w:rsid w:val="0076286D"/>
    <w:rsid w:val="0076335B"/>
    <w:rsid w:val="00767FF5"/>
    <w:rsid w:val="00770B03"/>
    <w:rsid w:val="00770CC0"/>
    <w:rsid w:val="00772E80"/>
    <w:rsid w:val="00773ECB"/>
    <w:rsid w:val="00775906"/>
    <w:rsid w:val="0077650C"/>
    <w:rsid w:val="007813C3"/>
    <w:rsid w:val="0078366E"/>
    <w:rsid w:val="007857B9"/>
    <w:rsid w:val="00785FE0"/>
    <w:rsid w:val="007935ED"/>
    <w:rsid w:val="00793A2F"/>
    <w:rsid w:val="007964FF"/>
    <w:rsid w:val="007A048A"/>
    <w:rsid w:val="007A5B4F"/>
    <w:rsid w:val="007A7110"/>
    <w:rsid w:val="007B07D4"/>
    <w:rsid w:val="007B0C9B"/>
    <w:rsid w:val="007B143D"/>
    <w:rsid w:val="007B1DDA"/>
    <w:rsid w:val="007B4156"/>
    <w:rsid w:val="007C1D1C"/>
    <w:rsid w:val="007C30CE"/>
    <w:rsid w:val="007C5F3F"/>
    <w:rsid w:val="007C7408"/>
    <w:rsid w:val="007D6F41"/>
    <w:rsid w:val="007D7036"/>
    <w:rsid w:val="007D7A6B"/>
    <w:rsid w:val="007E0207"/>
    <w:rsid w:val="007E0762"/>
    <w:rsid w:val="007E1E31"/>
    <w:rsid w:val="007E20FD"/>
    <w:rsid w:val="007E2560"/>
    <w:rsid w:val="007E4E0C"/>
    <w:rsid w:val="007E54FA"/>
    <w:rsid w:val="007F0F19"/>
    <w:rsid w:val="007F1318"/>
    <w:rsid w:val="007F57D2"/>
    <w:rsid w:val="007F7D19"/>
    <w:rsid w:val="008021AE"/>
    <w:rsid w:val="00803279"/>
    <w:rsid w:val="00803C2D"/>
    <w:rsid w:val="008051CB"/>
    <w:rsid w:val="00805691"/>
    <w:rsid w:val="00807120"/>
    <w:rsid w:val="00810FE3"/>
    <w:rsid w:val="008124C8"/>
    <w:rsid w:val="008141A7"/>
    <w:rsid w:val="008145E9"/>
    <w:rsid w:val="008174DA"/>
    <w:rsid w:val="0082032F"/>
    <w:rsid w:val="00820AA2"/>
    <w:rsid w:val="008229EC"/>
    <w:rsid w:val="0082560A"/>
    <w:rsid w:val="00826250"/>
    <w:rsid w:val="008278A7"/>
    <w:rsid w:val="00831ABB"/>
    <w:rsid w:val="00834730"/>
    <w:rsid w:val="00834811"/>
    <w:rsid w:val="00834FA5"/>
    <w:rsid w:val="00836479"/>
    <w:rsid w:val="00836ABD"/>
    <w:rsid w:val="00840588"/>
    <w:rsid w:val="0084147E"/>
    <w:rsid w:val="0084336E"/>
    <w:rsid w:val="00844336"/>
    <w:rsid w:val="0084558B"/>
    <w:rsid w:val="00845C48"/>
    <w:rsid w:val="0085098C"/>
    <w:rsid w:val="00851A9B"/>
    <w:rsid w:val="00852137"/>
    <w:rsid w:val="008521CB"/>
    <w:rsid w:val="008526F6"/>
    <w:rsid w:val="00853452"/>
    <w:rsid w:val="00854E4D"/>
    <w:rsid w:val="0085589B"/>
    <w:rsid w:val="00860945"/>
    <w:rsid w:val="00862066"/>
    <w:rsid w:val="00864C58"/>
    <w:rsid w:val="008658F0"/>
    <w:rsid w:val="00871264"/>
    <w:rsid w:val="0087172C"/>
    <w:rsid w:val="0087235D"/>
    <w:rsid w:val="00872647"/>
    <w:rsid w:val="008738C9"/>
    <w:rsid w:val="00877094"/>
    <w:rsid w:val="0087713A"/>
    <w:rsid w:val="00877F15"/>
    <w:rsid w:val="00880659"/>
    <w:rsid w:val="00882F24"/>
    <w:rsid w:val="008861C2"/>
    <w:rsid w:val="00886645"/>
    <w:rsid w:val="00886C5C"/>
    <w:rsid w:val="00890071"/>
    <w:rsid w:val="00890A97"/>
    <w:rsid w:val="008925C5"/>
    <w:rsid w:val="008925F9"/>
    <w:rsid w:val="00894794"/>
    <w:rsid w:val="008967F7"/>
    <w:rsid w:val="00897406"/>
    <w:rsid w:val="008A0182"/>
    <w:rsid w:val="008A0A2A"/>
    <w:rsid w:val="008A1417"/>
    <w:rsid w:val="008A32DC"/>
    <w:rsid w:val="008A3540"/>
    <w:rsid w:val="008A5AFA"/>
    <w:rsid w:val="008B0B15"/>
    <w:rsid w:val="008B35C2"/>
    <w:rsid w:val="008B4287"/>
    <w:rsid w:val="008B7817"/>
    <w:rsid w:val="008C1810"/>
    <w:rsid w:val="008C2347"/>
    <w:rsid w:val="008C473C"/>
    <w:rsid w:val="008C47AD"/>
    <w:rsid w:val="008C6326"/>
    <w:rsid w:val="008C754B"/>
    <w:rsid w:val="008D0A9C"/>
    <w:rsid w:val="008D359D"/>
    <w:rsid w:val="008D72AC"/>
    <w:rsid w:val="008D7F01"/>
    <w:rsid w:val="008E23BD"/>
    <w:rsid w:val="008E393A"/>
    <w:rsid w:val="008E4BBC"/>
    <w:rsid w:val="008E4F2A"/>
    <w:rsid w:val="008F0C96"/>
    <w:rsid w:val="008F2332"/>
    <w:rsid w:val="008F2AE1"/>
    <w:rsid w:val="008F2AE5"/>
    <w:rsid w:val="008F3E3C"/>
    <w:rsid w:val="008F407D"/>
    <w:rsid w:val="008F5408"/>
    <w:rsid w:val="008F69FE"/>
    <w:rsid w:val="008F7C1F"/>
    <w:rsid w:val="00900A0D"/>
    <w:rsid w:val="009016D3"/>
    <w:rsid w:val="00903477"/>
    <w:rsid w:val="0090421F"/>
    <w:rsid w:val="0090541B"/>
    <w:rsid w:val="009104A1"/>
    <w:rsid w:val="00911821"/>
    <w:rsid w:val="0091430A"/>
    <w:rsid w:val="00920B0F"/>
    <w:rsid w:val="00921EFE"/>
    <w:rsid w:val="00923266"/>
    <w:rsid w:val="00927048"/>
    <w:rsid w:val="0092760D"/>
    <w:rsid w:val="009318FD"/>
    <w:rsid w:val="009325D5"/>
    <w:rsid w:val="009329E8"/>
    <w:rsid w:val="009331DE"/>
    <w:rsid w:val="00935386"/>
    <w:rsid w:val="00936BC5"/>
    <w:rsid w:val="0094341C"/>
    <w:rsid w:val="0094402A"/>
    <w:rsid w:val="00945BE0"/>
    <w:rsid w:val="00947ADC"/>
    <w:rsid w:val="00950D10"/>
    <w:rsid w:val="00952E52"/>
    <w:rsid w:val="00954023"/>
    <w:rsid w:val="009564EF"/>
    <w:rsid w:val="009617ED"/>
    <w:rsid w:val="00962673"/>
    <w:rsid w:val="00964071"/>
    <w:rsid w:val="0096591A"/>
    <w:rsid w:val="00972DC9"/>
    <w:rsid w:val="00973AF0"/>
    <w:rsid w:val="0097444B"/>
    <w:rsid w:val="009757C8"/>
    <w:rsid w:val="00975C33"/>
    <w:rsid w:val="009966B0"/>
    <w:rsid w:val="00996CC4"/>
    <w:rsid w:val="009A005B"/>
    <w:rsid w:val="009A0BD7"/>
    <w:rsid w:val="009A3565"/>
    <w:rsid w:val="009A52E2"/>
    <w:rsid w:val="009A5D90"/>
    <w:rsid w:val="009A6BB4"/>
    <w:rsid w:val="009A6FC1"/>
    <w:rsid w:val="009A79DE"/>
    <w:rsid w:val="009B0C68"/>
    <w:rsid w:val="009B27D0"/>
    <w:rsid w:val="009B73BA"/>
    <w:rsid w:val="009C0FE5"/>
    <w:rsid w:val="009C1629"/>
    <w:rsid w:val="009C5CF1"/>
    <w:rsid w:val="009C6C0F"/>
    <w:rsid w:val="009C74E9"/>
    <w:rsid w:val="009C7FC6"/>
    <w:rsid w:val="009D4309"/>
    <w:rsid w:val="009D4F96"/>
    <w:rsid w:val="009D6558"/>
    <w:rsid w:val="009E2E25"/>
    <w:rsid w:val="009E5EB4"/>
    <w:rsid w:val="009F23AA"/>
    <w:rsid w:val="009F3577"/>
    <w:rsid w:val="009F470B"/>
    <w:rsid w:val="009F4AE6"/>
    <w:rsid w:val="009F5685"/>
    <w:rsid w:val="009F5C7E"/>
    <w:rsid w:val="009F62AB"/>
    <w:rsid w:val="00A00B0C"/>
    <w:rsid w:val="00A014C1"/>
    <w:rsid w:val="00A0201A"/>
    <w:rsid w:val="00A028FC"/>
    <w:rsid w:val="00A0788A"/>
    <w:rsid w:val="00A10029"/>
    <w:rsid w:val="00A10BCD"/>
    <w:rsid w:val="00A119B5"/>
    <w:rsid w:val="00A11C03"/>
    <w:rsid w:val="00A125F1"/>
    <w:rsid w:val="00A12789"/>
    <w:rsid w:val="00A14BE4"/>
    <w:rsid w:val="00A160F8"/>
    <w:rsid w:val="00A20AAC"/>
    <w:rsid w:val="00A21872"/>
    <w:rsid w:val="00A2393A"/>
    <w:rsid w:val="00A25746"/>
    <w:rsid w:val="00A264FA"/>
    <w:rsid w:val="00A26C5A"/>
    <w:rsid w:val="00A277B7"/>
    <w:rsid w:val="00A27C43"/>
    <w:rsid w:val="00A302D4"/>
    <w:rsid w:val="00A317C3"/>
    <w:rsid w:val="00A34F97"/>
    <w:rsid w:val="00A361B6"/>
    <w:rsid w:val="00A365D8"/>
    <w:rsid w:val="00A37CEB"/>
    <w:rsid w:val="00A403CD"/>
    <w:rsid w:val="00A40C23"/>
    <w:rsid w:val="00A45966"/>
    <w:rsid w:val="00A472A6"/>
    <w:rsid w:val="00A53924"/>
    <w:rsid w:val="00A5622D"/>
    <w:rsid w:val="00A576F8"/>
    <w:rsid w:val="00A61071"/>
    <w:rsid w:val="00A61D84"/>
    <w:rsid w:val="00A63122"/>
    <w:rsid w:val="00A67170"/>
    <w:rsid w:val="00A70C18"/>
    <w:rsid w:val="00A740F4"/>
    <w:rsid w:val="00A74F8B"/>
    <w:rsid w:val="00A75FCB"/>
    <w:rsid w:val="00A7700E"/>
    <w:rsid w:val="00A77593"/>
    <w:rsid w:val="00A825B6"/>
    <w:rsid w:val="00A835E2"/>
    <w:rsid w:val="00A83F4E"/>
    <w:rsid w:val="00A84311"/>
    <w:rsid w:val="00A84530"/>
    <w:rsid w:val="00A8514D"/>
    <w:rsid w:val="00A85791"/>
    <w:rsid w:val="00A861C3"/>
    <w:rsid w:val="00A86D9A"/>
    <w:rsid w:val="00A8742A"/>
    <w:rsid w:val="00A87500"/>
    <w:rsid w:val="00A95A2D"/>
    <w:rsid w:val="00A95B97"/>
    <w:rsid w:val="00A96583"/>
    <w:rsid w:val="00AA1064"/>
    <w:rsid w:val="00AA29CE"/>
    <w:rsid w:val="00AA2F57"/>
    <w:rsid w:val="00AA44C6"/>
    <w:rsid w:val="00AA45D3"/>
    <w:rsid w:val="00AA4794"/>
    <w:rsid w:val="00AA7E96"/>
    <w:rsid w:val="00AB08B6"/>
    <w:rsid w:val="00AB182E"/>
    <w:rsid w:val="00AB2A8A"/>
    <w:rsid w:val="00AB33DE"/>
    <w:rsid w:val="00AB3637"/>
    <w:rsid w:val="00AB3D86"/>
    <w:rsid w:val="00AB45DB"/>
    <w:rsid w:val="00AC3DA8"/>
    <w:rsid w:val="00AD0539"/>
    <w:rsid w:val="00AD2343"/>
    <w:rsid w:val="00AD2D9C"/>
    <w:rsid w:val="00AD4283"/>
    <w:rsid w:val="00AD7A2C"/>
    <w:rsid w:val="00AE15F3"/>
    <w:rsid w:val="00AE2264"/>
    <w:rsid w:val="00AE5E57"/>
    <w:rsid w:val="00AF4387"/>
    <w:rsid w:val="00AF4C96"/>
    <w:rsid w:val="00AF50B5"/>
    <w:rsid w:val="00AF60DC"/>
    <w:rsid w:val="00AF6BE9"/>
    <w:rsid w:val="00B00124"/>
    <w:rsid w:val="00B00DA3"/>
    <w:rsid w:val="00B016F4"/>
    <w:rsid w:val="00B02FEB"/>
    <w:rsid w:val="00B03FAE"/>
    <w:rsid w:val="00B0412A"/>
    <w:rsid w:val="00B106D3"/>
    <w:rsid w:val="00B137BA"/>
    <w:rsid w:val="00B149E9"/>
    <w:rsid w:val="00B1511E"/>
    <w:rsid w:val="00B2044D"/>
    <w:rsid w:val="00B20BF5"/>
    <w:rsid w:val="00B222D1"/>
    <w:rsid w:val="00B22986"/>
    <w:rsid w:val="00B22B38"/>
    <w:rsid w:val="00B23013"/>
    <w:rsid w:val="00B24F31"/>
    <w:rsid w:val="00B260DD"/>
    <w:rsid w:val="00B2698B"/>
    <w:rsid w:val="00B27A51"/>
    <w:rsid w:val="00B36AC9"/>
    <w:rsid w:val="00B37751"/>
    <w:rsid w:val="00B3790E"/>
    <w:rsid w:val="00B37D9E"/>
    <w:rsid w:val="00B408F5"/>
    <w:rsid w:val="00B429EA"/>
    <w:rsid w:val="00B45E20"/>
    <w:rsid w:val="00B4794F"/>
    <w:rsid w:val="00B50666"/>
    <w:rsid w:val="00B5336B"/>
    <w:rsid w:val="00B54439"/>
    <w:rsid w:val="00B54DF4"/>
    <w:rsid w:val="00B56A61"/>
    <w:rsid w:val="00B579A0"/>
    <w:rsid w:val="00B62127"/>
    <w:rsid w:val="00B64E32"/>
    <w:rsid w:val="00B66BB5"/>
    <w:rsid w:val="00B67B46"/>
    <w:rsid w:val="00B70137"/>
    <w:rsid w:val="00B71529"/>
    <w:rsid w:val="00B717A3"/>
    <w:rsid w:val="00B7208D"/>
    <w:rsid w:val="00B73466"/>
    <w:rsid w:val="00B73496"/>
    <w:rsid w:val="00B7704E"/>
    <w:rsid w:val="00B80325"/>
    <w:rsid w:val="00B81F2C"/>
    <w:rsid w:val="00B82B16"/>
    <w:rsid w:val="00B83BC7"/>
    <w:rsid w:val="00B84B77"/>
    <w:rsid w:val="00B878CC"/>
    <w:rsid w:val="00B87A44"/>
    <w:rsid w:val="00B92DD4"/>
    <w:rsid w:val="00B9403D"/>
    <w:rsid w:val="00B94FA6"/>
    <w:rsid w:val="00B95D09"/>
    <w:rsid w:val="00B96B2B"/>
    <w:rsid w:val="00B9758F"/>
    <w:rsid w:val="00B97E98"/>
    <w:rsid w:val="00BA0CCF"/>
    <w:rsid w:val="00BA1C28"/>
    <w:rsid w:val="00BA6684"/>
    <w:rsid w:val="00BA6889"/>
    <w:rsid w:val="00BB11BD"/>
    <w:rsid w:val="00BB289C"/>
    <w:rsid w:val="00BB2E94"/>
    <w:rsid w:val="00BC452A"/>
    <w:rsid w:val="00BD21BE"/>
    <w:rsid w:val="00BD619D"/>
    <w:rsid w:val="00BD61BB"/>
    <w:rsid w:val="00BD644A"/>
    <w:rsid w:val="00BD775C"/>
    <w:rsid w:val="00BD79E4"/>
    <w:rsid w:val="00BE020E"/>
    <w:rsid w:val="00BE0ACA"/>
    <w:rsid w:val="00BE2DF7"/>
    <w:rsid w:val="00BF015F"/>
    <w:rsid w:val="00BF1CF9"/>
    <w:rsid w:val="00BF3090"/>
    <w:rsid w:val="00BF6A24"/>
    <w:rsid w:val="00C00B9A"/>
    <w:rsid w:val="00C01446"/>
    <w:rsid w:val="00C01472"/>
    <w:rsid w:val="00C02926"/>
    <w:rsid w:val="00C06C47"/>
    <w:rsid w:val="00C07086"/>
    <w:rsid w:val="00C102BB"/>
    <w:rsid w:val="00C11C20"/>
    <w:rsid w:val="00C11E75"/>
    <w:rsid w:val="00C13066"/>
    <w:rsid w:val="00C17CF4"/>
    <w:rsid w:val="00C17F43"/>
    <w:rsid w:val="00C22BA5"/>
    <w:rsid w:val="00C22FFC"/>
    <w:rsid w:val="00C23C11"/>
    <w:rsid w:val="00C30CF1"/>
    <w:rsid w:val="00C33ACE"/>
    <w:rsid w:val="00C35129"/>
    <w:rsid w:val="00C437F3"/>
    <w:rsid w:val="00C45185"/>
    <w:rsid w:val="00C473C3"/>
    <w:rsid w:val="00C53407"/>
    <w:rsid w:val="00C55FAA"/>
    <w:rsid w:val="00C57FB4"/>
    <w:rsid w:val="00C61ADF"/>
    <w:rsid w:val="00C61B85"/>
    <w:rsid w:val="00C62A7D"/>
    <w:rsid w:val="00C6351C"/>
    <w:rsid w:val="00C63551"/>
    <w:rsid w:val="00C63817"/>
    <w:rsid w:val="00C65406"/>
    <w:rsid w:val="00C67F9B"/>
    <w:rsid w:val="00C728CB"/>
    <w:rsid w:val="00C7302D"/>
    <w:rsid w:val="00C73A14"/>
    <w:rsid w:val="00C7797B"/>
    <w:rsid w:val="00C84AAC"/>
    <w:rsid w:val="00C84BDA"/>
    <w:rsid w:val="00C8505D"/>
    <w:rsid w:val="00C85ECD"/>
    <w:rsid w:val="00C90056"/>
    <w:rsid w:val="00C91C40"/>
    <w:rsid w:val="00C95487"/>
    <w:rsid w:val="00C9678C"/>
    <w:rsid w:val="00C969EA"/>
    <w:rsid w:val="00CA0582"/>
    <w:rsid w:val="00CA0913"/>
    <w:rsid w:val="00CA0972"/>
    <w:rsid w:val="00CA1CB1"/>
    <w:rsid w:val="00CA69F1"/>
    <w:rsid w:val="00CA7515"/>
    <w:rsid w:val="00CA7D8A"/>
    <w:rsid w:val="00CB0701"/>
    <w:rsid w:val="00CB219F"/>
    <w:rsid w:val="00CB412D"/>
    <w:rsid w:val="00CB74B7"/>
    <w:rsid w:val="00CC1AFD"/>
    <w:rsid w:val="00CC1B2B"/>
    <w:rsid w:val="00CC24C0"/>
    <w:rsid w:val="00CC287E"/>
    <w:rsid w:val="00CC341C"/>
    <w:rsid w:val="00CC69F1"/>
    <w:rsid w:val="00CC706A"/>
    <w:rsid w:val="00CD14DA"/>
    <w:rsid w:val="00CD1932"/>
    <w:rsid w:val="00CD36EB"/>
    <w:rsid w:val="00CD553E"/>
    <w:rsid w:val="00CD5B8D"/>
    <w:rsid w:val="00CD7928"/>
    <w:rsid w:val="00CE280E"/>
    <w:rsid w:val="00CE3D22"/>
    <w:rsid w:val="00CF252D"/>
    <w:rsid w:val="00CF7745"/>
    <w:rsid w:val="00D0100B"/>
    <w:rsid w:val="00D028CA"/>
    <w:rsid w:val="00D032F1"/>
    <w:rsid w:val="00D05125"/>
    <w:rsid w:val="00D053A4"/>
    <w:rsid w:val="00D0749F"/>
    <w:rsid w:val="00D10320"/>
    <w:rsid w:val="00D10B4B"/>
    <w:rsid w:val="00D112F4"/>
    <w:rsid w:val="00D11324"/>
    <w:rsid w:val="00D1159A"/>
    <w:rsid w:val="00D11DE3"/>
    <w:rsid w:val="00D14D3A"/>
    <w:rsid w:val="00D1640A"/>
    <w:rsid w:val="00D17F5C"/>
    <w:rsid w:val="00D30A0E"/>
    <w:rsid w:val="00D30E5D"/>
    <w:rsid w:val="00D32BB2"/>
    <w:rsid w:val="00D32E14"/>
    <w:rsid w:val="00D35543"/>
    <w:rsid w:val="00D367DE"/>
    <w:rsid w:val="00D443BB"/>
    <w:rsid w:val="00D5130F"/>
    <w:rsid w:val="00D52A49"/>
    <w:rsid w:val="00D546BC"/>
    <w:rsid w:val="00D5546C"/>
    <w:rsid w:val="00D62EE7"/>
    <w:rsid w:val="00D65545"/>
    <w:rsid w:val="00D65A61"/>
    <w:rsid w:val="00D66C58"/>
    <w:rsid w:val="00D716E7"/>
    <w:rsid w:val="00D71E06"/>
    <w:rsid w:val="00D7338C"/>
    <w:rsid w:val="00D73CC3"/>
    <w:rsid w:val="00D7440A"/>
    <w:rsid w:val="00D806FD"/>
    <w:rsid w:val="00D84411"/>
    <w:rsid w:val="00D848FD"/>
    <w:rsid w:val="00D879DF"/>
    <w:rsid w:val="00D901D8"/>
    <w:rsid w:val="00D91ADB"/>
    <w:rsid w:val="00D943AC"/>
    <w:rsid w:val="00D94DFF"/>
    <w:rsid w:val="00D95B00"/>
    <w:rsid w:val="00D95E58"/>
    <w:rsid w:val="00D969A1"/>
    <w:rsid w:val="00DA1620"/>
    <w:rsid w:val="00DA3EF5"/>
    <w:rsid w:val="00DA40A0"/>
    <w:rsid w:val="00DA4A2B"/>
    <w:rsid w:val="00DA6451"/>
    <w:rsid w:val="00DA6935"/>
    <w:rsid w:val="00DA6FD2"/>
    <w:rsid w:val="00DA7477"/>
    <w:rsid w:val="00DA7CE7"/>
    <w:rsid w:val="00DB10C4"/>
    <w:rsid w:val="00DB1208"/>
    <w:rsid w:val="00DB2DE9"/>
    <w:rsid w:val="00DB3F1D"/>
    <w:rsid w:val="00DB51B8"/>
    <w:rsid w:val="00DB6A82"/>
    <w:rsid w:val="00DB6DAC"/>
    <w:rsid w:val="00DC0ED1"/>
    <w:rsid w:val="00DC2DF2"/>
    <w:rsid w:val="00DC2F36"/>
    <w:rsid w:val="00DC79FC"/>
    <w:rsid w:val="00DD44F4"/>
    <w:rsid w:val="00DD72F9"/>
    <w:rsid w:val="00DD7B2B"/>
    <w:rsid w:val="00DE146B"/>
    <w:rsid w:val="00DE24E7"/>
    <w:rsid w:val="00DE31D3"/>
    <w:rsid w:val="00DE4247"/>
    <w:rsid w:val="00DE4C6C"/>
    <w:rsid w:val="00DE5090"/>
    <w:rsid w:val="00DE70CE"/>
    <w:rsid w:val="00DF36E6"/>
    <w:rsid w:val="00DF6042"/>
    <w:rsid w:val="00E00EBA"/>
    <w:rsid w:val="00E017DF"/>
    <w:rsid w:val="00E10A86"/>
    <w:rsid w:val="00E111E2"/>
    <w:rsid w:val="00E12F96"/>
    <w:rsid w:val="00E1504E"/>
    <w:rsid w:val="00E16003"/>
    <w:rsid w:val="00E1715F"/>
    <w:rsid w:val="00E20863"/>
    <w:rsid w:val="00E20E56"/>
    <w:rsid w:val="00E214A3"/>
    <w:rsid w:val="00E21855"/>
    <w:rsid w:val="00E21F76"/>
    <w:rsid w:val="00E235EB"/>
    <w:rsid w:val="00E25288"/>
    <w:rsid w:val="00E2583C"/>
    <w:rsid w:val="00E25D6C"/>
    <w:rsid w:val="00E2728F"/>
    <w:rsid w:val="00E31975"/>
    <w:rsid w:val="00E4122B"/>
    <w:rsid w:val="00E4160F"/>
    <w:rsid w:val="00E427D8"/>
    <w:rsid w:val="00E43D67"/>
    <w:rsid w:val="00E445CD"/>
    <w:rsid w:val="00E45297"/>
    <w:rsid w:val="00E53D4F"/>
    <w:rsid w:val="00E541B5"/>
    <w:rsid w:val="00E54857"/>
    <w:rsid w:val="00E55BAB"/>
    <w:rsid w:val="00E61CE3"/>
    <w:rsid w:val="00E62451"/>
    <w:rsid w:val="00E62F53"/>
    <w:rsid w:val="00E63A95"/>
    <w:rsid w:val="00E666F8"/>
    <w:rsid w:val="00E70FA8"/>
    <w:rsid w:val="00E731B5"/>
    <w:rsid w:val="00E731C8"/>
    <w:rsid w:val="00E74ED4"/>
    <w:rsid w:val="00E74EF1"/>
    <w:rsid w:val="00E76AB5"/>
    <w:rsid w:val="00E76BAE"/>
    <w:rsid w:val="00E8013B"/>
    <w:rsid w:val="00E80748"/>
    <w:rsid w:val="00E81430"/>
    <w:rsid w:val="00E831A2"/>
    <w:rsid w:val="00E84860"/>
    <w:rsid w:val="00E9002B"/>
    <w:rsid w:val="00E92BB3"/>
    <w:rsid w:val="00E9684E"/>
    <w:rsid w:val="00E97629"/>
    <w:rsid w:val="00E9765E"/>
    <w:rsid w:val="00E97683"/>
    <w:rsid w:val="00EA0B8D"/>
    <w:rsid w:val="00EA23A4"/>
    <w:rsid w:val="00EA48E9"/>
    <w:rsid w:val="00EA4E99"/>
    <w:rsid w:val="00EA5FE7"/>
    <w:rsid w:val="00EA6267"/>
    <w:rsid w:val="00EB0959"/>
    <w:rsid w:val="00EB525B"/>
    <w:rsid w:val="00EC2056"/>
    <w:rsid w:val="00EC3438"/>
    <w:rsid w:val="00EC4C66"/>
    <w:rsid w:val="00EC7C3C"/>
    <w:rsid w:val="00ED174D"/>
    <w:rsid w:val="00ED2BB1"/>
    <w:rsid w:val="00ED2C5F"/>
    <w:rsid w:val="00ED50DB"/>
    <w:rsid w:val="00EE0570"/>
    <w:rsid w:val="00EE14DC"/>
    <w:rsid w:val="00EE36E5"/>
    <w:rsid w:val="00EE3C86"/>
    <w:rsid w:val="00EE7244"/>
    <w:rsid w:val="00EF24B4"/>
    <w:rsid w:val="00EF2691"/>
    <w:rsid w:val="00EF279F"/>
    <w:rsid w:val="00EF3C9F"/>
    <w:rsid w:val="00EF5B30"/>
    <w:rsid w:val="00EF7A0A"/>
    <w:rsid w:val="00F02A2B"/>
    <w:rsid w:val="00F0306F"/>
    <w:rsid w:val="00F0384F"/>
    <w:rsid w:val="00F04652"/>
    <w:rsid w:val="00F05344"/>
    <w:rsid w:val="00F05AE0"/>
    <w:rsid w:val="00F07CCA"/>
    <w:rsid w:val="00F10EFE"/>
    <w:rsid w:val="00F12B84"/>
    <w:rsid w:val="00F12E06"/>
    <w:rsid w:val="00F157E4"/>
    <w:rsid w:val="00F2018A"/>
    <w:rsid w:val="00F20465"/>
    <w:rsid w:val="00F26B5C"/>
    <w:rsid w:val="00F26B9B"/>
    <w:rsid w:val="00F302BF"/>
    <w:rsid w:val="00F3052E"/>
    <w:rsid w:val="00F31250"/>
    <w:rsid w:val="00F34171"/>
    <w:rsid w:val="00F34454"/>
    <w:rsid w:val="00F44C40"/>
    <w:rsid w:val="00F46B20"/>
    <w:rsid w:val="00F472B2"/>
    <w:rsid w:val="00F47572"/>
    <w:rsid w:val="00F50E4C"/>
    <w:rsid w:val="00F5227D"/>
    <w:rsid w:val="00F5595D"/>
    <w:rsid w:val="00F56C4A"/>
    <w:rsid w:val="00F576A1"/>
    <w:rsid w:val="00F63AD4"/>
    <w:rsid w:val="00F64DBF"/>
    <w:rsid w:val="00F668C6"/>
    <w:rsid w:val="00F67707"/>
    <w:rsid w:val="00F706C2"/>
    <w:rsid w:val="00F70AC7"/>
    <w:rsid w:val="00F70BBE"/>
    <w:rsid w:val="00F72982"/>
    <w:rsid w:val="00F7299A"/>
    <w:rsid w:val="00F73341"/>
    <w:rsid w:val="00F73CEC"/>
    <w:rsid w:val="00F76C46"/>
    <w:rsid w:val="00F771AA"/>
    <w:rsid w:val="00F7796B"/>
    <w:rsid w:val="00F80AF2"/>
    <w:rsid w:val="00F80BDC"/>
    <w:rsid w:val="00F81134"/>
    <w:rsid w:val="00F83F48"/>
    <w:rsid w:val="00F85316"/>
    <w:rsid w:val="00F86946"/>
    <w:rsid w:val="00F913F4"/>
    <w:rsid w:val="00F925BA"/>
    <w:rsid w:val="00F95495"/>
    <w:rsid w:val="00F9569D"/>
    <w:rsid w:val="00F95A3E"/>
    <w:rsid w:val="00F9675F"/>
    <w:rsid w:val="00FA0B91"/>
    <w:rsid w:val="00FA2498"/>
    <w:rsid w:val="00FA2D68"/>
    <w:rsid w:val="00FA40D6"/>
    <w:rsid w:val="00FA445D"/>
    <w:rsid w:val="00FA57C9"/>
    <w:rsid w:val="00FA7CC7"/>
    <w:rsid w:val="00FB05E1"/>
    <w:rsid w:val="00FB0A67"/>
    <w:rsid w:val="00FB112D"/>
    <w:rsid w:val="00FB3FE3"/>
    <w:rsid w:val="00FC048F"/>
    <w:rsid w:val="00FC29F3"/>
    <w:rsid w:val="00FC36C6"/>
    <w:rsid w:val="00FC4A0A"/>
    <w:rsid w:val="00FC5983"/>
    <w:rsid w:val="00FC5AEC"/>
    <w:rsid w:val="00FD2392"/>
    <w:rsid w:val="00FD3F1C"/>
    <w:rsid w:val="00FD5F9A"/>
    <w:rsid w:val="00FE0F76"/>
    <w:rsid w:val="00FE16AB"/>
    <w:rsid w:val="00FE2CBA"/>
    <w:rsid w:val="00FE4324"/>
    <w:rsid w:val="00FE7316"/>
    <w:rsid w:val="00FE7EC4"/>
    <w:rsid w:val="00FF1A63"/>
    <w:rsid w:val="00FF20D2"/>
    <w:rsid w:val="00FF4F92"/>
    <w:rsid w:val="00FF5A3E"/>
    <w:rsid w:val="00FF76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3"/>
    <o:shapelayout v:ext="edit">
      <o:idmap v:ext="edit" data="2"/>
    </o:shapelayout>
  </w:shapeDefaults>
  <w:decimalSymbol w:val=","/>
  <w:listSeparator w:val=";"/>
  <w14:docId w14:val="48812EC5"/>
  <w15:docId w15:val="{EEE2A1C8-3DEA-42BC-A517-BB5510791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F4AE6"/>
    <w:pPr>
      <w:spacing w:line="360" w:lineRule="auto"/>
      <w:ind w:firstLine="454"/>
      <w:jc w:val="both"/>
    </w:pPr>
    <w:rPr>
      <w:sz w:val="32"/>
    </w:rPr>
  </w:style>
  <w:style w:type="paragraph" w:styleId="1">
    <w:name w:val="heading 1"/>
    <w:basedOn w:val="a0"/>
    <w:next w:val="a0"/>
    <w:link w:val="10"/>
    <w:qFormat/>
    <w:rsid w:val="007B143D"/>
    <w:pPr>
      <w:keepNext/>
      <w:keepLines/>
      <w:spacing w:before="640" w:after="480"/>
      <w:ind w:firstLine="0"/>
      <w:jc w:val="center"/>
      <w:outlineLvl w:val="0"/>
    </w:pPr>
    <w:rPr>
      <w:b/>
      <w:sz w:val="40"/>
    </w:rPr>
  </w:style>
  <w:style w:type="paragraph" w:styleId="2">
    <w:name w:val="heading 2"/>
    <w:basedOn w:val="a0"/>
    <w:next w:val="a0"/>
    <w:link w:val="20"/>
    <w:uiPriority w:val="9"/>
    <w:qFormat/>
    <w:rsid w:val="007B143D"/>
    <w:pPr>
      <w:keepNext/>
      <w:spacing w:before="240" w:after="60"/>
      <w:ind w:firstLine="0"/>
      <w:jc w:val="center"/>
      <w:outlineLvl w:val="1"/>
    </w:pPr>
    <w:rPr>
      <w:b/>
      <w:sz w:val="28"/>
    </w:rPr>
  </w:style>
  <w:style w:type="paragraph" w:styleId="3">
    <w:name w:val="heading 3"/>
    <w:basedOn w:val="a0"/>
    <w:next w:val="a0"/>
    <w:link w:val="30"/>
    <w:uiPriority w:val="9"/>
    <w:qFormat/>
    <w:rsid w:val="002D3193"/>
    <w:pPr>
      <w:keepNext/>
      <w:spacing w:before="240" w:after="60"/>
      <w:outlineLvl w:val="2"/>
    </w:pPr>
    <w:rPr>
      <w:rFonts w:ascii="Arial" w:hAnsi="Arial" w:cs="Arial"/>
      <w:b/>
      <w:bCs/>
      <w:sz w:val="26"/>
      <w:szCs w:val="26"/>
    </w:rPr>
  </w:style>
  <w:style w:type="paragraph" w:styleId="4">
    <w:name w:val="heading 4"/>
    <w:basedOn w:val="a0"/>
    <w:next w:val="a0"/>
    <w:qFormat/>
    <w:rsid w:val="007B143D"/>
    <w:pPr>
      <w:keepNext/>
      <w:tabs>
        <w:tab w:val="right" w:pos="9356"/>
      </w:tabs>
      <w:spacing w:line="240" w:lineRule="auto"/>
      <w:ind w:right="-286" w:firstLine="0"/>
      <w:jc w:val="center"/>
      <w:outlineLvl w:val="3"/>
    </w:pPr>
    <w:rPr>
      <w:sz w:val="28"/>
    </w:rPr>
  </w:style>
  <w:style w:type="paragraph" w:styleId="5">
    <w:name w:val="heading 5"/>
    <w:basedOn w:val="a0"/>
    <w:next w:val="a0"/>
    <w:link w:val="50"/>
    <w:uiPriority w:val="9"/>
    <w:qFormat/>
    <w:rsid w:val="007B143D"/>
    <w:pPr>
      <w:keepNext/>
      <w:jc w:val="center"/>
      <w:outlineLvl w:val="4"/>
    </w:pPr>
    <w:rPr>
      <w:b/>
      <w:sz w:val="34"/>
    </w:rPr>
  </w:style>
  <w:style w:type="paragraph" w:styleId="6">
    <w:name w:val="heading 6"/>
    <w:basedOn w:val="a0"/>
    <w:next w:val="a0"/>
    <w:qFormat/>
    <w:rsid w:val="002D3193"/>
    <w:pPr>
      <w:spacing w:before="240" w:after="60"/>
      <w:outlineLvl w:val="5"/>
    </w:pPr>
    <w:rPr>
      <w:b/>
      <w:bCs/>
      <w:sz w:val="22"/>
      <w:szCs w:val="22"/>
    </w:rPr>
  </w:style>
  <w:style w:type="paragraph" w:styleId="8">
    <w:name w:val="heading 8"/>
    <w:basedOn w:val="a0"/>
    <w:next w:val="a0"/>
    <w:qFormat/>
    <w:rsid w:val="007B143D"/>
    <w:pPr>
      <w:keepNext/>
      <w:ind w:left="1843" w:hanging="1843"/>
      <w:jc w:val="center"/>
      <w:outlineLvl w:val="7"/>
    </w:pPr>
    <w:rPr>
      <w:b/>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По центру"/>
    <w:basedOn w:val="a0"/>
    <w:next w:val="a0"/>
    <w:rsid w:val="007B143D"/>
    <w:pPr>
      <w:spacing w:before="60" w:after="60"/>
      <w:ind w:firstLine="0"/>
      <w:jc w:val="center"/>
    </w:pPr>
  </w:style>
  <w:style w:type="paragraph" w:customStyle="1" w:styleId="11">
    <w:name w:val="Обычный1"/>
    <w:rsid w:val="007B143D"/>
    <w:pPr>
      <w:widowControl w:val="0"/>
    </w:pPr>
    <w:rPr>
      <w:rFonts w:ascii="Courier New" w:hAnsi="Courier New"/>
      <w:snapToGrid w:val="0"/>
    </w:rPr>
  </w:style>
  <w:style w:type="paragraph" w:styleId="a5">
    <w:name w:val="header"/>
    <w:basedOn w:val="a0"/>
    <w:link w:val="a6"/>
    <w:uiPriority w:val="99"/>
    <w:rsid w:val="007B143D"/>
    <w:pPr>
      <w:tabs>
        <w:tab w:val="center" w:pos="4677"/>
        <w:tab w:val="right" w:pos="9355"/>
      </w:tabs>
    </w:pPr>
  </w:style>
  <w:style w:type="paragraph" w:styleId="a7">
    <w:name w:val="Body Text"/>
    <w:basedOn w:val="a0"/>
    <w:link w:val="a8"/>
    <w:rsid w:val="002D3193"/>
    <w:pPr>
      <w:spacing w:line="240" w:lineRule="auto"/>
      <w:ind w:firstLine="0"/>
      <w:jc w:val="left"/>
    </w:pPr>
    <w:rPr>
      <w:sz w:val="24"/>
    </w:rPr>
  </w:style>
  <w:style w:type="paragraph" w:styleId="a9">
    <w:name w:val="footnote text"/>
    <w:aliases w:val="Текст сноски Знак,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a0"/>
    <w:link w:val="12"/>
    <w:uiPriority w:val="99"/>
    <w:rsid w:val="002D3193"/>
    <w:rPr>
      <w:sz w:val="20"/>
    </w:rPr>
  </w:style>
  <w:style w:type="character" w:styleId="aa">
    <w:name w:val="footnote reference"/>
    <w:uiPriority w:val="99"/>
    <w:rsid w:val="002D3193"/>
    <w:rPr>
      <w:vertAlign w:val="superscript"/>
    </w:rPr>
  </w:style>
  <w:style w:type="paragraph" w:styleId="ab">
    <w:name w:val="Normal (Web)"/>
    <w:basedOn w:val="a0"/>
    <w:rsid w:val="002D3193"/>
    <w:pPr>
      <w:spacing w:before="100" w:beforeAutospacing="1" w:after="100" w:afterAutospacing="1" w:line="240" w:lineRule="auto"/>
      <w:ind w:firstLine="0"/>
      <w:jc w:val="left"/>
    </w:pPr>
    <w:rPr>
      <w:sz w:val="24"/>
      <w:szCs w:val="24"/>
    </w:rPr>
  </w:style>
  <w:style w:type="character" w:styleId="ac">
    <w:name w:val="Emphasis"/>
    <w:qFormat/>
    <w:rsid w:val="002D3193"/>
    <w:rPr>
      <w:i/>
      <w:iCs/>
    </w:rPr>
  </w:style>
  <w:style w:type="paragraph" w:styleId="21">
    <w:name w:val="List Bullet 2"/>
    <w:basedOn w:val="a0"/>
    <w:rsid w:val="002D3193"/>
    <w:pPr>
      <w:tabs>
        <w:tab w:val="num" w:pos="360"/>
        <w:tab w:val="num" w:pos="643"/>
      </w:tabs>
      <w:spacing w:line="240" w:lineRule="auto"/>
      <w:ind w:firstLine="0"/>
      <w:jc w:val="left"/>
    </w:pPr>
    <w:rPr>
      <w:rFonts w:ascii="Arial" w:hAnsi="Arial" w:cs="Arial"/>
      <w:sz w:val="24"/>
      <w:szCs w:val="28"/>
    </w:rPr>
  </w:style>
  <w:style w:type="character" w:styleId="ad">
    <w:name w:val="Hyperlink"/>
    <w:uiPriority w:val="99"/>
    <w:rsid w:val="002D3193"/>
    <w:rPr>
      <w:color w:val="0000FF"/>
      <w:u w:val="single"/>
    </w:rPr>
  </w:style>
  <w:style w:type="paragraph" w:styleId="ae">
    <w:name w:val="footer"/>
    <w:basedOn w:val="a0"/>
    <w:link w:val="af"/>
    <w:uiPriority w:val="99"/>
    <w:rsid w:val="005660A3"/>
    <w:pPr>
      <w:tabs>
        <w:tab w:val="center" w:pos="4677"/>
        <w:tab w:val="right" w:pos="9355"/>
      </w:tabs>
    </w:pPr>
  </w:style>
  <w:style w:type="character" w:styleId="af0">
    <w:name w:val="page number"/>
    <w:basedOn w:val="a1"/>
    <w:rsid w:val="005660A3"/>
  </w:style>
  <w:style w:type="paragraph" w:styleId="31">
    <w:name w:val="Body Text Indent 3"/>
    <w:basedOn w:val="a0"/>
    <w:rsid w:val="00C7797B"/>
    <w:pPr>
      <w:spacing w:after="120"/>
      <w:ind w:left="283"/>
    </w:pPr>
    <w:rPr>
      <w:sz w:val="16"/>
      <w:szCs w:val="16"/>
    </w:rPr>
  </w:style>
  <w:style w:type="paragraph" w:styleId="af1">
    <w:name w:val="Body Text Indent"/>
    <w:basedOn w:val="a0"/>
    <w:rsid w:val="00A576F8"/>
    <w:pPr>
      <w:spacing w:after="120"/>
      <w:ind w:left="283"/>
    </w:pPr>
  </w:style>
  <w:style w:type="table" w:styleId="af2">
    <w:name w:val="Table Grid"/>
    <w:basedOn w:val="a2"/>
    <w:rsid w:val="00877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TOC Heading"/>
    <w:basedOn w:val="1"/>
    <w:next w:val="a0"/>
    <w:uiPriority w:val="39"/>
    <w:unhideWhenUsed/>
    <w:qFormat/>
    <w:rsid w:val="00D95E58"/>
    <w:pPr>
      <w:spacing w:before="480" w:after="0" w:line="276" w:lineRule="auto"/>
      <w:jc w:val="left"/>
      <w:outlineLvl w:val="9"/>
    </w:pPr>
    <w:rPr>
      <w:rFonts w:ascii="Cambria" w:hAnsi="Cambria"/>
      <w:bCs/>
      <w:color w:val="365F91"/>
      <w:sz w:val="28"/>
      <w:szCs w:val="28"/>
      <w:lang w:eastAsia="en-US"/>
    </w:rPr>
  </w:style>
  <w:style w:type="paragraph" w:styleId="13">
    <w:name w:val="toc 1"/>
    <w:basedOn w:val="a0"/>
    <w:next w:val="a0"/>
    <w:autoRedefine/>
    <w:uiPriority w:val="39"/>
    <w:unhideWhenUsed/>
    <w:qFormat/>
    <w:rsid w:val="008B7817"/>
    <w:pPr>
      <w:tabs>
        <w:tab w:val="left" w:pos="660"/>
        <w:tab w:val="right" w:leader="dot" w:pos="9639"/>
      </w:tabs>
      <w:spacing w:line="240" w:lineRule="auto"/>
      <w:ind w:right="565" w:firstLine="0"/>
    </w:pPr>
  </w:style>
  <w:style w:type="paragraph" w:styleId="22">
    <w:name w:val="toc 2"/>
    <w:basedOn w:val="a0"/>
    <w:next w:val="a0"/>
    <w:autoRedefine/>
    <w:uiPriority w:val="39"/>
    <w:unhideWhenUsed/>
    <w:qFormat/>
    <w:rsid w:val="0013706D"/>
    <w:pPr>
      <w:tabs>
        <w:tab w:val="right" w:leader="dot" w:pos="8931"/>
      </w:tabs>
      <w:ind w:left="142" w:firstLine="0"/>
      <w:jc w:val="left"/>
    </w:pPr>
  </w:style>
  <w:style w:type="paragraph" w:styleId="af4">
    <w:name w:val="Title"/>
    <w:basedOn w:val="a0"/>
    <w:link w:val="af5"/>
    <w:qFormat/>
    <w:rsid w:val="0022472A"/>
    <w:pPr>
      <w:spacing w:line="240" w:lineRule="auto"/>
      <w:ind w:firstLine="0"/>
      <w:jc w:val="center"/>
    </w:pPr>
    <w:rPr>
      <w:b/>
      <w:sz w:val="20"/>
    </w:rPr>
  </w:style>
  <w:style w:type="character" w:customStyle="1" w:styleId="af5">
    <w:name w:val="Заголовок Знак"/>
    <w:link w:val="af4"/>
    <w:rsid w:val="0022472A"/>
    <w:rPr>
      <w:b/>
    </w:rPr>
  </w:style>
  <w:style w:type="paragraph" w:styleId="af6">
    <w:name w:val="No Spacing"/>
    <w:link w:val="af7"/>
    <w:uiPriority w:val="1"/>
    <w:qFormat/>
    <w:rsid w:val="00773ECB"/>
    <w:rPr>
      <w:rFonts w:ascii="Calibri" w:hAnsi="Calibri"/>
      <w:sz w:val="22"/>
      <w:szCs w:val="22"/>
      <w:lang w:eastAsia="en-US"/>
    </w:rPr>
  </w:style>
  <w:style w:type="character" w:customStyle="1" w:styleId="af7">
    <w:name w:val="Без интервала Знак"/>
    <w:link w:val="af6"/>
    <w:uiPriority w:val="1"/>
    <w:rsid w:val="00773ECB"/>
    <w:rPr>
      <w:rFonts w:ascii="Calibri" w:hAnsi="Calibri"/>
      <w:sz w:val="22"/>
      <w:szCs w:val="22"/>
      <w:lang w:val="ru-RU" w:eastAsia="en-US" w:bidi="ar-SA"/>
    </w:rPr>
  </w:style>
  <w:style w:type="paragraph" w:styleId="af8">
    <w:name w:val="Balloon Text"/>
    <w:basedOn w:val="a0"/>
    <w:link w:val="af9"/>
    <w:uiPriority w:val="99"/>
    <w:semiHidden/>
    <w:unhideWhenUsed/>
    <w:rsid w:val="00773ECB"/>
    <w:pPr>
      <w:spacing w:line="240" w:lineRule="auto"/>
    </w:pPr>
    <w:rPr>
      <w:rFonts w:ascii="Tahoma" w:hAnsi="Tahoma"/>
      <w:sz w:val="16"/>
      <w:szCs w:val="16"/>
    </w:rPr>
  </w:style>
  <w:style w:type="character" w:customStyle="1" w:styleId="af9">
    <w:name w:val="Текст выноски Знак"/>
    <w:link w:val="af8"/>
    <w:uiPriority w:val="99"/>
    <w:semiHidden/>
    <w:rsid w:val="00773ECB"/>
    <w:rPr>
      <w:rFonts w:ascii="Tahoma" w:hAnsi="Tahoma" w:cs="Tahoma"/>
      <w:sz w:val="16"/>
      <w:szCs w:val="16"/>
    </w:rPr>
  </w:style>
  <w:style w:type="paragraph" w:styleId="32">
    <w:name w:val="toc 3"/>
    <w:basedOn w:val="a0"/>
    <w:next w:val="a0"/>
    <w:autoRedefine/>
    <w:uiPriority w:val="39"/>
    <w:unhideWhenUsed/>
    <w:qFormat/>
    <w:rsid w:val="008278A7"/>
    <w:pPr>
      <w:spacing w:after="100" w:line="276" w:lineRule="auto"/>
      <w:ind w:left="440" w:firstLine="0"/>
      <w:jc w:val="left"/>
    </w:pPr>
    <w:rPr>
      <w:rFonts w:ascii="Calibri" w:hAnsi="Calibri"/>
      <w:sz w:val="22"/>
      <w:szCs w:val="22"/>
      <w:lang w:eastAsia="en-US"/>
    </w:rPr>
  </w:style>
  <w:style w:type="character" w:styleId="afa">
    <w:name w:val="annotation reference"/>
    <w:basedOn w:val="a1"/>
    <w:uiPriority w:val="99"/>
    <w:semiHidden/>
    <w:unhideWhenUsed/>
    <w:rsid w:val="00E62451"/>
    <w:rPr>
      <w:sz w:val="16"/>
      <w:szCs w:val="16"/>
    </w:rPr>
  </w:style>
  <w:style w:type="paragraph" w:styleId="afb">
    <w:name w:val="annotation text"/>
    <w:basedOn w:val="a0"/>
    <w:link w:val="afc"/>
    <w:uiPriority w:val="99"/>
    <w:unhideWhenUsed/>
    <w:rsid w:val="00E62451"/>
    <w:rPr>
      <w:sz w:val="20"/>
    </w:rPr>
  </w:style>
  <w:style w:type="character" w:customStyle="1" w:styleId="afc">
    <w:name w:val="Текст примечания Знак"/>
    <w:basedOn w:val="a1"/>
    <w:link w:val="afb"/>
    <w:uiPriority w:val="99"/>
    <w:rsid w:val="00E62451"/>
  </w:style>
  <w:style w:type="paragraph" w:styleId="afd">
    <w:name w:val="annotation subject"/>
    <w:basedOn w:val="afb"/>
    <w:next w:val="afb"/>
    <w:link w:val="afe"/>
    <w:uiPriority w:val="99"/>
    <w:semiHidden/>
    <w:unhideWhenUsed/>
    <w:rsid w:val="00E62451"/>
    <w:rPr>
      <w:b/>
      <w:bCs/>
    </w:rPr>
  </w:style>
  <w:style w:type="character" w:customStyle="1" w:styleId="afe">
    <w:name w:val="Тема примечания Знак"/>
    <w:basedOn w:val="afc"/>
    <w:link w:val="afd"/>
    <w:uiPriority w:val="99"/>
    <w:semiHidden/>
    <w:rsid w:val="00E62451"/>
    <w:rPr>
      <w:b/>
      <w:bCs/>
    </w:rPr>
  </w:style>
  <w:style w:type="paragraph" w:styleId="aff">
    <w:name w:val="List Paragraph"/>
    <w:basedOn w:val="a0"/>
    <w:uiPriority w:val="34"/>
    <w:qFormat/>
    <w:rsid w:val="00877F15"/>
    <w:pPr>
      <w:ind w:left="720"/>
      <w:contextualSpacing/>
    </w:pPr>
  </w:style>
  <w:style w:type="paragraph" w:customStyle="1" w:styleId="14">
    <w:name w:val="Стиль1"/>
    <w:basedOn w:val="a0"/>
    <w:link w:val="15"/>
    <w:qFormat/>
    <w:rsid w:val="00803279"/>
    <w:pPr>
      <w:spacing w:before="240"/>
      <w:ind w:right="1100"/>
      <w:jc w:val="center"/>
    </w:pPr>
    <w:rPr>
      <w:b/>
      <w:i/>
      <w:sz w:val="28"/>
      <w:szCs w:val="28"/>
    </w:rPr>
  </w:style>
  <w:style w:type="character" w:customStyle="1" w:styleId="15">
    <w:name w:val="Стиль1 Знак"/>
    <w:basedOn w:val="a1"/>
    <w:link w:val="14"/>
    <w:rsid w:val="00803279"/>
    <w:rPr>
      <w:b/>
      <w:i/>
      <w:sz w:val="28"/>
      <w:szCs w:val="28"/>
    </w:rPr>
  </w:style>
  <w:style w:type="table" w:customStyle="1" w:styleId="16">
    <w:name w:val="Сетка таблицы1"/>
    <w:basedOn w:val="a2"/>
    <w:uiPriority w:val="59"/>
    <w:rsid w:val="00EE7244"/>
    <w:rPr>
      <w:rFonts w:ascii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0">
    <w:name w:val="FollowedHyperlink"/>
    <w:basedOn w:val="a1"/>
    <w:uiPriority w:val="99"/>
    <w:semiHidden/>
    <w:unhideWhenUsed/>
    <w:rsid w:val="00EC2056"/>
    <w:rPr>
      <w:color w:val="800080" w:themeColor="followedHyperlink"/>
      <w:u w:val="single"/>
    </w:rPr>
  </w:style>
  <w:style w:type="paragraph" w:customStyle="1" w:styleId="210">
    <w:name w:val="Основной текст с отступом 21"/>
    <w:basedOn w:val="a0"/>
    <w:rsid w:val="006311C0"/>
    <w:pPr>
      <w:widowControl w:val="0"/>
      <w:spacing w:after="120"/>
    </w:pPr>
    <w:rPr>
      <w:sz w:val="24"/>
    </w:rPr>
  </w:style>
  <w:style w:type="character" w:customStyle="1" w:styleId="12">
    <w:name w:val="Текст сноски Знак1"/>
    <w:aliases w:val="Текст сноски Знак Знак,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
    <w:link w:val="a9"/>
    <w:uiPriority w:val="99"/>
    <w:locked/>
    <w:rsid w:val="00E10A86"/>
  </w:style>
  <w:style w:type="character" w:customStyle="1" w:styleId="10">
    <w:name w:val="Заголовок 1 Знак"/>
    <w:basedOn w:val="a1"/>
    <w:link w:val="1"/>
    <w:rsid w:val="00543390"/>
    <w:rPr>
      <w:b/>
      <w:sz w:val="40"/>
    </w:rPr>
  </w:style>
  <w:style w:type="character" w:customStyle="1" w:styleId="FontStyle429">
    <w:name w:val="Font Style429"/>
    <w:rsid w:val="00291D11"/>
    <w:rPr>
      <w:rFonts w:ascii="Times New Roman" w:hAnsi="Times New Roman" w:cs="Times New Roman"/>
      <w:sz w:val="26"/>
      <w:szCs w:val="26"/>
    </w:rPr>
  </w:style>
  <w:style w:type="paragraph" w:customStyle="1" w:styleId="Style37">
    <w:name w:val="Style37"/>
    <w:basedOn w:val="a0"/>
    <w:rsid w:val="00291D11"/>
    <w:pPr>
      <w:widowControl w:val="0"/>
      <w:autoSpaceDE w:val="0"/>
      <w:autoSpaceDN w:val="0"/>
      <w:adjustRightInd w:val="0"/>
      <w:spacing w:line="240" w:lineRule="auto"/>
      <w:ind w:firstLine="0"/>
      <w:jc w:val="left"/>
    </w:pPr>
    <w:rPr>
      <w:sz w:val="24"/>
      <w:szCs w:val="24"/>
      <w:u w:color="000000"/>
    </w:rPr>
  </w:style>
  <w:style w:type="paragraph" w:customStyle="1" w:styleId="aff1">
    <w:name w:val="Текстовый блок"/>
    <w:rsid w:val="00E445CD"/>
    <w:pPr>
      <w:pBdr>
        <w:top w:val="nil"/>
        <w:left w:val="nil"/>
        <w:bottom w:val="nil"/>
        <w:right w:val="nil"/>
        <w:between w:val="nil"/>
        <w:bar w:val="nil"/>
      </w:pBdr>
      <w:jc w:val="center"/>
    </w:pPr>
    <w:rPr>
      <w:rFonts w:eastAsia="Arial Unicode MS" w:hAnsi="Arial Unicode MS" w:cs="Arial Unicode MS"/>
      <w:color w:val="000000"/>
      <w:sz w:val="28"/>
      <w:szCs w:val="28"/>
      <w:u w:color="000000"/>
      <w:bdr w:val="nil"/>
    </w:rPr>
  </w:style>
  <w:style w:type="paragraph" w:customStyle="1" w:styleId="Style67">
    <w:name w:val="Style67"/>
    <w:basedOn w:val="a0"/>
    <w:rsid w:val="00E445CD"/>
    <w:pPr>
      <w:widowControl w:val="0"/>
      <w:autoSpaceDE w:val="0"/>
      <w:autoSpaceDN w:val="0"/>
      <w:adjustRightInd w:val="0"/>
      <w:spacing w:line="240" w:lineRule="auto"/>
      <w:ind w:firstLine="0"/>
      <w:jc w:val="left"/>
    </w:pPr>
    <w:rPr>
      <w:sz w:val="24"/>
      <w:szCs w:val="24"/>
      <w:u w:color="000000"/>
    </w:rPr>
  </w:style>
  <w:style w:type="paragraph" w:customStyle="1" w:styleId="Style139">
    <w:name w:val="Style139"/>
    <w:basedOn w:val="a0"/>
    <w:rsid w:val="00E445CD"/>
    <w:pPr>
      <w:widowControl w:val="0"/>
      <w:autoSpaceDE w:val="0"/>
      <w:autoSpaceDN w:val="0"/>
      <w:adjustRightInd w:val="0"/>
      <w:spacing w:line="240" w:lineRule="auto"/>
      <w:ind w:firstLine="0"/>
      <w:jc w:val="left"/>
    </w:pPr>
    <w:rPr>
      <w:sz w:val="24"/>
      <w:szCs w:val="24"/>
      <w:u w:color="000000"/>
    </w:rPr>
  </w:style>
  <w:style w:type="paragraph" w:customStyle="1" w:styleId="Style270">
    <w:name w:val="Style270"/>
    <w:basedOn w:val="a0"/>
    <w:rsid w:val="00E445CD"/>
    <w:pPr>
      <w:widowControl w:val="0"/>
      <w:autoSpaceDE w:val="0"/>
      <w:autoSpaceDN w:val="0"/>
      <w:adjustRightInd w:val="0"/>
      <w:spacing w:line="240" w:lineRule="auto"/>
      <w:ind w:firstLine="0"/>
      <w:jc w:val="left"/>
    </w:pPr>
    <w:rPr>
      <w:sz w:val="24"/>
      <w:szCs w:val="24"/>
      <w:u w:color="000000"/>
    </w:rPr>
  </w:style>
  <w:style w:type="paragraph" w:customStyle="1" w:styleId="Style350">
    <w:name w:val="Style350"/>
    <w:basedOn w:val="a0"/>
    <w:rsid w:val="00E445CD"/>
    <w:pPr>
      <w:widowControl w:val="0"/>
      <w:autoSpaceDE w:val="0"/>
      <w:autoSpaceDN w:val="0"/>
      <w:adjustRightInd w:val="0"/>
      <w:spacing w:line="240" w:lineRule="auto"/>
      <w:ind w:firstLine="0"/>
      <w:jc w:val="left"/>
    </w:pPr>
    <w:rPr>
      <w:sz w:val="24"/>
      <w:szCs w:val="24"/>
      <w:u w:color="000000"/>
    </w:rPr>
  </w:style>
  <w:style w:type="paragraph" w:customStyle="1" w:styleId="Style387">
    <w:name w:val="Style387"/>
    <w:basedOn w:val="a0"/>
    <w:rsid w:val="00E445CD"/>
    <w:pPr>
      <w:widowControl w:val="0"/>
      <w:autoSpaceDE w:val="0"/>
      <w:autoSpaceDN w:val="0"/>
      <w:adjustRightInd w:val="0"/>
      <w:spacing w:line="240" w:lineRule="auto"/>
      <w:ind w:firstLine="0"/>
      <w:jc w:val="left"/>
    </w:pPr>
    <w:rPr>
      <w:sz w:val="24"/>
      <w:szCs w:val="24"/>
      <w:u w:color="000000"/>
    </w:rPr>
  </w:style>
  <w:style w:type="character" w:customStyle="1" w:styleId="FontStyle681">
    <w:name w:val="Font Style681"/>
    <w:rsid w:val="00E445CD"/>
    <w:rPr>
      <w:rFonts w:ascii="Times New Roman" w:hAnsi="Times New Roman" w:cs="Times New Roman"/>
      <w:sz w:val="22"/>
      <w:szCs w:val="22"/>
    </w:rPr>
  </w:style>
  <w:style w:type="character" w:customStyle="1" w:styleId="FontStyle693">
    <w:name w:val="Font Style693"/>
    <w:rsid w:val="00E445CD"/>
    <w:rPr>
      <w:rFonts w:ascii="Times New Roman" w:hAnsi="Times New Roman" w:cs="Times New Roman"/>
      <w:b/>
      <w:bCs/>
      <w:i/>
      <w:iCs/>
      <w:sz w:val="22"/>
      <w:szCs w:val="22"/>
    </w:rPr>
  </w:style>
  <w:style w:type="character" w:customStyle="1" w:styleId="FontStyle694">
    <w:name w:val="Font Style694"/>
    <w:rsid w:val="00E445CD"/>
    <w:rPr>
      <w:rFonts w:ascii="Times New Roman" w:hAnsi="Times New Roman" w:cs="Times New Roman"/>
      <w:b/>
      <w:bCs/>
      <w:sz w:val="22"/>
      <w:szCs w:val="22"/>
    </w:rPr>
  </w:style>
  <w:style w:type="character" w:customStyle="1" w:styleId="FontStyle695">
    <w:name w:val="Font Style695"/>
    <w:rsid w:val="00E445CD"/>
    <w:rPr>
      <w:rFonts w:ascii="Times New Roman" w:hAnsi="Times New Roman" w:cs="Times New Roman"/>
      <w:i/>
      <w:iCs/>
      <w:sz w:val="22"/>
      <w:szCs w:val="22"/>
    </w:rPr>
  </w:style>
  <w:style w:type="paragraph" w:customStyle="1" w:styleId="Style1">
    <w:name w:val="Style1"/>
    <w:basedOn w:val="a0"/>
    <w:uiPriority w:val="99"/>
    <w:rsid w:val="0003771A"/>
    <w:pPr>
      <w:widowControl w:val="0"/>
      <w:autoSpaceDE w:val="0"/>
      <w:autoSpaceDN w:val="0"/>
      <w:adjustRightInd w:val="0"/>
      <w:spacing w:line="240" w:lineRule="auto"/>
      <w:ind w:firstLine="0"/>
      <w:jc w:val="left"/>
    </w:pPr>
    <w:rPr>
      <w:rFonts w:ascii="Arial" w:eastAsiaTheme="minorEastAsia" w:hAnsi="Arial" w:cs="Arial"/>
      <w:sz w:val="24"/>
      <w:szCs w:val="24"/>
      <w:u w:color="000000"/>
    </w:rPr>
  </w:style>
  <w:style w:type="paragraph" w:customStyle="1" w:styleId="Style2">
    <w:name w:val="Style2"/>
    <w:basedOn w:val="a0"/>
    <w:uiPriority w:val="99"/>
    <w:rsid w:val="0003771A"/>
    <w:pPr>
      <w:widowControl w:val="0"/>
      <w:autoSpaceDE w:val="0"/>
      <w:autoSpaceDN w:val="0"/>
      <w:adjustRightInd w:val="0"/>
      <w:spacing w:line="240" w:lineRule="auto"/>
      <w:ind w:firstLine="0"/>
      <w:jc w:val="left"/>
    </w:pPr>
    <w:rPr>
      <w:rFonts w:ascii="Arial" w:eastAsiaTheme="minorEastAsia" w:hAnsi="Arial" w:cs="Arial"/>
      <w:sz w:val="24"/>
      <w:szCs w:val="24"/>
      <w:u w:color="000000"/>
    </w:rPr>
  </w:style>
  <w:style w:type="paragraph" w:customStyle="1" w:styleId="Style3">
    <w:name w:val="Style3"/>
    <w:basedOn w:val="a0"/>
    <w:uiPriority w:val="99"/>
    <w:rsid w:val="0003771A"/>
    <w:pPr>
      <w:widowControl w:val="0"/>
      <w:autoSpaceDE w:val="0"/>
      <w:autoSpaceDN w:val="0"/>
      <w:adjustRightInd w:val="0"/>
      <w:spacing w:line="240" w:lineRule="auto"/>
      <w:ind w:firstLine="0"/>
      <w:jc w:val="left"/>
    </w:pPr>
    <w:rPr>
      <w:rFonts w:ascii="Arial" w:eastAsiaTheme="minorEastAsia" w:hAnsi="Arial" w:cs="Arial"/>
      <w:sz w:val="24"/>
      <w:szCs w:val="24"/>
      <w:u w:color="000000"/>
    </w:rPr>
  </w:style>
  <w:style w:type="paragraph" w:customStyle="1" w:styleId="Style4">
    <w:name w:val="Style4"/>
    <w:basedOn w:val="a0"/>
    <w:uiPriority w:val="99"/>
    <w:rsid w:val="0003771A"/>
    <w:pPr>
      <w:widowControl w:val="0"/>
      <w:autoSpaceDE w:val="0"/>
      <w:autoSpaceDN w:val="0"/>
      <w:adjustRightInd w:val="0"/>
      <w:spacing w:line="240" w:lineRule="auto"/>
      <w:ind w:firstLine="0"/>
      <w:jc w:val="left"/>
    </w:pPr>
    <w:rPr>
      <w:rFonts w:ascii="Arial" w:eastAsiaTheme="minorEastAsia" w:hAnsi="Arial" w:cs="Arial"/>
      <w:sz w:val="24"/>
      <w:szCs w:val="24"/>
      <w:u w:color="000000"/>
    </w:rPr>
  </w:style>
  <w:style w:type="character" w:customStyle="1" w:styleId="FontStyle19">
    <w:name w:val="Font Style19"/>
    <w:basedOn w:val="a1"/>
    <w:uiPriority w:val="99"/>
    <w:rsid w:val="0003771A"/>
    <w:rPr>
      <w:rFonts w:ascii="Arial" w:hAnsi="Arial" w:cs="Arial"/>
      <w:b/>
      <w:bCs/>
      <w:sz w:val="22"/>
      <w:szCs w:val="22"/>
    </w:rPr>
  </w:style>
  <w:style w:type="character" w:customStyle="1" w:styleId="FontStyle20">
    <w:name w:val="Font Style20"/>
    <w:basedOn w:val="a1"/>
    <w:uiPriority w:val="99"/>
    <w:rsid w:val="0003771A"/>
    <w:rPr>
      <w:rFonts w:ascii="Arial" w:hAnsi="Arial" w:cs="Arial"/>
      <w:sz w:val="22"/>
      <w:szCs w:val="22"/>
    </w:rPr>
  </w:style>
  <w:style w:type="character" w:customStyle="1" w:styleId="FontStyle12">
    <w:name w:val="Font Style12"/>
    <w:uiPriority w:val="99"/>
    <w:rsid w:val="0003771A"/>
    <w:rPr>
      <w:rFonts w:ascii="Times New Roman" w:hAnsi="Times New Roman" w:cs="Times New Roman"/>
      <w:sz w:val="22"/>
      <w:szCs w:val="22"/>
    </w:rPr>
  </w:style>
  <w:style w:type="paragraph" w:customStyle="1" w:styleId="Style10">
    <w:name w:val="Style10"/>
    <w:basedOn w:val="a0"/>
    <w:rsid w:val="0003771A"/>
    <w:pPr>
      <w:widowControl w:val="0"/>
      <w:autoSpaceDE w:val="0"/>
      <w:autoSpaceDN w:val="0"/>
      <w:adjustRightInd w:val="0"/>
      <w:spacing w:line="240" w:lineRule="auto"/>
      <w:ind w:firstLine="0"/>
      <w:jc w:val="left"/>
    </w:pPr>
    <w:rPr>
      <w:sz w:val="24"/>
      <w:szCs w:val="24"/>
      <w:u w:color="000000"/>
    </w:rPr>
  </w:style>
  <w:style w:type="table" w:customStyle="1" w:styleId="TableNormal">
    <w:name w:val="Table Normal"/>
    <w:rsid w:val="0003771A"/>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paragraph" w:styleId="23">
    <w:name w:val="Body Text Indent 2"/>
    <w:basedOn w:val="a0"/>
    <w:link w:val="24"/>
    <w:uiPriority w:val="99"/>
    <w:semiHidden/>
    <w:unhideWhenUsed/>
    <w:rsid w:val="00401948"/>
    <w:pPr>
      <w:spacing w:after="120" w:line="480" w:lineRule="auto"/>
      <w:ind w:left="283"/>
    </w:pPr>
  </w:style>
  <w:style w:type="character" w:customStyle="1" w:styleId="24">
    <w:name w:val="Основной текст с отступом 2 Знак"/>
    <w:basedOn w:val="a1"/>
    <w:link w:val="23"/>
    <w:uiPriority w:val="99"/>
    <w:semiHidden/>
    <w:rsid w:val="00401948"/>
    <w:rPr>
      <w:sz w:val="32"/>
    </w:rPr>
  </w:style>
  <w:style w:type="paragraph" w:styleId="25">
    <w:name w:val="Body Text 2"/>
    <w:basedOn w:val="a0"/>
    <w:link w:val="26"/>
    <w:uiPriority w:val="99"/>
    <w:semiHidden/>
    <w:unhideWhenUsed/>
    <w:rsid w:val="00EE3C86"/>
    <w:pPr>
      <w:spacing w:after="120" w:line="480" w:lineRule="auto"/>
    </w:pPr>
  </w:style>
  <w:style w:type="character" w:customStyle="1" w:styleId="26">
    <w:name w:val="Основной текст 2 Знак"/>
    <w:basedOn w:val="a1"/>
    <w:link w:val="25"/>
    <w:uiPriority w:val="99"/>
    <w:semiHidden/>
    <w:rsid w:val="00EE3C86"/>
    <w:rPr>
      <w:sz w:val="32"/>
    </w:rPr>
  </w:style>
  <w:style w:type="character" w:styleId="aff2">
    <w:name w:val="Strong"/>
    <w:uiPriority w:val="22"/>
    <w:qFormat/>
    <w:rsid w:val="00EE3C86"/>
    <w:rPr>
      <w:b/>
      <w:bCs/>
    </w:rPr>
  </w:style>
  <w:style w:type="paragraph" w:customStyle="1" w:styleId="Style32">
    <w:name w:val="Style32"/>
    <w:basedOn w:val="a0"/>
    <w:rsid w:val="00B95D09"/>
    <w:pPr>
      <w:widowControl w:val="0"/>
      <w:autoSpaceDE w:val="0"/>
      <w:autoSpaceDN w:val="0"/>
      <w:adjustRightInd w:val="0"/>
      <w:spacing w:line="240" w:lineRule="auto"/>
      <w:ind w:firstLine="0"/>
      <w:jc w:val="left"/>
    </w:pPr>
    <w:rPr>
      <w:sz w:val="24"/>
      <w:szCs w:val="24"/>
    </w:rPr>
  </w:style>
  <w:style w:type="paragraph" w:customStyle="1" w:styleId="Style357">
    <w:name w:val="Style357"/>
    <w:basedOn w:val="a0"/>
    <w:rsid w:val="00B95D09"/>
    <w:pPr>
      <w:widowControl w:val="0"/>
      <w:autoSpaceDE w:val="0"/>
      <w:autoSpaceDN w:val="0"/>
      <w:adjustRightInd w:val="0"/>
      <w:spacing w:line="240" w:lineRule="auto"/>
      <w:ind w:firstLine="0"/>
      <w:jc w:val="left"/>
    </w:pPr>
    <w:rPr>
      <w:sz w:val="24"/>
      <w:szCs w:val="24"/>
    </w:rPr>
  </w:style>
  <w:style w:type="paragraph" w:styleId="a">
    <w:name w:val="List Number"/>
    <w:basedOn w:val="a0"/>
    <w:rsid w:val="000F1688"/>
    <w:pPr>
      <w:numPr>
        <w:numId w:val="9"/>
      </w:numPr>
      <w:autoSpaceDE w:val="0"/>
      <w:autoSpaceDN w:val="0"/>
      <w:adjustRightInd w:val="0"/>
    </w:pPr>
    <w:rPr>
      <w:rFonts w:cs="Arial"/>
      <w:bCs/>
      <w:sz w:val="28"/>
      <w:szCs w:val="22"/>
    </w:rPr>
  </w:style>
  <w:style w:type="character" w:customStyle="1" w:styleId="FontStyle11">
    <w:name w:val="Font Style11"/>
    <w:basedOn w:val="a1"/>
    <w:uiPriority w:val="99"/>
    <w:rsid w:val="006A049A"/>
    <w:rPr>
      <w:rFonts w:ascii="Times New Roman" w:hAnsi="Times New Roman" w:cs="Times New Roman"/>
      <w:b/>
      <w:bCs/>
      <w:sz w:val="26"/>
      <w:szCs w:val="26"/>
    </w:rPr>
  </w:style>
  <w:style w:type="character" w:customStyle="1" w:styleId="FontStyle14">
    <w:name w:val="Font Style14"/>
    <w:basedOn w:val="a1"/>
    <w:uiPriority w:val="99"/>
    <w:rsid w:val="008141A7"/>
    <w:rPr>
      <w:rFonts w:ascii="Times New Roman" w:hAnsi="Times New Roman" w:cs="Times New Roman"/>
      <w:b/>
      <w:bCs/>
      <w:sz w:val="26"/>
      <w:szCs w:val="26"/>
    </w:rPr>
  </w:style>
  <w:style w:type="paragraph" w:customStyle="1" w:styleId="Default">
    <w:name w:val="Default"/>
    <w:rsid w:val="00C62A7D"/>
    <w:pPr>
      <w:autoSpaceDE w:val="0"/>
      <w:autoSpaceDN w:val="0"/>
      <w:adjustRightInd w:val="0"/>
    </w:pPr>
    <w:rPr>
      <w:color w:val="000000"/>
      <w:sz w:val="24"/>
      <w:szCs w:val="24"/>
    </w:rPr>
  </w:style>
  <w:style w:type="table" w:customStyle="1" w:styleId="27">
    <w:name w:val="Сетка таблицы2"/>
    <w:basedOn w:val="a2"/>
    <w:next w:val="af2"/>
    <w:uiPriority w:val="59"/>
    <w:rsid w:val="00C0708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Основной текст Знак"/>
    <w:basedOn w:val="a1"/>
    <w:link w:val="a7"/>
    <w:rsid w:val="00ED174D"/>
    <w:rPr>
      <w:sz w:val="24"/>
    </w:rPr>
  </w:style>
  <w:style w:type="character" w:styleId="aff3">
    <w:name w:val="Placeholder Text"/>
    <w:basedOn w:val="a1"/>
    <w:uiPriority w:val="99"/>
    <w:semiHidden/>
    <w:rsid w:val="003D68E6"/>
    <w:rPr>
      <w:color w:val="808080"/>
    </w:rPr>
  </w:style>
  <w:style w:type="table" w:customStyle="1" w:styleId="33">
    <w:name w:val="Сетка таблицы3"/>
    <w:basedOn w:val="a2"/>
    <w:next w:val="af2"/>
    <w:uiPriority w:val="39"/>
    <w:rsid w:val="004407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28">
    <w:name w:val="Font Style428"/>
    <w:rsid w:val="00747050"/>
    <w:rPr>
      <w:rFonts w:ascii="Times New Roman" w:hAnsi="Times New Roman" w:cs="Times New Roman"/>
      <w:b/>
      <w:bCs/>
      <w:spacing w:val="10"/>
      <w:sz w:val="26"/>
      <w:szCs w:val="26"/>
    </w:rPr>
  </w:style>
  <w:style w:type="paragraph" w:customStyle="1" w:styleId="Style353">
    <w:name w:val="Style353"/>
    <w:basedOn w:val="a0"/>
    <w:rsid w:val="00747050"/>
    <w:pPr>
      <w:widowControl w:val="0"/>
      <w:autoSpaceDE w:val="0"/>
      <w:autoSpaceDN w:val="0"/>
      <w:adjustRightInd w:val="0"/>
      <w:spacing w:line="240" w:lineRule="auto"/>
      <w:ind w:firstLine="0"/>
      <w:jc w:val="left"/>
    </w:pPr>
    <w:rPr>
      <w:sz w:val="24"/>
      <w:szCs w:val="24"/>
    </w:rPr>
  </w:style>
  <w:style w:type="numbering" w:customStyle="1" w:styleId="17">
    <w:name w:val="Нет списка1"/>
    <w:next w:val="a3"/>
    <w:uiPriority w:val="99"/>
    <w:semiHidden/>
    <w:unhideWhenUsed/>
    <w:rsid w:val="006619BF"/>
  </w:style>
  <w:style w:type="character" w:customStyle="1" w:styleId="20">
    <w:name w:val="Заголовок 2 Знак"/>
    <w:basedOn w:val="a1"/>
    <w:link w:val="2"/>
    <w:uiPriority w:val="9"/>
    <w:rsid w:val="006619BF"/>
    <w:rPr>
      <w:b/>
      <w:sz w:val="28"/>
    </w:rPr>
  </w:style>
  <w:style w:type="character" w:customStyle="1" w:styleId="30">
    <w:name w:val="Заголовок 3 Знак"/>
    <w:basedOn w:val="a1"/>
    <w:link w:val="3"/>
    <w:uiPriority w:val="9"/>
    <w:rsid w:val="006619BF"/>
    <w:rPr>
      <w:rFonts w:ascii="Arial" w:hAnsi="Arial" w:cs="Arial"/>
      <w:b/>
      <w:bCs/>
      <w:sz w:val="26"/>
      <w:szCs w:val="26"/>
    </w:rPr>
  </w:style>
  <w:style w:type="character" w:customStyle="1" w:styleId="50">
    <w:name w:val="Заголовок 5 Знак"/>
    <w:basedOn w:val="a1"/>
    <w:link w:val="5"/>
    <w:uiPriority w:val="9"/>
    <w:rsid w:val="006619BF"/>
    <w:rPr>
      <w:b/>
      <w:sz w:val="34"/>
    </w:rPr>
  </w:style>
  <w:style w:type="character" w:customStyle="1" w:styleId="af">
    <w:name w:val="Нижний колонтитул Знак"/>
    <w:basedOn w:val="a1"/>
    <w:link w:val="ae"/>
    <w:uiPriority w:val="99"/>
    <w:rsid w:val="006619BF"/>
    <w:rPr>
      <w:sz w:val="32"/>
    </w:rPr>
  </w:style>
  <w:style w:type="table" w:customStyle="1" w:styleId="40">
    <w:name w:val="Сетка таблицы4"/>
    <w:basedOn w:val="a2"/>
    <w:next w:val="af2"/>
    <w:uiPriority w:val="59"/>
    <w:rsid w:val="006619B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3"/>
    <w:uiPriority w:val="99"/>
    <w:semiHidden/>
    <w:unhideWhenUsed/>
    <w:rsid w:val="006619BF"/>
  </w:style>
  <w:style w:type="table" w:customStyle="1" w:styleId="111">
    <w:name w:val="Сетка таблицы11"/>
    <w:basedOn w:val="a2"/>
    <w:next w:val="af2"/>
    <w:uiPriority w:val="59"/>
    <w:rsid w:val="006619B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endnote text"/>
    <w:basedOn w:val="a0"/>
    <w:link w:val="aff5"/>
    <w:uiPriority w:val="99"/>
    <w:semiHidden/>
    <w:unhideWhenUsed/>
    <w:rsid w:val="006619BF"/>
    <w:pPr>
      <w:spacing w:after="200" w:line="276" w:lineRule="auto"/>
      <w:ind w:firstLine="0"/>
      <w:jc w:val="left"/>
    </w:pPr>
    <w:rPr>
      <w:rFonts w:ascii="Calibri" w:eastAsia="Calibri" w:hAnsi="Calibri"/>
      <w:sz w:val="20"/>
      <w:lang w:val="x-none" w:eastAsia="en-US"/>
    </w:rPr>
  </w:style>
  <w:style w:type="character" w:customStyle="1" w:styleId="aff5">
    <w:name w:val="Текст концевой сноски Знак"/>
    <w:basedOn w:val="a1"/>
    <w:link w:val="aff4"/>
    <w:uiPriority w:val="99"/>
    <w:semiHidden/>
    <w:rsid w:val="006619BF"/>
    <w:rPr>
      <w:rFonts w:ascii="Calibri" w:eastAsia="Calibri" w:hAnsi="Calibri"/>
      <w:lang w:val="x-none" w:eastAsia="en-US"/>
    </w:rPr>
  </w:style>
  <w:style w:type="character" w:styleId="aff6">
    <w:name w:val="endnote reference"/>
    <w:uiPriority w:val="99"/>
    <w:semiHidden/>
    <w:unhideWhenUsed/>
    <w:rsid w:val="006619BF"/>
    <w:rPr>
      <w:vertAlign w:val="superscript"/>
    </w:rPr>
  </w:style>
  <w:style w:type="character" w:customStyle="1" w:styleId="a6">
    <w:name w:val="Верхний колонтитул Знак"/>
    <w:basedOn w:val="a1"/>
    <w:link w:val="a5"/>
    <w:uiPriority w:val="99"/>
    <w:rsid w:val="006619BF"/>
    <w:rPr>
      <w:sz w:val="32"/>
    </w:rPr>
  </w:style>
  <w:style w:type="paragraph" w:customStyle="1" w:styleId="Style15">
    <w:name w:val="Style15"/>
    <w:basedOn w:val="a0"/>
    <w:uiPriority w:val="99"/>
    <w:rsid w:val="006619BF"/>
    <w:pPr>
      <w:widowControl w:val="0"/>
      <w:autoSpaceDE w:val="0"/>
      <w:autoSpaceDN w:val="0"/>
      <w:adjustRightInd w:val="0"/>
      <w:spacing w:line="482" w:lineRule="exact"/>
      <w:ind w:hanging="360"/>
      <w:jc w:val="left"/>
    </w:pPr>
    <w:rPr>
      <w:sz w:val="24"/>
      <w:szCs w:val="24"/>
    </w:rPr>
  </w:style>
  <w:style w:type="paragraph" w:customStyle="1" w:styleId="Style18">
    <w:name w:val="Style18"/>
    <w:basedOn w:val="a0"/>
    <w:uiPriority w:val="99"/>
    <w:rsid w:val="006619BF"/>
    <w:pPr>
      <w:widowControl w:val="0"/>
      <w:autoSpaceDE w:val="0"/>
      <w:autoSpaceDN w:val="0"/>
      <w:adjustRightInd w:val="0"/>
      <w:spacing w:line="483" w:lineRule="exact"/>
      <w:ind w:firstLine="562"/>
    </w:pPr>
    <w:rPr>
      <w:sz w:val="24"/>
      <w:szCs w:val="24"/>
    </w:rPr>
  </w:style>
  <w:style w:type="paragraph" w:customStyle="1" w:styleId="Style41">
    <w:name w:val="Style41"/>
    <w:basedOn w:val="a0"/>
    <w:uiPriority w:val="99"/>
    <w:rsid w:val="006619BF"/>
    <w:pPr>
      <w:widowControl w:val="0"/>
      <w:autoSpaceDE w:val="0"/>
      <w:autoSpaceDN w:val="0"/>
      <w:adjustRightInd w:val="0"/>
      <w:spacing w:line="482" w:lineRule="exact"/>
      <w:ind w:hanging="365"/>
    </w:pPr>
    <w:rPr>
      <w:sz w:val="24"/>
      <w:szCs w:val="24"/>
    </w:rPr>
  </w:style>
  <w:style w:type="character" w:customStyle="1" w:styleId="FontStyle56">
    <w:name w:val="Font Style56"/>
    <w:basedOn w:val="a1"/>
    <w:uiPriority w:val="99"/>
    <w:rsid w:val="006619BF"/>
    <w:rPr>
      <w:rFonts w:ascii="Times New Roman" w:hAnsi="Times New Roman" w:cs="Times New Roman"/>
      <w:sz w:val="26"/>
      <w:szCs w:val="26"/>
    </w:rPr>
  </w:style>
  <w:style w:type="paragraph" w:customStyle="1" w:styleId="18">
    <w:name w:val="Знак1"/>
    <w:basedOn w:val="a0"/>
    <w:rsid w:val="006619BF"/>
    <w:pPr>
      <w:spacing w:after="160" w:line="240" w:lineRule="exact"/>
      <w:ind w:firstLine="0"/>
      <w:jc w:val="left"/>
    </w:pPr>
    <w:rPr>
      <w:rFonts w:ascii="Verdana" w:hAnsi="Verdana" w:cs="Verdana"/>
      <w:sz w:val="20"/>
      <w:lang w:val="en-US" w:eastAsia="en-US"/>
    </w:rPr>
  </w:style>
  <w:style w:type="table" w:customStyle="1" w:styleId="41">
    <w:name w:val="Сетка таблицы41"/>
    <w:basedOn w:val="a2"/>
    <w:next w:val="af2"/>
    <w:uiPriority w:val="59"/>
    <w:rsid w:val="00186D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2"/>
    <w:next w:val="af2"/>
    <w:uiPriority w:val="39"/>
    <w:rsid w:val="00D7338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2"/>
    <w:next w:val="af2"/>
    <w:uiPriority w:val="39"/>
    <w:rsid w:val="002F204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434767">
      <w:bodyDiv w:val="1"/>
      <w:marLeft w:val="0"/>
      <w:marRight w:val="0"/>
      <w:marTop w:val="0"/>
      <w:marBottom w:val="0"/>
      <w:divBdr>
        <w:top w:val="none" w:sz="0" w:space="0" w:color="auto"/>
        <w:left w:val="none" w:sz="0" w:space="0" w:color="auto"/>
        <w:bottom w:val="none" w:sz="0" w:space="0" w:color="auto"/>
        <w:right w:val="none" w:sz="0" w:space="0" w:color="auto"/>
      </w:divBdr>
      <w:divsChild>
        <w:div w:id="425469414">
          <w:marLeft w:val="0"/>
          <w:marRight w:val="0"/>
          <w:marTop w:val="0"/>
          <w:marBottom w:val="0"/>
          <w:divBdr>
            <w:top w:val="none" w:sz="0" w:space="0" w:color="auto"/>
            <w:left w:val="none" w:sz="0" w:space="0" w:color="auto"/>
            <w:bottom w:val="none" w:sz="0" w:space="0" w:color="auto"/>
            <w:right w:val="none" w:sz="0" w:space="0" w:color="auto"/>
          </w:divBdr>
        </w:div>
        <w:div w:id="1059792816">
          <w:marLeft w:val="0"/>
          <w:marRight w:val="0"/>
          <w:marTop w:val="0"/>
          <w:marBottom w:val="0"/>
          <w:divBdr>
            <w:top w:val="none" w:sz="0" w:space="0" w:color="auto"/>
            <w:left w:val="none" w:sz="0" w:space="0" w:color="auto"/>
            <w:bottom w:val="none" w:sz="0" w:space="0" w:color="auto"/>
            <w:right w:val="none" w:sz="0" w:space="0" w:color="auto"/>
          </w:divBdr>
        </w:div>
      </w:divsChild>
    </w:div>
    <w:div w:id="499469412">
      <w:bodyDiv w:val="1"/>
      <w:marLeft w:val="0"/>
      <w:marRight w:val="0"/>
      <w:marTop w:val="0"/>
      <w:marBottom w:val="0"/>
      <w:divBdr>
        <w:top w:val="none" w:sz="0" w:space="0" w:color="auto"/>
        <w:left w:val="none" w:sz="0" w:space="0" w:color="auto"/>
        <w:bottom w:val="none" w:sz="0" w:space="0" w:color="auto"/>
        <w:right w:val="none" w:sz="0" w:space="0" w:color="auto"/>
      </w:divBdr>
    </w:div>
    <w:div w:id="523902904">
      <w:bodyDiv w:val="1"/>
      <w:marLeft w:val="0"/>
      <w:marRight w:val="0"/>
      <w:marTop w:val="0"/>
      <w:marBottom w:val="0"/>
      <w:divBdr>
        <w:top w:val="none" w:sz="0" w:space="0" w:color="auto"/>
        <w:left w:val="none" w:sz="0" w:space="0" w:color="auto"/>
        <w:bottom w:val="none" w:sz="0" w:space="0" w:color="auto"/>
        <w:right w:val="none" w:sz="0" w:space="0" w:color="auto"/>
      </w:divBdr>
    </w:div>
    <w:div w:id="675615727">
      <w:bodyDiv w:val="1"/>
      <w:marLeft w:val="0"/>
      <w:marRight w:val="0"/>
      <w:marTop w:val="0"/>
      <w:marBottom w:val="0"/>
      <w:divBdr>
        <w:top w:val="none" w:sz="0" w:space="0" w:color="auto"/>
        <w:left w:val="none" w:sz="0" w:space="0" w:color="auto"/>
        <w:bottom w:val="none" w:sz="0" w:space="0" w:color="auto"/>
        <w:right w:val="none" w:sz="0" w:space="0" w:color="auto"/>
      </w:divBdr>
    </w:div>
    <w:div w:id="1027021734">
      <w:bodyDiv w:val="1"/>
      <w:marLeft w:val="0"/>
      <w:marRight w:val="0"/>
      <w:marTop w:val="0"/>
      <w:marBottom w:val="0"/>
      <w:divBdr>
        <w:top w:val="none" w:sz="0" w:space="0" w:color="auto"/>
        <w:left w:val="none" w:sz="0" w:space="0" w:color="auto"/>
        <w:bottom w:val="none" w:sz="0" w:space="0" w:color="auto"/>
        <w:right w:val="none" w:sz="0" w:space="0" w:color="auto"/>
      </w:divBdr>
    </w:div>
    <w:div w:id="1116369761">
      <w:bodyDiv w:val="1"/>
      <w:marLeft w:val="0"/>
      <w:marRight w:val="0"/>
      <w:marTop w:val="0"/>
      <w:marBottom w:val="0"/>
      <w:divBdr>
        <w:top w:val="none" w:sz="0" w:space="0" w:color="auto"/>
        <w:left w:val="none" w:sz="0" w:space="0" w:color="auto"/>
        <w:bottom w:val="none" w:sz="0" w:space="0" w:color="auto"/>
        <w:right w:val="none" w:sz="0" w:space="0" w:color="auto"/>
      </w:divBdr>
    </w:div>
    <w:div w:id="1181773953">
      <w:bodyDiv w:val="1"/>
      <w:marLeft w:val="0"/>
      <w:marRight w:val="0"/>
      <w:marTop w:val="0"/>
      <w:marBottom w:val="0"/>
      <w:divBdr>
        <w:top w:val="none" w:sz="0" w:space="0" w:color="auto"/>
        <w:left w:val="none" w:sz="0" w:space="0" w:color="auto"/>
        <w:bottom w:val="none" w:sz="0" w:space="0" w:color="auto"/>
        <w:right w:val="none" w:sz="0" w:space="0" w:color="auto"/>
      </w:divBdr>
    </w:div>
    <w:div w:id="1330719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oleObject" Target="embeddings/oleObject19.bin"/><Relationship Id="rId47" Type="http://schemas.openxmlformats.org/officeDocument/2006/relationships/image" Target="media/image19.wmf"/><Relationship Id="rId63" Type="http://schemas.openxmlformats.org/officeDocument/2006/relationships/image" Target="media/image25.wmf"/><Relationship Id="rId68" Type="http://schemas.openxmlformats.org/officeDocument/2006/relationships/hyperlink" Target="http://window.edu.ru" TargetMode="External"/><Relationship Id="rId16" Type="http://schemas.openxmlformats.org/officeDocument/2006/relationships/image" Target="media/image5.wmf"/><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image" Target="media/image14.wmf"/><Relationship Id="rId40" Type="http://schemas.openxmlformats.org/officeDocument/2006/relationships/oleObject" Target="embeddings/oleObject18.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oleObject28.bin"/><Relationship Id="rId66" Type="http://schemas.openxmlformats.org/officeDocument/2006/relationships/image" Target="media/image26.png"/><Relationship Id="rId74" Type="http://schemas.openxmlformats.org/officeDocument/2006/relationships/header" Target="header2.xm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24.wmf"/><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oleObject" Target="embeddings/oleObject32.bin"/><Relationship Id="rId69" Type="http://schemas.openxmlformats.org/officeDocument/2006/relationships/hyperlink" Target="http://www.cbr.ru/" TargetMode="External"/><Relationship Id="rId77"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image" Target="media/image21.wmf"/><Relationship Id="rId72" Type="http://schemas.openxmlformats.org/officeDocument/2006/relationships/hyperlink" Target="http://www.garant.ru"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oleObject" Target="embeddings/oleObject29.bin"/><Relationship Id="rId67" Type="http://schemas.openxmlformats.org/officeDocument/2006/relationships/hyperlink" Target="http://portal.fa.ru" TargetMode="External"/><Relationship Id="rId20" Type="http://schemas.openxmlformats.org/officeDocument/2006/relationships/image" Target="media/image7.wmf"/><Relationship Id="rId41" Type="http://schemas.openxmlformats.org/officeDocument/2006/relationships/image" Target="media/image16.wmf"/><Relationship Id="rId54" Type="http://schemas.openxmlformats.org/officeDocument/2006/relationships/oleObject" Target="embeddings/oleObject25.bin"/><Relationship Id="rId62" Type="http://schemas.openxmlformats.org/officeDocument/2006/relationships/oleObject" Target="embeddings/oleObject31.bin"/><Relationship Id="rId70" Type="http://schemas.openxmlformats.org/officeDocument/2006/relationships/hyperlink" Target="http://portal.fa.ru" TargetMode="External"/><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6.bin"/><Relationship Id="rId49" Type="http://schemas.openxmlformats.org/officeDocument/2006/relationships/image" Target="media/image20.wmf"/><Relationship Id="rId57" Type="http://schemas.openxmlformats.org/officeDocument/2006/relationships/oleObject" Target="embeddings/oleObject27.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30.bin"/><Relationship Id="rId65" Type="http://schemas.openxmlformats.org/officeDocument/2006/relationships/oleObject" Target="embeddings/oleObject33.bin"/><Relationship Id="rId73" Type="http://schemas.openxmlformats.org/officeDocument/2006/relationships/header" Target="header1.xml"/><Relationship Id="rId78"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5.wmf"/><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3.wmf"/><Relationship Id="rId76"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hyperlink" Target="http://www.consultant.ru/" TargetMode="External"/><Relationship Id="rId2" Type="http://schemas.openxmlformats.org/officeDocument/2006/relationships/numbering" Target="numbering.xml"/><Relationship Id="rId29" Type="http://schemas.openxmlformats.org/officeDocument/2006/relationships/oleObject" Target="embeddings/oleObject11.bin"/></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Общие"/>
          <w:gallery w:val="placeholder"/>
        </w:category>
        <w:types>
          <w:type w:val="bbPlcHdr"/>
        </w:types>
        <w:behaviors>
          <w:behavior w:val="content"/>
        </w:behaviors>
        <w:guid w:val="{EBD984A9-E86C-4CD1-8F69-DD88CFA4CDA9}"/>
      </w:docPartPr>
      <w:docPartBody>
        <w:p w:rsidR="00994A50" w:rsidRDefault="00DF1C03">
          <w:r w:rsidRPr="0088645F">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C03"/>
    <w:rsid w:val="000F71EE"/>
    <w:rsid w:val="00110820"/>
    <w:rsid w:val="00320843"/>
    <w:rsid w:val="003A5301"/>
    <w:rsid w:val="003D40D3"/>
    <w:rsid w:val="004B285B"/>
    <w:rsid w:val="00663C98"/>
    <w:rsid w:val="006875C3"/>
    <w:rsid w:val="006A718C"/>
    <w:rsid w:val="006E7F16"/>
    <w:rsid w:val="00751DA8"/>
    <w:rsid w:val="008764E8"/>
    <w:rsid w:val="008A2523"/>
    <w:rsid w:val="0093235A"/>
    <w:rsid w:val="00994A50"/>
    <w:rsid w:val="009B1928"/>
    <w:rsid w:val="009C0966"/>
    <w:rsid w:val="00B56480"/>
    <w:rsid w:val="00DF1C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F1C0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3E225-4097-455C-8F40-EFE7BC89B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TotalTime>
  <Pages>34</Pages>
  <Words>9722</Words>
  <Characters>55419</Characters>
  <Application>Microsoft Office Word</Application>
  <DocSecurity>0</DocSecurity>
  <Lines>461</Lines>
  <Paragraphs>130</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Ya Blondinko Edition</Company>
  <LinksUpToDate>false</LinksUpToDate>
  <CharactersWithSpaces>65011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Бывшев Виктор</dc:creator>
  <cp:lastModifiedBy>kodium.orel@yandex.ru</cp:lastModifiedBy>
  <cp:revision>61</cp:revision>
  <cp:lastPrinted>2018-06-15T07:32:00Z</cp:lastPrinted>
  <dcterms:created xsi:type="dcterms:W3CDTF">2018-07-06T17:21:00Z</dcterms:created>
  <dcterms:modified xsi:type="dcterms:W3CDTF">2023-07-19T08:12:00Z</dcterms:modified>
</cp:coreProperties>
</file>